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bbad" w14:paraId="92fbbad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5D7C4B">
        <w:rPr>
          <w:b/>
        </w:rPr>
        <w:t>1</w:t>
      </w:r>
      <w:r w:rsidR="00CB3981">
        <w:rPr>
          <w:b/>
        </w:rPr>
        <w:t>082</w:t>
      </w:r>
      <w:r w:rsidRPr="005B2C8C">
        <w:rPr>
          <w:b/>
        </w:rPr>
        <w:t>/2016-</w:t>
      </w:r>
      <w:r w:rsidR="0081421A">
        <w:rPr>
          <w:b/>
        </w:rPr>
        <w:t>86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B3981" w:rsidRPr="00CB3981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Mravince,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81421A">
        <w:rPr>
          <w:sz w:val="22"/>
          <w:szCs w:val="22"/>
        </w:rPr>
        <w:t>2</w:t>
      </w:r>
      <w:r w:rsidR="001E0B01">
        <w:rPr>
          <w:sz w:val="22"/>
          <w:szCs w:val="22"/>
        </w:rPr>
        <w:t>4</w:t>
      </w:r>
      <w:r w:rsidR="00214E59" w:rsidRPr="00F80C1C">
        <w:rPr>
          <w:sz w:val="22"/>
          <w:szCs w:val="22"/>
        </w:rPr>
        <w:t xml:space="preserve">. </w:t>
      </w:r>
      <w:r w:rsidR="00CB3981">
        <w:rPr>
          <w:sz w:val="22"/>
          <w:szCs w:val="22"/>
        </w:rPr>
        <w:t>stu</w:t>
      </w:r>
      <w:r w:rsidR="001E0B01">
        <w:rPr>
          <w:sz w:val="22"/>
          <w:szCs w:val="22"/>
        </w:rPr>
        <w:t>d</w:t>
      </w:r>
      <w:r w:rsidR="00CB3981">
        <w:rPr>
          <w:sz w:val="22"/>
          <w:szCs w:val="22"/>
        </w:rPr>
        <w:t>enog</w:t>
      </w:r>
      <w:r w:rsidR="00214E59" w:rsidRPr="00F80C1C">
        <w:rPr>
          <w:sz w:val="22"/>
          <w:szCs w:val="22"/>
        </w:rPr>
        <w:t xml:space="preserve"> 201</w:t>
      </w:r>
      <w:r w:rsidR="0097719A">
        <w:rPr>
          <w:sz w:val="22"/>
          <w:szCs w:val="22"/>
        </w:rPr>
        <w:t>7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81421A">
        <w:rPr>
          <w:sz w:val="22"/>
          <w:szCs w:val="22"/>
        </w:rPr>
        <w:t>ANTE MALEŠA</w:t>
      </w:r>
      <w:r w:rsidR="00CB3981">
        <w:rPr>
          <w:sz w:val="22"/>
          <w:szCs w:val="22"/>
        </w:rPr>
        <w:t xml:space="preserve"> iz Splita, </w:t>
      </w:r>
      <w:r w:rsidR="0081421A">
        <w:rPr>
          <w:sz w:val="22"/>
          <w:szCs w:val="22"/>
        </w:rPr>
        <w:t>Požeška 4,</w:t>
      </w:r>
      <w:r w:rsidR="00EF62D9">
        <w:rPr>
          <w:sz w:val="22"/>
          <w:szCs w:val="22"/>
        </w:rPr>
        <w:t xml:space="preserve"> </w:t>
      </w:r>
      <w:r w:rsidR="008E32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OIB: </w:t>
      </w:r>
      <w:r w:rsidR="0081421A">
        <w:rPr>
          <w:sz w:val="22"/>
          <w:szCs w:val="22"/>
        </w:rPr>
        <w:t>79504057618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81421A">
        <w:rPr>
          <w:sz w:val="22"/>
          <w:szCs w:val="22"/>
        </w:rPr>
        <w:t>Ante Malep</w:t>
      </w:r>
      <w:r w:rsidR="00B5434C" w:rsidRPr="00B5434C">
        <w:rPr>
          <w:sz w:val="22"/>
          <w:szCs w:val="22"/>
        </w:rPr>
        <w:t xml:space="preserve"> iz Splita </w:t>
      </w:r>
      <w:r w:rsidR="00FC1D02">
        <w:rPr>
          <w:sz w:val="22"/>
          <w:szCs w:val="22"/>
        </w:rPr>
        <w:t>dostavi</w:t>
      </w:r>
      <w:r w:rsidR="0081421A">
        <w:rPr>
          <w:sz w:val="22"/>
          <w:szCs w:val="22"/>
        </w:rPr>
        <w:t>o je neposredno ovom sudu 17. studenog 2017. godine na obrascu br. 18</w:t>
      </w:r>
      <w:r w:rsidR="000C2612">
        <w:rPr>
          <w:sz w:val="22"/>
          <w:szCs w:val="22"/>
        </w:rPr>
        <w:t xml:space="preserve"> </w:t>
      </w:r>
      <w:r w:rsidR="00FC1D02">
        <w:rPr>
          <w:sz w:val="22"/>
          <w:szCs w:val="22"/>
        </w:rPr>
        <w:t xml:space="preserve">prijavu tražbine.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C77A3D" w:rsidR="00C77A3D" w:rsidRPr="00C77A3D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>rema čl. 1</w:t>
      </w:r>
      <w:r w:rsidR="00C77A3D">
        <w:rPr>
          <w:sz w:val="22"/>
          <w:szCs w:val="22"/>
        </w:rPr>
        <w:t>29</w:t>
      </w:r>
      <w:r w:rsidR="00267868">
        <w:rPr>
          <w:sz w:val="22"/>
          <w:szCs w:val="22"/>
        </w:rPr>
        <w:t xml:space="preserve">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</w:t>
      </w:r>
      <w:r w:rsidR="00C77A3D">
        <w:rPr>
          <w:sz w:val="22"/>
          <w:szCs w:val="22"/>
        </w:rPr>
        <w:t xml:space="preserve">rješenjem o otvaranju stečajnog postupka sud će pozvati vjerovnike </w:t>
      </w:r>
      <w:r w:rsidR="00C77A3D" w:rsidRPr="00C77A3D">
        <w:rPr>
          <w:sz w:val="22"/>
          <w:szCs w:val="22"/>
        </w:rPr>
        <w:t>da stečajnom upravitelju u roku od 60 dana od dana objave toga rješenja u skladu s pravilima ovoga Zakona o prijavi tražbina prijave svoje tražbine</w:t>
      </w:r>
      <w:r w:rsidR="0067547F">
        <w:rPr>
          <w:sz w:val="22"/>
          <w:szCs w:val="22"/>
        </w:rPr>
        <w:t xml:space="preserve">. Rješenje </w:t>
      </w:r>
      <w:r w:rsidR="000231B3">
        <w:rPr>
          <w:sz w:val="22"/>
          <w:szCs w:val="22"/>
        </w:rPr>
        <w:t xml:space="preserve">posl.br. </w:t>
      </w:r>
      <w:r w:rsidR="000231B3" w:rsidRPr="000231B3">
        <w:rPr>
          <w:sz w:val="22"/>
          <w:szCs w:val="22"/>
        </w:rPr>
        <w:t xml:space="preserve">St.1082/2016-23 od 24. srpnja 2017. godine </w:t>
      </w:r>
      <w:r w:rsidR="000231B3">
        <w:rPr>
          <w:sz w:val="22"/>
          <w:szCs w:val="22"/>
        </w:rPr>
        <w:t xml:space="preserve">kojim je </w:t>
      </w:r>
      <w:r w:rsidR="000231B3" w:rsidRPr="000231B3">
        <w:rPr>
          <w:sz w:val="22"/>
          <w:szCs w:val="22"/>
        </w:rPr>
        <w:t xml:space="preserve">otvoren stečajni postupak nad dužnikom </w:t>
      </w:r>
      <w:r w:rsidR="000231B3" w:rsidRPr="000231B3">
        <w:rPr>
          <w:bCs/>
          <w:sz w:val="22"/>
          <w:szCs w:val="22"/>
        </w:rPr>
        <w:t>NITOR d.o.o, Split</w:t>
      </w:r>
      <w:r w:rsidR="000231B3" w:rsidRPr="000231B3">
        <w:rPr>
          <w:sz w:val="22"/>
          <w:szCs w:val="22"/>
        </w:rPr>
        <w:t xml:space="preserve"> </w:t>
      </w:r>
      <w:r w:rsidR="000231B3">
        <w:rPr>
          <w:sz w:val="22"/>
          <w:szCs w:val="22"/>
        </w:rPr>
        <w:t xml:space="preserve">i kojim je </w:t>
      </w:r>
      <w:r w:rsidR="0067547F">
        <w:rPr>
          <w:sz w:val="22"/>
          <w:szCs w:val="22"/>
        </w:rPr>
        <w:t>sud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>pozvao vjerovnike prijaviti svoje tražbine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 xml:space="preserve">objavljeno je na e oglasnoj ploči suda </w:t>
      </w:r>
      <w:r w:rsidR="00840AD0">
        <w:rPr>
          <w:sz w:val="22"/>
          <w:szCs w:val="22"/>
        </w:rPr>
        <w:t>24. srpnja 2017. godine.</w:t>
      </w:r>
    </w:p>
    <w:p w:rsidRDefault="00C77A3D" w:rsidP="004838D5" w:rsidR="00C77A3D" w:rsidRPr="004152E2">
      <w:pPr>
        <w:ind w:firstLine="708"/>
        <w:jc w:val="both"/>
        <w:rPr>
          <w:sz w:val="16"/>
          <w:szCs w:val="16"/>
        </w:rPr>
      </w:pPr>
    </w:p>
    <w:p w:rsidRDefault="00840AD0" w:rsidP="004838D5" w:rsidR="00840A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257. st. 6. SZ p</w:t>
      </w:r>
      <w:r w:rsidRPr="00840AD0">
        <w:rPr>
          <w:sz w:val="22"/>
          <w:szCs w:val="22"/>
        </w:rPr>
        <w:t>rijavu tražbine podnesenu nakon isteka roka za prijavljivanje sud će odbaciti rješenjem</w:t>
      </w:r>
      <w:r>
        <w:rPr>
          <w:sz w:val="22"/>
          <w:szCs w:val="22"/>
        </w:rPr>
        <w:t xml:space="preserve">. </w:t>
      </w:r>
      <w:r w:rsidR="004152E2">
        <w:rPr>
          <w:sz w:val="22"/>
          <w:szCs w:val="22"/>
        </w:rPr>
        <w:t>P</w:t>
      </w:r>
      <w:r>
        <w:rPr>
          <w:sz w:val="22"/>
          <w:szCs w:val="22"/>
        </w:rPr>
        <w:t xml:space="preserve">redmetna tražbina vjerovnika dostavljena </w:t>
      </w:r>
      <w:r w:rsidR="004152E2">
        <w:rPr>
          <w:sz w:val="22"/>
          <w:szCs w:val="22"/>
        </w:rPr>
        <w:t>je izvan roka</w:t>
      </w:r>
      <w:r>
        <w:rPr>
          <w:sz w:val="22"/>
          <w:szCs w:val="22"/>
        </w:rPr>
        <w:t>.</w:t>
      </w:r>
    </w:p>
    <w:p w:rsidRDefault="00840AD0" w:rsidP="004838D5" w:rsidR="00840AD0" w:rsidRPr="004152E2">
      <w:pPr>
        <w:ind w:firstLine="708"/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4152E2">
        <w:rPr>
          <w:b/>
          <w:sz w:val="22"/>
          <w:szCs w:val="22"/>
        </w:rPr>
        <w:t>2</w:t>
      </w:r>
      <w:r w:rsidR="001E0B01">
        <w:rPr>
          <w:b/>
          <w:sz w:val="22"/>
          <w:szCs w:val="22"/>
        </w:rPr>
        <w:t xml:space="preserve">4. studenog </w:t>
      </w:r>
      <w:r w:rsidRPr="00E54BEE">
        <w:rPr>
          <w:b/>
          <w:sz w:val="22"/>
          <w:szCs w:val="22"/>
        </w:rPr>
        <w:t>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D77EB7">
        <w:rPr>
          <w:sz w:val="20"/>
          <w:szCs w:val="20"/>
        </w:rPr>
        <w:t>2</w:t>
      </w:r>
      <w:r w:rsidR="001E0B01">
        <w:rPr>
          <w:sz w:val="20"/>
          <w:szCs w:val="20"/>
        </w:rPr>
        <w:t>4</w:t>
      </w:r>
      <w:r w:rsidR="00FB42CA">
        <w:rPr>
          <w:sz w:val="20"/>
          <w:szCs w:val="20"/>
        </w:rPr>
        <w:t>.</w:t>
      </w:r>
      <w:r w:rsidR="001E0B01">
        <w:rPr>
          <w:sz w:val="20"/>
          <w:szCs w:val="20"/>
        </w:rPr>
        <w:t>11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D77EB7">
        <w:rPr>
          <w:sz w:val="20"/>
          <w:szCs w:val="20"/>
        </w:rPr>
        <w:t>Ante Maleš,</w:t>
      </w:r>
      <w:r w:rsidR="001A510A">
        <w:rPr>
          <w:sz w:val="20"/>
          <w:szCs w:val="20"/>
        </w:rPr>
        <w:t xml:space="preserve"> Split</w:t>
      </w:r>
      <w:r w:rsidR="009F7FF2">
        <w:rPr>
          <w:sz w:val="20"/>
          <w:szCs w:val="20"/>
        </w:rPr>
        <w:t>,</w:t>
      </w:r>
      <w:r w:rsidR="00A55840">
        <w:rPr>
          <w:sz w:val="20"/>
          <w:szCs w:val="20"/>
        </w:rPr>
        <w:t xml:space="preserve"> </w:t>
      </w:r>
      <w:r w:rsidR="00D77EB7">
        <w:rPr>
          <w:sz w:val="20"/>
          <w:szCs w:val="20"/>
        </w:rPr>
        <w:t>po punomoćniku Mandi Banović, odvjetnici u Splitu, uz pristojbu za prijavu tražbine,</w:t>
      </w:r>
      <w:r w:rsidR="009F7FF2">
        <w:rPr>
          <w:sz w:val="20"/>
          <w:szCs w:val="20"/>
        </w:rPr>
        <w:t xml:space="preserve"> </w:t>
      </w:r>
    </w:p>
    <w:p w:rsidRDefault="009F7FF2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>-  stečajni upravitelj,</w:t>
      </w:r>
      <w:r w:rsidR="00C6067C">
        <w:rPr>
          <w:sz w:val="20"/>
          <w:szCs w:val="20"/>
        </w:rPr>
        <w:t xml:space="preserve"> uz presliku prijave tražbine s prilozima (ls 884-901),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6546F9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D77EB7" w:rsidP="00D77EB7" w:rsidR="009A1269" w:rsidRPr="00362B10">
    <w:pPr>
      <w:jc w:val="right"/>
      <w:rPr>
        <w:b/>
        <w:sz w:val="20"/>
        <w:szCs w:val="20"/>
      </w:rPr>
    </w:pPr>
    <w:r w:rsidRPr="00D77EB7">
      <w:rPr>
        <w:b/>
        <w:sz w:val="20"/>
        <w:szCs w:val="20"/>
      </w:rPr>
      <w:t>Posl. br. 6-St.1082/2016-86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40656"/>
    <w:rsid w:val="0005179B"/>
    <w:rsid w:val="00063242"/>
    <w:rsid w:val="00064E57"/>
    <w:rsid w:val="000A5077"/>
    <w:rsid w:val="000B3478"/>
    <w:rsid w:val="000C2612"/>
    <w:rsid w:val="000D5DD7"/>
    <w:rsid w:val="000E07CA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152E2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546F9"/>
    <w:rsid w:val="00667558"/>
    <w:rsid w:val="0067547F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1421A"/>
    <w:rsid w:val="00822ED9"/>
    <w:rsid w:val="008371FC"/>
    <w:rsid w:val="00840AD0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6067C"/>
    <w:rsid w:val="00C73392"/>
    <w:rsid w:val="00C77A3D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77EB7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54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6F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6F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6F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6F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54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6F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6F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6F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6F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1940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2017-11-24T14:31:00Z</dcterms:created>
  <dc:creator>Srđan Gavranić</dc:creator>
  <cp:lastModifiedBy>Srđan Gavranić</cp:lastModifiedBy>
  <cp:lastPrinted>2017-11-14T09:03:00Z</cp:lastPrinted>
  <dcterms:modified xmlns:xsi="http://www.w3.org/2001/XMLSchema-instance" xsi:type="dcterms:W3CDTF">2017-11-24T14:33:00Z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