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4dbf" w14:paraId="6684dbf" w:rsidRDefault="000C32CB" w:rsidP="000C32CB" w:rsidR="000C32CB">
      <w:pPr>
        <w:spacing w:lineRule="auto" w:line="240" w:after="0"/>
        <w:contextualSpacing/>
        <w:jc w:val="both"/>
        <w15:collapsed w:val="false"/>
        <w:rPr>
          <w:rFonts w:cs="Times New Roman"/>
          <w:szCs w:val="24"/>
        </w:rPr>
      </w:pPr>
      <w:bookmarkStart w:name="_GoBack" w:id="0"/>
      <w:bookmarkEnd w:id="0"/>
    </w:p>
    <w:p w:rsidRDefault="000C32CB" w:rsidP="0086691F" w:rsidR="000C32CB" w:rsidRPr="0086691F">
      <w:pPr>
        <w:spacing w:lineRule="auto" w:line="240" w:after="0"/>
        <w:jc w:val="center"/>
      </w:pPr>
      <w:r>
        <w:t>R E P U B L I K A    H R V A T S K A</w:t>
      </w:r>
    </w:p>
    <w:p w:rsidRDefault="000C32CB" w:rsidP="000C32CB" w:rsid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0C32CB" w:rsidP="000C32CB" w:rsid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632BFC" w:rsidR="000C32CB" w:rsidRPr="00632BFC">
      <w:pPr>
        <w:spacing w:lineRule="auto" w:line="240" w:after="0"/>
        <w:ind w:firstLine="708"/>
        <w:jc w:val="both"/>
        <w:rPr>
          <w:szCs w:val="24"/>
        </w:rPr>
      </w:pPr>
      <w:r w:rsidRPr="00632BFC">
        <w:rPr>
          <w:rFonts w:cs="Times New Roman"/>
          <w:szCs w:val="24"/>
        </w:rPr>
        <w:t xml:space="preserve">Trgovački sud u Zagrebu po sucu </w:t>
      </w:r>
      <w:r w:rsidR="001C0876" w:rsidRPr="00632BFC">
        <w:rPr>
          <w:rFonts w:cs="Times New Roman"/>
          <w:szCs w:val="24"/>
        </w:rPr>
        <w:t xml:space="preserve">pojedincu </w:t>
      </w:r>
      <w:r w:rsidRPr="00632BFC">
        <w:rPr>
          <w:rFonts w:cs="Times New Roman"/>
          <w:szCs w:val="24"/>
        </w:rPr>
        <w:t xml:space="preserve">Nevenki  Siladi Rstić </w:t>
      </w:r>
      <w:r w:rsidR="001C0876" w:rsidRPr="00632BFC">
        <w:rPr>
          <w:rFonts w:cs="Times New Roman"/>
          <w:szCs w:val="24"/>
        </w:rPr>
        <w:t xml:space="preserve">u nastavljenom stečajnom  postupku nad </w:t>
      </w:r>
      <w:r w:rsidR="001C0876" w:rsidRPr="00632BFC">
        <w:rPr>
          <w:szCs w:val="24"/>
        </w:rPr>
        <w:t>STEČAJNA MASA iza KOVINA d.d. u stečaju,</w:t>
      </w:r>
      <w:r w:rsidR="001C0876">
        <w:t>Zagreb, Pavla Hatza 10, OIB</w:t>
      </w:r>
      <w:r w:rsidR="00B941E7">
        <w:t xml:space="preserve"> </w:t>
      </w:r>
      <w:r w:rsidR="00B941E7" w:rsidRPr="00B941E7">
        <w:t>09659432593</w:t>
      </w:r>
      <w:r w:rsidR="001C0876" w:rsidRPr="00632BFC">
        <w:rPr>
          <w:rFonts w:cs="Times New Roman"/>
          <w:szCs w:val="24"/>
        </w:rPr>
        <w:t>, dana 25.</w:t>
      </w:r>
      <w:r w:rsidRPr="00632BFC">
        <w:rPr>
          <w:rFonts w:cs="Times New Roman"/>
          <w:szCs w:val="24"/>
        </w:rPr>
        <w:t xml:space="preserve"> </w:t>
      </w:r>
      <w:r w:rsidR="001C0876" w:rsidRPr="00632BFC">
        <w:rPr>
          <w:rFonts w:cs="Times New Roman"/>
          <w:szCs w:val="24"/>
        </w:rPr>
        <w:t>svibnja 2017.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>r i j e š i o      j e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>
      <w:pPr>
        <w:pStyle w:val="Odlomakpopisa"/>
        <w:spacing w:lineRule="auto" w:line="240" w:after="0"/>
        <w:ind w:left="709"/>
        <w:jc w:val="both"/>
        <w:rPr>
          <w:rFonts w:cs="Times New Roman"/>
          <w:szCs w:val="24"/>
        </w:rPr>
      </w:pPr>
    </w:p>
    <w:p w:rsidRDefault="000C32CB" w:rsidP="00B941E7" w:rsidR="00B941E7" w:rsidRPr="00B941E7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B941E7">
        <w:rPr>
          <w:rFonts w:cs="Times New Roman"/>
          <w:szCs w:val="24"/>
        </w:rPr>
        <w:t>Utvrđuje se da</w:t>
      </w:r>
      <w:r w:rsidR="00B941E7">
        <w:rPr>
          <w:rFonts w:cs="Times New Roman"/>
          <w:szCs w:val="24"/>
        </w:rPr>
        <w:t xml:space="preserve"> je stečajni postupak nakon brisanja </w:t>
      </w:r>
      <w:r w:rsidR="004E0387">
        <w:rPr>
          <w:rFonts w:cs="Times New Roman"/>
          <w:szCs w:val="24"/>
        </w:rPr>
        <w:t>stečajnog</w:t>
      </w:r>
      <w:r w:rsidR="00B941E7">
        <w:rPr>
          <w:rFonts w:cs="Times New Roman"/>
          <w:szCs w:val="24"/>
        </w:rPr>
        <w:t xml:space="preserve"> dužnika KOVINA d.d. u stečaju, nastavljen  nad </w:t>
      </w:r>
      <w:r w:rsidR="00B941E7" w:rsidRPr="0060720B">
        <w:rPr>
          <w:szCs w:val="24"/>
        </w:rPr>
        <w:t xml:space="preserve">STEČAJNA MASA iza </w:t>
      </w:r>
      <w:r w:rsidR="00B941E7">
        <w:rPr>
          <w:szCs w:val="24"/>
        </w:rPr>
        <w:t>KOVINA d.d. u stečaju,</w:t>
      </w:r>
      <w:r w:rsidR="00B941E7">
        <w:t xml:space="preserve">Zagreb, Pavla Hatza 10, OIB </w:t>
      </w:r>
      <w:r w:rsidR="00B941E7" w:rsidRPr="00B941E7">
        <w:t>09659432593</w:t>
      </w:r>
      <w:r w:rsidR="00B941E7">
        <w:t>,koju stečajnu masu zastupa stečajni upravitelj Jelenko Lehki, Zagreb, Pavla Hatza 10, OIB 96068307857.</w:t>
      </w:r>
    </w:p>
    <w:p w:rsidRDefault="00B941E7" w:rsidP="00B941E7" w:rsidR="00B941E7" w:rsidRPr="00B941E7">
      <w:pPr>
        <w:pStyle w:val="Odlomakpopisa"/>
        <w:spacing w:lineRule="auto" w:line="240" w:after="0"/>
        <w:ind w:left="709"/>
        <w:jc w:val="both"/>
        <w:rPr>
          <w:rFonts w:cs="Times New Roman"/>
          <w:szCs w:val="24"/>
        </w:rPr>
      </w:pPr>
    </w:p>
    <w:p w:rsidRDefault="00B941E7" w:rsidP="00B941E7" w:rsidR="00B941E7" w:rsidRPr="00FB73AD">
      <w:pPr>
        <w:pStyle w:val="Odlomakpopisa"/>
        <w:numPr>
          <w:ilvl w:val="0"/>
          <w:numId w:val="1"/>
        </w:numPr>
        <w:spacing w:lineRule="auto" w:line="240" w:after="0"/>
        <w:ind w:left="709"/>
        <w:jc w:val="both"/>
        <w:rPr>
          <w:rFonts w:cs="Times New Roman"/>
          <w:szCs w:val="24"/>
        </w:rPr>
      </w:pPr>
      <w:r w:rsidRPr="00B941E7">
        <w:rPr>
          <w:szCs w:val="24"/>
        </w:rPr>
        <w:t xml:space="preserve">Pozivaju se </w:t>
      </w:r>
      <w:r w:rsidR="00FB73AD">
        <w:rPr>
          <w:szCs w:val="24"/>
        </w:rPr>
        <w:t xml:space="preserve">stečajni </w:t>
      </w:r>
      <w:r w:rsidRPr="00B941E7">
        <w:rPr>
          <w:szCs w:val="24"/>
        </w:rPr>
        <w:t xml:space="preserve">vjerovnici viših isplatnih redova da u roku od 60 dana od isteka osmog dana od dana objave </w:t>
      </w:r>
      <w:r w:rsidR="004E0387">
        <w:rPr>
          <w:szCs w:val="24"/>
        </w:rPr>
        <w:t xml:space="preserve">ovog rješenja </w:t>
      </w:r>
      <w:r w:rsidRPr="00B941E7">
        <w:rPr>
          <w:szCs w:val="24"/>
        </w:rPr>
        <w:t xml:space="preserve">na mrežnoj stranici e-Oglasna ploča Trgovačkog suda u Zagrebu, prijave svoje tražbine stečajnom upravitelju, na adresu stečajnog upravitelja </w:t>
      </w:r>
      <w:r w:rsidR="00FB73AD">
        <w:t>Jelenko Lehki, Zagreb, Pavla Hatza 10</w:t>
      </w:r>
      <w:r w:rsidRPr="00B941E7">
        <w:rPr>
          <w:szCs w:val="24"/>
        </w:rPr>
        <w:t>, sukladno odredbi čl. 129. i 257. Stečajnog zakona (NN 71/15) i to u dva primjerka, zajedno sa ispravama iz kojih tražbina proizlazi i dokazom o uplati sudske pristojbe u iznosu od 2% od vrijednosti prijavljene tražbine (ali ne više od 500,00 kn) na žiro račun Državnog proračuna Republike Hrvatske</w:t>
      </w:r>
      <w:r w:rsidRPr="00B941E7">
        <w:rPr>
          <w:b/>
          <w:i/>
          <w:szCs w:val="24"/>
        </w:rPr>
        <w:t xml:space="preserve">, </w:t>
      </w:r>
      <w:r w:rsidRPr="00B941E7">
        <w:rPr>
          <w:szCs w:val="24"/>
        </w:rPr>
        <w:t>broj</w:t>
      </w:r>
      <w:r w:rsidRPr="00B941E7">
        <w:rPr>
          <w:b/>
          <w:i/>
          <w:szCs w:val="24"/>
        </w:rPr>
        <w:t xml:space="preserve"> </w:t>
      </w:r>
      <w:r w:rsidRPr="00FB73AD">
        <w:rPr>
          <w:b/>
          <w:szCs w:val="24"/>
        </w:rPr>
        <w:t>IBAN: HR1210010051863000160, mod</w:t>
      </w:r>
      <w:r w:rsidR="00BA12FF">
        <w:rPr>
          <w:b/>
          <w:szCs w:val="24"/>
        </w:rPr>
        <w:t>el 64, poziv na broj 5045-20735</w:t>
      </w:r>
      <w:r w:rsidRPr="00FB73AD">
        <w:rPr>
          <w:b/>
          <w:szCs w:val="24"/>
        </w:rPr>
        <w:t>-</w:t>
      </w:r>
      <w:r w:rsidR="00BA12FF">
        <w:rPr>
          <w:b/>
          <w:szCs w:val="24"/>
        </w:rPr>
        <w:t>676816</w:t>
      </w:r>
      <w:r w:rsidRPr="00FB73AD">
        <w:rPr>
          <w:b/>
          <w:szCs w:val="24"/>
        </w:rPr>
        <w:t>, opis plaćanja: Pristojbe iz predmeta St-</w:t>
      </w:r>
      <w:r w:rsidR="00BA12FF">
        <w:rPr>
          <w:b/>
          <w:szCs w:val="24"/>
        </w:rPr>
        <w:t>676816</w:t>
      </w:r>
      <w:r w:rsidR="00FB73AD" w:rsidRPr="00FB73AD">
        <w:rPr>
          <w:b/>
          <w:szCs w:val="24"/>
        </w:rPr>
        <w:t>.</w:t>
      </w:r>
      <w:r w:rsidRPr="00FB73AD">
        <w:rPr>
          <w:b/>
          <w:szCs w:val="24"/>
        </w:rPr>
        <w:t xml:space="preserve"> </w:t>
      </w:r>
    </w:p>
    <w:p w:rsidRDefault="00B941E7" w:rsidP="00BA12FF" w:rsidR="00B941E7">
      <w:pPr>
        <w:pStyle w:val="Bezproreda"/>
        <w:ind w:firstLine="708" w:left="708"/>
        <w:jc w:val="both"/>
      </w:pPr>
      <w: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B941E7" w:rsidP="00FB73AD" w:rsidR="001A48E5">
      <w:pPr>
        <w:ind w:firstLine="708"/>
        <w:jc w:val="both"/>
        <w:rPr>
          <w:szCs w:val="24"/>
        </w:rPr>
      </w:pPr>
      <w:r>
        <w:rPr>
          <w:szCs w:val="24"/>
        </w:rPr>
        <w:t>Prijave tražbina podnesene nakon isteka roka za prijavljivanje se odbacuju.</w:t>
      </w:r>
    </w:p>
    <w:p w:rsidRDefault="00B941E7" w:rsidP="001A48E5" w:rsidR="00B941E7" w:rsidRPr="001A48E5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B941E7">
        <w:t>Stečajni upravitelj će sastaviti popis svih tražbina radnika i prijašnjih radnika dužnika dospjelih do otvaranja stečajnog postupka</w:t>
      </w:r>
      <w:r w:rsidR="00FB73AD">
        <w:t xml:space="preserve"> (do dana  10. listopada 2016.)</w:t>
      </w:r>
      <w:r w:rsidRPr="00B941E7">
        <w:t xml:space="preserve"> i to u bruto i neto iznosu te predočiti radnicima na potpis prijavu njihovih tražbina. Smatrat će se da je radnik svoju tražbinu prijavio u skladu s popisom koji je </w:t>
      </w:r>
      <w:r w:rsidRPr="00B941E7">
        <w:lastRenderedPageBreak/>
        <w:t>sastavio stečajni upravitelj, ako radnik nije sam podnio prijavu sukladno čl. 257. st. 3. i 4. SZ-a.</w:t>
      </w:r>
    </w:p>
    <w:p w:rsidRDefault="00B941E7" w:rsidP="00B941E7" w:rsidR="00B941E7">
      <w:pPr>
        <w:pStyle w:val="Odlomakpopisa"/>
        <w:ind w:left="1080"/>
        <w:jc w:val="both"/>
        <w:rPr>
          <w:szCs w:val="24"/>
        </w:rPr>
      </w:pPr>
    </w:p>
    <w:p w:rsidRDefault="00B941E7" w:rsidP="001A48E5" w:rsidR="001A48E5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B941E7">
        <w:rPr>
          <w:szCs w:val="24"/>
        </w:rPr>
        <w:t xml:space="preserve">Pozivaju se razlučni i izlučni vjerovnici da u roku od 60 dana od isteka osmog dana od dana objave </w:t>
      </w:r>
      <w:r w:rsidR="00FB73AD">
        <w:rPr>
          <w:szCs w:val="24"/>
        </w:rPr>
        <w:t xml:space="preserve">ovog rješenja </w:t>
      </w:r>
      <w:r w:rsidRPr="00B941E7">
        <w:rPr>
          <w:szCs w:val="24"/>
        </w:rPr>
        <w:t xml:space="preserve">na mrežnoj stranici e-Oglasna ploča Trgovačkog suda u Zagrebu, obavijeste stečajnog upravitelja o svojim razlučnim i izlučnim pravima, sukladno čl. 258. SZ-a. </w:t>
      </w:r>
    </w:p>
    <w:p w:rsidRDefault="001A48E5" w:rsidP="001A48E5" w:rsidR="001A48E5">
      <w:pPr>
        <w:pStyle w:val="Odlomakpopisa"/>
      </w:pPr>
    </w:p>
    <w:p w:rsidRDefault="00B941E7" w:rsidP="001A48E5" w:rsidR="00B941E7" w:rsidRPr="00FB73AD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B941E7">
        <w:t xml:space="preserve">Pozivaju se dužnici stečajnog dužnika da svoje obveze bez odgode ispunjavaju stečajnom upravitelju za stečajnog dužnika.  </w:t>
      </w:r>
    </w:p>
    <w:p w:rsidRDefault="00FB73AD" w:rsidP="00FB73AD" w:rsidR="00FB73AD" w:rsidRPr="00FB73AD">
      <w:pPr>
        <w:pStyle w:val="Odlomakpopisa"/>
        <w:rPr>
          <w:szCs w:val="24"/>
        </w:rPr>
      </w:pPr>
    </w:p>
    <w:p w:rsidRDefault="00FB73AD" w:rsidP="00FB73AD" w:rsidR="00FB73AD" w:rsidRPr="00FB73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szCs w:val="24"/>
        </w:rPr>
      </w:pPr>
      <w:r w:rsidRPr="00FB73AD">
        <w:rPr>
          <w:szCs w:val="24"/>
        </w:rPr>
        <w:t xml:space="preserve">Ročište vjerovnika na kojem će se ispitati prijavljene tražbine (ispitno ročište) određuje se za dan  </w:t>
      </w:r>
      <w:r w:rsidRPr="00FB73AD">
        <w:rPr>
          <w:b/>
          <w:szCs w:val="24"/>
          <w:u w:val="single"/>
        </w:rPr>
        <w:t>14. rujna  2017. godine u 11.00</w:t>
      </w:r>
      <w:r w:rsidRPr="00FB73AD">
        <w:rPr>
          <w:szCs w:val="24"/>
        </w:rPr>
        <w:t xml:space="preserve"> sati</w:t>
      </w:r>
      <w:r w:rsidRPr="00FB73AD">
        <w:rPr>
          <w:b/>
          <w:szCs w:val="24"/>
        </w:rPr>
        <w:t xml:space="preserve"> </w:t>
      </w:r>
      <w:r w:rsidRPr="00FB73AD">
        <w:rPr>
          <w:szCs w:val="24"/>
        </w:rPr>
        <w:t>u prostorijama Trgovačkog suda u Zagrebu, soba 94/II  (dvorište suda)</w:t>
      </w:r>
    </w:p>
    <w:p w:rsidRDefault="00FB73AD" w:rsidP="00FB73AD" w:rsidR="00FB73AD">
      <w:pPr>
        <w:pStyle w:val="Odlomakpopisa"/>
        <w:spacing w:lineRule="auto" w:line="240" w:after="0"/>
        <w:ind w:left="1080"/>
        <w:jc w:val="both"/>
        <w:rPr>
          <w:szCs w:val="24"/>
        </w:rPr>
      </w:pPr>
    </w:p>
    <w:p w:rsidRDefault="00FB73AD" w:rsidP="00FB73AD" w:rsidR="00FB73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szCs w:val="24"/>
        </w:rPr>
      </w:pPr>
      <w:r w:rsidRPr="001A48E5">
        <w:rPr>
          <w:szCs w:val="24"/>
        </w:rPr>
        <w:t xml:space="preserve">Ročište vjerovnika na kojem će se na temelju Izvješća stečajnog upravitelja, odlučivati o daljnjem tijeku stečajnog postupka (Izvještajno ročište) određuje se isti dan i na istom mjestu u  </w:t>
      </w:r>
      <w:r w:rsidRPr="001A48E5">
        <w:rPr>
          <w:b/>
          <w:szCs w:val="24"/>
          <w:u w:val="single"/>
        </w:rPr>
        <w:t>11.10</w:t>
      </w:r>
      <w:r w:rsidRPr="001A48E5">
        <w:rPr>
          <w:szCs w:val="24"/>
        </w:rPr>
        <w:t xml:space="preserve"> sati. </w:t>
      </w:r>
    </w:p>
    <w:p w:rsidRDefault="00FB73AD" w:rsidP="00FB73AD" w:rsidR="00FB73AD">
      <w:pPr>
        <w:pStyle w:val="Odlomakpopisa"/>
        <w:spacing w:lineRule="auto" w:line="240" w:after="0"/>
        <w:ind w:left="1080"/>
        <w:jc w:val="both"/>
        <w:rPr>
          <w:szCs w:val="24"/>
        </w:rPr>
      </w:pPr>
    </w:p>
    <w:p w:rsidRDefault="00FB73AD" w:rsidP="00FB73AD" w:rsidR="00FB73AD">
      <w:pPr>
        <w:pStyle w:val="Odlomakpopisa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Utvrđuje se da je </w:t>
      </w:r>
      <w:r w:rsidR="00B941E7" w:rsidRPr="00FB73AD">
        <w:rPr>
          <w:szCs w:val="24"/>
        </w:rPr>
        <w:t>Rješenje o otvaranju</w:t>
      </w:r>
      <w:r>
        <w:rPr>
          <w:szCs w:val="24"/>
        </w:rPr>
        <w:t xml:space="preserve"> i istovremenom zaključenju skraćenog </w:t>
      </w:r>
      <w:r w:rsidR="00B941E7" w:rsidRPr="00FB73AD">
        <w:rPr>
          <w:szCs w:val="24"/>
        </w:rPr>
        <w:t xml:space="preserve">stečajnog postupka </w:t>
      </w:r>
      <w:r>
        <w:rPr>
          <w:szCs w:val="24"/>
        </w:rPr>
        <w:t>posl br. St-1941/16 od 10. listopada 2016. upisano  u sudskom registru, te da je da je stečajni postupak nastavljen nad stečajnom masom rješenjem posl .br. St-6768/16 koja stečajna masa je upisana u sudski registar ovog suda.</w:t>
      </w:r>
    </w:p>
    <w:p w:rsidRDefault="00FB73AD" w:rsidP="00FB73AD" w:rsidR="00FB73AD" w:rsidRPr="00FB73AD">
      <w:pPr>
        <w:pStyle w:val="Odlomakpopisa"/>
        <w:rPr>
          <w:szCs w:val="24"/>
        </w:rPr>
      </w:pPr>
    </w:p>
    <w:p w:rsidRDefault="00B941E7" w:rsidP="00FB73AD" w:rsidR="001A48E5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FB73AD">
        <w:rPr>
          <w:szCs w:val="24"/>
        </w:rPr>
        <w:t xml:space="preserve">Nalaže se zemljišnoknjižnom odjelu </w:t>
      </w:r>
      <w:r w:rsidRPr="00FB73AD">
        <w:rPr>
          <w:b/>
          <w:szCs w:val="24"/>
        </w:rPr>
        <w:t xml:space="preserve">Općinskog </w:t>
      </w:r>
      <w:r w:rsidR="00BE1757">
        <w:rPr>
          <w:b/>
          <w:szCs w:val="24"/>
        </w:rPr>
        <w:t xml:space="preserve">suda u Zaboku, </w:t>
      </w:r>
      <w:r w:rsidRPr="00FB73AD">
        <w:rPr>
          <w:szCs w:val="24"/>
        </w:rPr>
        <w:t>izvršiti upis zabilježbe rješenja o otvaranju stečajnog postupka</w:t>
      </w:r>
      <w:r w:rsidR="00BE1757">
        <w:rPr>
          <w:szCs w:val="24"/>
        </w:rPr>
        <w:t xml:space="preserve"> te rješenja o nastavku stečajnog postupka </w:t>
      </w:r>
      <w:r w:rsidRPr="00FB73AD">
        <w:rPr>
          <w:szCs w:val="24"/>
        </w:rPr>
        <w:t xml:space="preserve"> na </w:t>
      </w:r>
      <w:r w:rsidR="00BE1757">
        <w:rPr>
          <w:szCs w:val="24"/>
        </w:rPr>
        <w:t xml:space="preserve"> niže navedenim nekretninama upisanim u zk ul. 2390 k. o. Veliko Trgovišće:</w:t>
      </w:r>
    </w:p>
    <w:p w:rsidRDefault="00B322FF" w:rsidP="00B322FF" w:rsidR="00BE1757">
      <w:pPr>
        <w:pStyle w:val="Bezproreda"/>
        <w:ind w:firstLine="708"/>
      </w:pPr>
      <w:r>
        <w:t>redni broj    broj zemljišta</w:t>
      </w:r>
      <w:r>
        <w:tab/>
      </w:r>
      <w:r>
        <w:tab/>
        <w:t>oznaka zemljišta</w:t>
      </w:r>
      <w:r>
        <w:tab/>
        <w:t xml:space="preserve">         površina</w:t>
      </w:r>
    </w:p>
    <w:p w:rsidRDefault="00B322FF" w:rsidP="00B322FF" w:rsidR="00B322FF">
      <w:pPr>
        <w:ind w:left="36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(kat.čestice)</w:t>
      </w:r>
    </w:p>
    <w:p w:rsidRDefault="00B322FF" w:rsidP="00B322FF" w:rsidR="00B322FF">
      <w:pPr>
        <w:pStyle w:val="Bezproreda"/>
      </w:pPr>
      <w:r>
        <w:tab/>
        <w:t xml:space="preserve">     1             2368/1</w:t>
      </w:r>
      <w:r>
        <w:tab/>
      </w:r>
      <w:r>
        <w:tab/>
      </w:r>
      <w:r>
        <w:tab/>
        <w:t>LIVADA</w:t>
      </w:r>
      <w:r>
        <w:tab/>
      </w:r>
      <w:r>
        <w:tab/>
        <w:t xml:space="preserve">          396 čhv      1424 m2</w:t>
      </w:r>
    </w:p>
    <w:p w:rsidRDefault="00B322FF" w:rsidP="00B322FF" w:rsidR="00B322FF">
      <w:pPr>
        <w:pStyle w:val="Bezproreda"/>
      </w:pPr>
      <w:r>
        <w:t xml:space="preserve">                 2</w:t>
      </w:r>
      <w:r>
        <w:tab/>
        <w:t xml:space="preserve">        2369/1</w:t>
      </w:r>
      <w:r>
        <w:tab/>
      </w:r>
      <w:r>
        <w:tab/>
      </w:r>
      <w:r>
        <w:tab/>
        <w:t>LIVADA</w:t>
      </w:r>
      <w:r>
        <w:tab/>
      </w:r>
      <w:r>
        <w:tab/>
        <w:t xml:space="preserve">            81 čhv        </w:t>
      </w:r>
      <w:r w:rsidR="00D66534">
        <w:t>291 m2</w:t>
      </w:r>
    </w:p>
    <w:p w:rsidRDefault="00B322FF" w:rsidP="00B322FF" w:rsidR="00B322FF">
      <w:pPr>
        <w:pStyle w:val="Bezproreda"/>
      </w:pPr>
      <w:r>
        <w:tab/>
        <w:t xml:space="preserve">     3</w:t>
      </w:r>
      <w:r>
        <w:tab/>
        <w:t xml:space="preserve">        2379/1</w:t>
      </w:r>
      <w:r>
        <w:tab/>
      </w:r>
      <w:r>
        <w:tab/>
      </w:r>
      <w:r>
        <w:tab/>
        <w:t>LIVADA</w:t>
      </w:r>
      <w:r>
        <w:tab/>
      </w:r>
      <w:r>
        <w:tab/>
        <w:t xml:space="preserve">          </w:t>
      </w:r>
      <w:r w:rsidR="00D66534">
        <w:t xml:space="preserve"> </w:t>
      </w:r>
      <w:r>
        <w:t xml:space="preserve">201 čhv     </w:t>
      </w:r>
      <w:r w:rsidR="00D66534">
        <w:t xml:space="preserve">  </w:t>
      </w:r>
      <w:r>
        <w:t xml:space="preserve"> 723m2</w:t>
      </w:r>
    </w:p>
    <w:p w:rsidRDefault="00B322FF" w:rsidP="00B322FF" w:rsidR="00B322FF">
      <w:pPr>
        <w:pStyle w:val="Bezproreda"/>
      </w:pPr>
      <w:r>
        <w:tab/>
        <w:t xml:space="preserve">     4 </w:t>
      </w:r>
      <w:r>
        <w:tab/>
        <w:t xml:space="preserve">        2401/3</w:t>
      </w:r>
      <w:r>
        <w:tab/>
      </w:r>
      <w:r>
        <w:tab/>
      </w:r>
      <w:r>
        <w:tab/>
        <w:t>LIVADA</w:t>
      </w:r>
      <w:r>
        <w:tab/>
      </w:r>
      <w:r>
        <w:tab/>
        <w:t xml:space="preserve">           696 čhv   </w:t>
      </w:r>
      <w:r w:rsidR="00D66534">
        <w:t xml:space="preserve">   </w:t>
      </w:r>
      <w:r>
        <w:t>2503m2</w:t>
      </w:r>
    </w:p>
    <w:p w:rsidRDefault="00B322FF" w:rsidP="00B322FF" w:rsidR="00B322FF">
      <w:pPr>
        <w:pStyle w:val="Bezproreda"/>
      </w:pPr>
      <w:r>
        <w:tab/>
        <w:t xml:space="preserve">     5</w:t>
      </w:r>
      <w:r>
        <w:tab/>
        <w:t xml:space="preserve">        2413</w:t>
      </w:r>
      <w:r>
        <w:tab/>
      </w:r>
      <w:r>
        <w:tab/>
      </w:r>
      <w:r>
        <w:tab/>
        <w:t>LIVADA</w:t>
      </w:r>
      <w:r>
        <w:tab/>
        <w:t xml:space="preserve">           1 jutro  445 čhv  </w:t>
      </w:r>
      <w:r w:rsidR="00D66534">
        <w:t xml:space="preserve">   </w:t>
      </w:r>
      <w:r>
        <w:t>7355 m2</w:t>
      </w:r>
    </w:p>
    <w:p w:rsidRDefault="00B322FF" w:rsidP="00B322FF" w:rsidR="00B322FF">
      <w:pPr>
        <w:pStyle w:val="Bezproreda"/>
      </w:pPr>
      <w:r>
        <w:tab/>
        <w:t xml:space="preserve">     6</w:t>
      </w:r>
      <w:r>
        <w:tab/>
        <w:t xml:space="preserve">        2415/2 </w:t>
      </w:r>
      <w:r>
        <w:tab/>
        <w:t xml:space="preserve">      NEPLODNO-STOVARIŠTE     3 jutro  103 čhv </w:t>
      </w:r>
      <w:r w:rsidR="00D66534">
        <w:t xml:space="preserve">  </w:t>
      </w:r>
      <w:r>
        <w:t>17634 m2</w:t>
      </w:r>
    </w:p>
    <w:p w:rsidRDefault="00702BF6" w:rsidP="00B322FF" w:rsidR="00702BF6">
      <w:pPr>
        <w:pStyle w:val="Bezproreda"/>
      </w:pPr>
    </w:p>
    <w:p w:rsidRDefault="00D66534" w:rsidP="00B322FF" w:rsidR="00D66534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UKUPNO</w:t>
      </w:r>
      <w:r>
        <w:tab/>
      </w:r>
      <w:r>
        <w:tab/>
        <w:t xml:space="preserve">           4 jutro 1922 čhv   29930 m2</w:t>
      </w:r>
    </w:p>
    <w:p w:rsidRDefault="00B322FF" w:rsidP="005F6721" w:rsidR="001A48E5">
      <w:pPr>
        <w:ind w:left="36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F6721" w:rsidP="005F6721" w:rsidR="005F6721">
      <w:pPr>
        <w:ind w:left="360"/>
        <w:jc w:val="both"/>
        <w:rPr>
          <w:szCs w:val="24"/>
        </w:rPr>
      </w:pPr>
    </w:p>
    <w:p w:rsidRDefault="005F6721" w:rsidP="005F6721" w:rsidR="005F6721">
      <w:pPr>
        <w:ind w:left="360"/>
        <w:jc w:val="both"/>
        <w:rPr>
          <w:szCs w:val="24"/>
        </w:rPr>
      </w:pPr>
    </w:p>
    <w:p w:rsidRDefault="0003139E" w:rsidP="000C32CB" w:rsidR="0003139E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lastRenderedPageBreak/>
        <w:t>Obrazloženje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840A3E" w:rsidP="000C32CB" w:rsidR="00840A3E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Po prijedlogu FINE za otvaranjem skraćenog steačjnog postupka nad dužnikom KOVINA d.d, Veliko Trgovišće, Stjepana Radića 49c, OIB 44224082493, po svrsishodnoj delegaciji Trgovački sud u Osijeku Rješenjem posl. br St-1941/16 od 10. listopada 2016. otvorio i istovremeno zaključio skraćeni stečajni postupak nad navedenim dužnikom temeljem odredbe čl. 431 Stečajnog zakona (NN 71/15), te za stečajnog upravitelja imenovao Jelenka Lehki iz Zagreba, Pavla Hatza 10.</w:t>
      </w:r>
    </w:p>
    <w:p w:rsidRDefault="00840A3E" w:rsidP="000C32CB" w:rsidR="00840A3E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Nakon toga razlučni vjerovnik SOCIETE GENERALE- SPLITSKA BANKA d.d. ,Split, predlaže nastavak stečajnog postupka budući da je stečajni dužnik vlasnik nekretnina navedenih u izreci ovog rješenja.</w:t>
      </w:r>
    </w:p>
    <w:p w:rsidRDefault="00840A3E" w:rsidP="000C32CB" w:rsidR="00840A3E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 međuvremenu je stečajni dužnik brisan iz sudskog registra, te je ovaj sud po prijedlogu za nastavkom postupka, rješenjem pol br. St-6768/16 od 6. veljače 2017. odredio nastavak stečajnog postupka nad gore navedenom STEČAJNOM MASOM te odredio upis iste u sudski registar ovog suda zajedno s OIB-om, sve sukladno odredbi čl. 289. i 431 SZ.</w:t>
      </w:r>
    </w:p>
    <w:p w:rsidRDefault="00840A3E" w:rsidP="000C32CB" w:rsidR="00840A3E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Budući da je u nastavljenom postupku potrebno ispiti tražbine stečajnih vjerovnika te utvrditi tko se od vjerovnika namiruje unovčenjem gore navedenih nekretnina, to je odlučeno kao izreci ovog rješenja temeljem odredbe čl. 289,</w:t>
      </w:r>
      <w:r w:rsidR="0031132E">
        <w:rPr>
          <w:rFonts w:cs="Times New Roman"/>
          <w:szCs w:val="24"/>
        </w:rPr>
        <w:t>čl.</w:t>
      </w:r>
      <w:r>
        <w:rPr>
          <w:rFonts w:cs="Times New Roman"/>
          <w:szCs w:val="24"/>
        </w:rPr>
        <w:t xml:space="preserve"> 130., </w:t>
      </w:r>
      <w:r w:rsidR="0031132E">
        <w:rPr>
          <w:rFonts w:cs="Times New Roman"/>
          <w:szCs w:val="24"/>
        </w:rPr>
        <w:t xml:space="preserve"> te čl. 131. st. 2 SZ.</w:t>
      </w:r>
    </w:p>
    <w:p w:rsidRDefault="00840A3E" w:rsidP="000C32CB" w:rsidR="00840A3E">
      <w:pPr>
        <w:spacing w:lineRule="auto" w:line="240" w:after="0"/>
        <w:ind w:firstLine="708"/>
        <w:contextualSpacing/>
        <w:jc w:val="both"/>
        <w:rPr>
          <w:rFonts w:cs="Times New Roman"/>
          <w:szCs w:val="24"/>
        </w:rPr>
      </w:pPr>
    </w:p>
    <w:p w:rsidRDefault="0003139E" w:rsidP="000C32CB" w:rsid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U Zagrebu,  25</w:t>
      </w:r>
      <w:r w:rsidR="000C32CB" w:rsidRPr="000C32CB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svibnja</w:t>
      </w:r>
      <w:r w:rsidR="000C32CB" w:rsidRPr="000C32C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2017</w:t>
      </w:r>
      <w:r w:rsidR="000C32CB" w:rsidRPr="000C32CB">
        <w:rPr>
          <w:rFonts w:cs="Times New Roman"/>
          <w:szCs w:val="24"/>
        </w:rPr>
        <w:t>.</w:t>
      </w:r>
    </w:p>
    <w:p w:rsidRDefault="00F833CD" w:rsidP="000C32CB" w:rsidR="00F833CD" w:rsidRPr="000C32CB">
      <w:pPr>
        <w:spacing w:lineRule="auto" w:line="240" w:after="0"/>
        <w:contextualSpacing/>
        <w:jc w:val="center"/>
        <w:rPr>
          <w:rFonts w:cs="Times New Roman"/>
          <w:szCs w:val="24"/>
        </w:rPr>
      </w:pPr>
    </w:p>
    <w:p w:rsidRDefault="0003139E" w:rsidP="000C32CB" w:rsidR="000C32CB" w:rsidRPr="000C32CB">
      <w:pPr>
        <w:spacing w:lineRule="auto" w:line="240" w:after="0"/>
        <w:ind w:left="6372"/>
        <w:contextualSpacing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SUDAC</w:t>
      </w:r>
    </w:p>
    <w:p w:rsidRDefault="000C32CB" w:rsidP="000C32CB" w:rsidR="000C32CB" w:rsidRPr="000C32CB">
      <w:pPr>
        <w:spacing w:lineRule="auto" w:line="240" w:after="0"/>
        <w:contextualSpacing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Nevenka Siladi Rstić</w:t>
      </w:r>
      <w:r w:rsidR="00632BFC">
        <w:rPr>
          <w:rFonts w:cs="Times New Roman"/>
          <w:szCs w:val="24"/>
        </w:rPr>
        <w:t>,v.r.</w:t>
      </w:r>
    </w:p>
    <w:p w:rsidRDefault="0003139E" w:rsidP="000C32CB" w:rsidR="0003139E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</w:p>
    <w:p w:rsidRDefault="0003139E" w:rsidP="000C32CB" w:rsidR="0003139E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</w:p>
    <w:p w:rsidRDefault="0003139E" w:rsidP="000C32CB" w:rsidR="0003139E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  <w:r w:rsidRPr="000C32CB">
        <w:rPr>
          <w:rFonts w:cs="Times New Roman"/>
          <w:i/>
          <w:szCs w:val="24"/>
        </w:rPr>
        <w:t>Uputa o pravnom lijeku: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i/>
          <w:szCs w:val="24"/>
        </w:rPr>
      </w:pPr>
      <w:r w:rsidRPr="000C32CB">
        <w:rPr>
          <w:rFonts w:cs="Times New Roman"/>
          <w:i/>
          <w:szCs w:val="24"/>
        </w:rPr>
        <w:t>Protiv ovog rješenja dopuštena je žalba u roku od 8 dana od primitka rješenja, žalba Visokom trgovačkom sudu RH, a koja se podnosi putem ovog suda u 3 primjerka.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632BFC" w:rsidR="000C32CB" w:rsidRPr="000C32CB">
      <w:pPr>
        <w:pStyle w:val="Bezproreda"/>
      </w:pPr>
    </w:p>
    <w:p w:rsidRDefault="00C20829" w:rsidP="00632BFC" w:rsidR="00632BFC">
      <w:pPr>
        <w:pStyle w:val="Bezproreda"/>
        <w:rPr>
          <w:lang w:val="pl-PL"/>
        </w:rPr>
      </w:pPr>
      <w:r>
        <w:t xml:space="preserve"> </w:t>
      </w:r>
      <w:r w:rsidR="00632BFC">
        <w:rPr>
          <w:lang w:val="pl-PL"/>
        </w:rPr>
        <w:t>Za točnost otpravka – ovlašteni službenik</w:t>
      </w:r>
    </w:p>
    <w:p w:rsidRDefault="00632BFC" w:rsidP="00632BFC" w:rsidR="00632BFC" w:rsidRPr="00BF1F94">
      <w:pPr>
        <w:pStyle w:val="Bezproreda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1236FA" w:rsidP="00632BFC" w:rsidR="001236FA" w:rsidRPr="003D184F">
      <w:pPr>
        <w:jc w:val="both"/>
        <w:rPr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 </w:t>
      </w:r>
    </w:p>
    <w:p w:rsidRDefault="000C32CB" w:rsidP="000C32CB" w:rsidR="000C32CB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  <w:r w:rsidRPr="000C32CB">
        <w:rPr>
          <w:rFonts w:cs="Times New Roman"/>
          <w:szCs w:val="24"/>
        </w:rPr>
        <w:t xml:space="preserve">  </w:t>
      </w:r>
    </w:p>
    <w:p w:rsidRDefault="000F25FD" w:rsidP="000C32CB" w:rsidR="000F25FD" w:rsidRPr="000C32CB">
      <w:pPr>
        <w:spacing w:lineRule="auto" w:line="240" w:after="0"/>
        <w:contextualSpacing/>
        <w:jc w:val="both"/>
        <w:rPr>
          <w:rFonts w:cs="Times New Roman"/>
          <w:szCs w:val="24"/>
        </w:rPr>
      </w:pPr>
    </w:p>
    <w:sectPr w:rsidSect="000C32CB" w:rsidR="000F25FD" w:rsidRPr="000C32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2CB" w:rsidP="000C32CB" w:rsidR="000C32CB">
      <w:pPr>
        <w:spacing w:lineRule="auto" w:line="240" w:after="0"/>
      </w:pPr>
      <w:r>
        <w:separator/>
      </w:r>
    </w:p>
  </w:endnote>
  <w:endnote w:id="0" w:type="continuationSeparator">
    <w:p w:rsidRDefault="000C32CB" w:rsidP="000C32CB" w:rsidR="000C32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2CB" w:rsidP="000C32CB" w:rsidR="000C32CB">
      <w:pPr>
        <w:spacing w:lineRule="auto" w:line="240" w:after="0"/>
      </w:pPr>
      <w:r>
        <w:separator/>
      </w:r>
    </w:p>
  </w:footnote>
  <w:footnote w:id="0" w:type="continuationSeparator">
    <w:p w:rsidRDefault="000C32CB" w:rsidP="000C32CB" w:rsidR="000C32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478021"/>
      <w:docPartObj>
        <w:docPartGallery w:val="Page Numbers (Top of Page)"/>
        <w:docPartUnique/>
      </w:docPartObj>
    </w:sdtPr>
    <w:sdtEndPr/>
    <w:sdtContent>
      <w:p w:rsidRDefault="000C32CB" w:rsidR="000C32CB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32BFC">
          <w:rPr>
            <w:noProof/>
          </w:rPr>
          <w:t>- 3 -</w:t>
        </w:r>
        <w:r>
          <w:fldChar w:fldCharType="end"/>
        </w:r>
      </w:p>
    </w:sdtContent>
  </w:sdt>
  <w:p w:rsidRDefault="000C32CB" w:rsidP="000C32CB" w:rsidR="000C32CB">
    <w:pPr>
      <w:pStyle w:val="Zaglavlje"/>
    </w:pPr>
    <w:r>
      <w:tab/>
    </w:r>
    <w:r>
      <w:tab/>
      <w:t>Poslovni broj: St-</w:t>
    </w:r>
    <w:r w:rsidR="0003139E">
      <w:t>6768/16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  <w:rPr>
        <w:sz w:val="20"/>
      </w:rPr>
    </w:pPr>
    <w:r>
      <w:tab/>
    </w:r>
    <w:r>
      <w:tab/>
      <w:t>Poslovni broj: St-</w:t>
    </w:r>
    <w:r w:rsidR="0003139E">
      <w:t>6768/16</w:t>
    </w: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  <w:rPr>
        <w:sz w:val="20"/>
      </w:rPr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32CB" w:rsidP="000C32CB" w:rsidR="000C32CB">
    <w:pPr>
      <w:pStyle w:val="Zaglavlje"/>
      <w:rPr>
        <w:sz w:val="20"/>
      </w:rPr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>
    <w:pPr>
      <w:pStyle w:val="Zaglavlje"/>
    </w:pPr>
  </w:p>
  <w:p w:rsidRDefault="000C32CB" w:rsidP="000C32CB" w:rsidR="000C32C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0C32CB" w:rsidP="000C32CB" w:rsidR="000C32CB" w:rsidRPr="00953077">
    <w:pPr>
      <w:pStyle w:val="Zaglavlje"/>
      <w:ind w:left="426"/>
    </w:pPr>
    <w:r w:rsidRPr="00953077">
      <w:t>Trgovački sud u Zagrebu</w:t>
    </w:r>
  </w:p>
  <w:p w:rsidRDefault="000C32CB" w:rsidP="000C32CB" w:rsidR="000C32CB">
    <w:pPr>
      <w:pStyle w:val="Zaglavlje"/>
      <w:ind w:left="426"/>
    </w:pPr>
    <w:r w:rsidRPr="00953077">
      <w:t xml:space="preserve">Zagreb, </w:t>
    </w:r>
    <w:r>
      <w:t>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C44DA3"/>
    <w:multiLevelType w:val="hybridMultilevel"/>
    <w:tmpl w:val="A2006F58"/>
    <w:lvl w:tplc="F60EFD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992B11"/>
    <w:multiLevelType w:val="hybridMultilevel"/>
    <w:tmpl w:val="D32A9F5E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2CB"/>
    <w:rsid w:val="0003139E"/>
    <w:rsid w:val="00090BDB"/>
    <w:rsid w:val="000A0AE6"/>
    <w:rsid w:val="000C32CB"/>
    <w:rsid w:val="000F25FD"/>
    <w:rsid w:val="00121442"/>
    <w:rsid w:val="001236FA"/>
    <w:rsid w:val="001A48E5"/>
    <w:rsid w:val="001C0876"/>
    <w:rsid w:val="00226E01"/>
    <w:rsid w:val="002322FA"/>
    <w:rsid w:val="002B5A2A"/>
    <w:rsid w:val="0031132E"/>
    <w:rsid w:val="003674E3"/>
    <w:rsid w:val="00380401"/>
    <w:rsid w:val="00393667"/>
    <w:rsid w:val="004B6C06"/>
    <w:rsid w:val="004E0387"/>
    <w:rsid w:val="004F2C18"/>
    <w:rsid w:val="00552C70"/>
    <w:rsid w:val="00573722"/>
    <w:rsid w:val="005E6374"/>
    <w:rsid w:val="005F6721"/>
    <w:rsid w:val="00632BFC"/>
    <w:rsid w:val="00702BF6"/>
    <w:rsid w:val="00840224"/>
    <w:rsid w:val="00840A3E"/>
    <w:rsid w:val="00865B8F"/>
    <w:rsid w:val="00956E36"/>
    <w:rsid w:val="009E3E25"/>
    <w:rsid w:val="00A57694"/>
    <w:rsid w:val="00A710DB"/>
    <w:rsid w:val="00A8290F"/>
    <w:rsid w:val="00A922A5"/>
    <w:rsid w:val="00B322FF"/>
    <w:rsid w:val="00B941E7"/>
    <w:rsid w:val="00BA12FF"/>
    <w:rsid w:val="00BC7117"/>
    <w:rsid w:val="00BE1757"/>
    <w:rsid w:val="00C20829"/>
    <w:rsid w:val="00D66534"/>
    <w:rsid w:val="00DC66DA"/>
    <w:rsid w:val="00DD382F"/>
    <w:rsid w:val="00F833CD"/>
    <w:rsid w:val="00F8657D"/>
    <w:rsid w:val="00FB1A70"/>
    <w:rsid w:val="00FB73AD"/>
    <w:rsid w:val="00FE5094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2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32CB"/>
  </w:style>
  <w:style w:styleId="Podnoje" w:type="paragraph">
    <w:name w:val="footer"/>
    <w:basedOn w:val="Normal"/>
    <w:link w:val="PodnojeChar"/>
    <w:uiPriority w:val="99"/>
    <w:unhideWhenUsed/>
    <w:rsid w:val="000C32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32CB"/>
  </w:style>
  <w:style w:styleId="Odlomakpopisa" w:type="paragraph">
    <w:name w:val="List Paragraph"/>
    <w:basedOn w:val="Normal"/>
    <w:uiPriority w:val="34"/>
    <w:qFormat/>
    <w:rsid w:val="000C32CB"/>
    <w:pPr>
      <w:ind w:left="720"/>
      <w:contextualSpacing/>
    </w:pPr>
  </w:style>
  <w:style w:styleId="Bezproreda" w:type="paragraph">
    <w:name w:val="No Spacing"/>
    <w:uiPriority w:val="1"/>
    <w:qFormat/>
    <w:rsid w:val="00B941E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73A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3AD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BE1757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32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B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BFC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B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B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32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32CB"/>
  </w:style>
  <w:style w:styleId="Podnoje" w:type="paragraph">
    <w:name w:val="footer"/>
    <w:basedOn w:val="Normal"/>
    <w:link w:val="PodnojeChar"/>
    <w:uiPriority w:val="99"/>
    <w:unhideWhenUsed/>
    <w:rsid w:val="000C32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32CB"/>
  </w:style>
  <w:style w:styleId="Odlomakpopisa" w:type="paragraph">
    <w:name w:val="List Paragraph"/>
    <w:basedOn w:val="Normal"/>
    <w:uiPriority w:val="34"/>
    <w:qFormat/>
    <w:rsid w:val="000C32CB"/>
    <w:pPr>
      <w:ind w:left="720"/>
      <w:contextualSpacing/>
    </w:pPr>
  </w:style>
  <w:style w:styleId="Bezproreda" w:type="paragraph">
    <w:name w:val="No Spacing"/>
    <w:uiPriority w:val="1"/>
    <w:qFormat/>
    <w:rsid w:val="00B941E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73A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3AD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BE1757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32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B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BFC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B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B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6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23881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95648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77238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962419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70898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2376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279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0130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661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0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4424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43200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422485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72716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29877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545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782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919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8078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6768</izvorni_sadrzaj>
    <derivirana_varijabla naziv="DomainObject.Predmet.Broj_1">6768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St-6768/2016</izvorni_sadrzaj>
    <derivirana_varijabla naziv="DomainObject.Predmet.OznakaBroj_1">St-6768/2016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KOVINA d.d. zastupanog po punomoćniku Željko Penić-ivanko</izvorni_sadrzaj>
    <derivirana_varijabla naziv="DomainObject.Predmet.ProtustrankaFormated_1">  KOVINA d.d. zastupanog po punomoćniku Željko Penić-ivanko</derivirana_varijabla>
  </DomainObject.Predmet.ProtustrankaFormated>
  <DomainObject.Predmet.ProtustrankaFormatedOIB>
    <izvorni_sadrzaj>  KOVINA d.d., OIB 44224082493 zastupanog po punomoćniku Željko Penić-ivanko</izvorni_sadrzaj>
    <derivirana_varijabla naziv="DomainObject.Predmet.ProtustrankaFormatedOIB_1">  KOVINA d.d., OIB 44224082493 zastupanog po punomoćniku Željko Penić-ivanko</derivirana_varijabla>
  </DomainObject.Predmet.ProtustrankaFormatedOIB>
  <DomainObject.Predmet.ProtustrankaFormatedWithAdress>
    <izvorni_sadrzaj> KOVINA d.d., Stjepana Radića 49 c, 49210 Veliko Trgovišće zastupanog po punomoćniku Željko Penić-ivanko</izvorni_sadrzaj>
    <derivirana_varijabla naziv="DomainObject.Predmet.ProtustrankaFormatedWithAdress_1"> KOVINA d.d., Stjepana Radića 49 c, 49210 Veliko Trgovišće zastupanog po punomoćniku Željko Penić-ivanko</derivirana_varijabla>
  </DomainObject.Predmet.ProtustrankaFormatedWithAdress>
  <DomainObject.Predmet.ProtustrankaFormatedWithAdressOIB>
    <izvorni_sadrzaj> KOVINA d.d., OIB 44224082493, Stjepana Radića 49 c, 49210 Veliko Trgovišće zastupanog po punomoćniku Željko Penić-ivanko</izvorni_sadrzaj>
    <derivirana_varijabla naziv="DomainObject.Predmet.ProtustrankaFormatedWithAdressOIB_1"> KOVINA d.d., OIB 44224082493, Stjepana Radića 49 c, 49210 Veliko Trgovišće zastupanog po punomoćniku Željko Penić-ivanko</derivirana_varijabla>
  </DomainObject.Predmet.ProtustrankaFormatedWithAdressOIB>
  <DomainObject.Predmet.ProtustrankaWithAdress>
    <izvorni_sadrzaj>KOVINA d.d. Stjepana Radića 49 c, 49210 Veliko Trgovišće</izvorni_sadrzaj>
    <derivirana_varijabla naziv="DomainObject.Predmet.ProtustrankaWithAdress_1">KOVINA d.d. Stjepana Radića 49 c, 49210 Veliko Trgovišće</derivirana_varijabla>
  </DomainObject.Predmet.ProtustrankaWithAdress>
  <DomainObject.Predmet.ProtustrankaWithAdressOIB>
    <izvorni_sadrzaj>KOVINA d.d., OIB 44224082493, Stjepana Radića 49 c, 49210 Veliko Trgovišće</izvorni_sadrzaj>
    <derivirana_varijabla naziv="DomainObject.Predmet.ProtustrankaWithAdressOIB_1">KOVINA d.d., OIB 44224082493, Stjepana Radića 49 c, 49210 Veliko Trgovišće</derivirana_varijabla>
  </DomainObject.Predmet.ProtustrankaWithAdressOIB>
  <DomainObject.Predmet.ProtustrankaNazivFormated>
    <izvorni_sadrzaj>KOVINA d.d.</izvorni_sadrzaj>
    <derivirana_varijabla naziv="DomainObject.Predmet.ProtustrankaNazivFormated_1">KOVINA d.d.</derivirana_varijabla>
  </DomainObject.Predmet.ProtustrankaNazivFormated>
  <DomainObject.Predmet.ProtustrankaNazivFormatedOIB>
    <izvorni_sadrzaj>KOVINA d.d., OIB 44224082493</izvorni_sadrzaj>
    <derivirana_varijabla naziv="DomainObject.Predmet.ProtustrankaNazivFormatedOIB_1">KOVINA d.d., OIB 44224082493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SOCIETE GENERALE-SPLITSKA BANKA d.d. zastupanog po punomoćniku Ema Kalogjera Juranić</izvorni_sadrzaj>
    <derivirana_varijabla naziv="DomainObject.Predmet.StrankaFormated_1">  FINA Regionalni centar Zagreb; SOCIETE GENERALE-SPLITSKA BANKA d.d. zastupanog po punomoćniku Ema Kalogjera Juranić</derivirana_varijabla>
  </DomainObject.Predmet.StrankaFormated>
  <DomainObject.Predmet.StrankaFormatedOIB>
    <izvorni_sadrzaj>  FINA Regionalni centar Zagreb, OIB 85821130368; SOCIETE GENERALE-SPLITSKA BANKA d.d., OIB 69326397242 zastupanog po punomoćniku Ema Kalogjera Juranić</izvorni_sadrzaj>
    <derivirana_varijabla naziv="DomainObject.Predmet.StrankaFormatedOIB_1">  FINA Regionalni centar Zagreb, OIB 85821130368; SOCIETE GENERALE-SPLITSKA BANKA d.d., OIB 69326397242 zastupanog po punomoćniku Ema Kalogjera Juranić</derivirana_varijabla>
  </DomainObject.Predmet.StrankaFormatedOIB>
  <DomainObject.Predmet.StrankaFormatedWithAdress>
    <izvorni_sadrzaj> FINA Regionalni centar Zagreb, Trg svibanjskih žrtava 1995. 1, 10000 Zagreb; SOCIETE GENERALE-SPLITSKA BANKA d.d., Ruđera Boškovića 16, 21000 Split zastupanog po punomoćniku Ema Kalogjera Juranić</izvorni_sadrzaj>
    <derivirana_varijabla naziv="DomainObject.Predmet.StrankaFormatedWithAdress_1"> FINA Regionalni centar Zagreb, Trg svibanjskih žrtava 1995. 1, 10000 Zagreb; SOCIETE GENERALE-SPLITSKA BANKA d.d., Ruđera Boškovića 16, 21000 Split zastupanog po punomoćniku Ema Kalogjera Juranić</derivirana_varijabla>
  </DomainObject.Predmet.StrankaFormatedWithAdress>
  <DomainObject.Predmet.StrankaFormatedWithAdressOIB>
    <izvorni_sadrzaj> FINA Regionalni centar Zagreb, OIB 85821130368, Trg svibanjskih žrtava 1995. 1, 10000 Zagreb; SOCIETE GENERALE-SPLITSKA BANKA d.d., OIB 69326397242, Ruđera Boškovića 16, 21000 Split zastupanog po punomoćniku Ema Kalogjera Juranić</izvorni_sadrzaj>
    <derivirana_varijabla naziv="DomainObject.Predmet.StrankaFormatedWithAdressOIB_1"> FINA Regionalni centar Zagreb, OIB 85821130368, Trg svibanjskih žrtava 1995. 1, 10000 Zagreb; SOCIETE GENERALE-SPLITSKA BANKA d.d., OIB 69326397242, Ruđera Boškovića 16, 21000 Split zastupanog po punomoćniku Ema Kalogjera Juranić</derivirana_varijabla>
  </DomainObject.Predmet.StrankaFormatedWithAdressOIB>
  <DomainObject.Predmet.StrankaWithAdress>
    <izvorni_sadrzaj>FINA Regionalni centar Zagreb Trg svibanjskih žrtava 1995. 1,10000 Zagreb,SOCIETE GENERALE-SPLITSKA BANKA d.d. Ruđera Boškovića 16,21000 Split</izvorni_sadrzaj>
    <derivirana_varijabla naziv="DomainObject.Predmet.StrankaWithAdress_1">FINA Regionalni centar Zagreb Trg svibanjskih žrtava 1995. 1,10000 Zagreb,SOCIETE GENERALE-SPLITSKA BANKA d.d. Ruđera Boškovića 16,21000 Split</derivirana_varijabla>
  </DomainObject.Predmet.StrankaWithAdress>
  <DomainObject.Predmet.StrankaWithAdressOIB>
    <izvorni_sadrzaj>FINA Regionalni centar Zagreb, OIB 85821130368, Trg svibanjskih žrtava 1995. 1,10000 Zagreb,SOCIETE GENERALE-SPLITSKA BANKA d.d., OIB 69326397242, Ruđera Boškovića 16,21000 Split</izvorni_sadrzaj>
    <derivirana_varijabla naziv="DomainObject.Predmet.StrankaWithAdressOIB_1">FINA Regionalni centar Zagreb, OIB 85821130368, Trg svibanjskih žrtava 1995. 1,10000 Zagreb,SOCIETE GENERALE-SPLITSKA BANKA d.d., OIB 69326397242, Ruđera Boškovića 16,21000 Split</derivirana_varijabla>
  </DomainObject.Predmet.StrankaWithAdressOIB>
  <DomainObject.Predmet.StrankaNazivFormated>
    <izvorni_sadrzaj>FINA Regionalni centar Zagreb,SOCIETE GENERALE-SPLITSKA BANKA d.d.</izvorni_sadrzaj>
    <derivirana_varijabla naziv="DomainObject.Predmet.StrankaNazivFormated_1">FINA Regionalni centar Zagreb,SOCIETE GENERALE-SPLITSKA BANKA d.d.</derivirana_varijabla>
  </DomainObject.Predmet.StrankaNazivFormated>
  <DomainObject.Predmet.StrankaNazivFormatedOIB>
    <izvorni_sadrzaj>FINA Regionalni centar Zagreb, OIB 85821130368,SOCIETE GENERALE-SPLITSKA BANKA d.d., OIB 69326397242</izvorni_sadrzaj>
    <derivirana_varijabla naziv="DomainObject.Predmet.StrankaNazivFormatedOIB_1">FINA Regionalni centar Zagreb, OIB 85821130368,SOCIETE GENERALE-SPLITSKA BANKA d.d., OIB 69326397242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SOCIETE GENERALE-SPLITSKA BANKA d.d. zastupanog po punomoćniku Ema Kalogjera Juranić</item>
    </izvorni_sadrzaj>
    <derivirana_varijabla naziv="DomainObject.Predmet.StrankaListFormated_1">
      <item>FINA Regionalni centar Zagreb</item>
      <item>SOCIETE GENERALE-SPLITSKA BANKA d.d. zastupanog po punomoćniku Ema Kalogjera Juranić</item>
    </derivirana_varijabla>
  </DomainObject.Predmet.StrankaListFormated>
  <DomainObject.Predmet.StrankaListFormatedOIB>
    <izvorni_sadrzaj>
      <item>FINA Regionalni centar Zagreb, OIB 85821130368</item>
      <item>SOCIETE GENERALE-SPLITSKA BANKA d.d., OIB 69326397242 zastupanog po punomoćniku Ema Kalogjera Juranić</item>
    </izvorni_sadrzaj>
    <derivirana_varijabla naziv="DomainObject.Predmet.StrankaListFormatedOIB_1">
      <item>FINA Regionalni centar Zagreb, OIB 85821130368</item>
      <item>SOCIETE GENERALE-SPLITSKA BANKA d.d., OIB 69326397242 zastupanog po punomoćniku Ema Kalogjera Juranić</item>
    </derivirana_varijabla>
  </DomainObject.Predmet.StrankaListFormatedOIB>
  <DomainObject.Predmet.StrankaListFormatedWithAdress>
    <izvorni_sadrzaj>
      <item>FINA Regionalni centar Zagreb, Trg svibanjskih žrtava 1995. 1, 10000 Zagreb</item>
      <item>SOCIETE GENERALE-SPLITSKA BANKA d.d., Ruđera Boškovića 16, 21000 Split zastupanog po punomoćniku Ema Kalogjera Juranić</item>
    </izvorni_sadrzaj>
    <derivirana_varijabla naziv="DomainObject.Predmet.StrankaListFormatedWithAdress_1">
      <item>FINA Regionalni centar Zagreb, Trg svibanjskih žrtava 1995. 1, 10000 Zagreb</item>
      <item>SOCIETE GENERALE-SPLITSKA BANKA d.d., Ruđera Boškovića 16, 21000 Split zastupanog po punomoćniku Ema Kalogjera Juranić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izvorni_sadrzaj>
    <derivirana_varijabla naziv="DomainObject.Predmet.StrankaListFormatedWithAdressOIB_1">
      <item>FINA Regionalni centar Zagreb, OIB 85821130368, Trg svibanjskih žrtava 1995. 1, 10000 Zagreb</item>
      <item>SOCIETE GENERALE-SPLITSKA BANKA d.d., OIB 69326397242, Ruđera Boškovića 16, 21000 Split zastupanog po punomoćniku Ema Kalogjera Juranić</item>
    </derivirana_varijabla>
  </DomainObject.Predmet.StrankaListFormatedWithAdressOIB>
  <DomainObject.Predmet.StrankaListNazivFormated>
    <izvorni_sadrzaj>
      <item>FINA Regionalni centar Zagreb</item>
      <item>SOCIETE GENERALE-SPLITSKA BANKA d.d.</item>
    </izvorni_sadrzaj>
    <derivirana_varijabla naziv="DomainObject.Predmet.StrankaListNazivFormated_1">
      <item>FINA Regionalni centar Zagreb</item>
      <item>SOCIETE GENERALE-SPLITSKA BANKA d.d.</item>
    </derivirana_varijabla>
  </DomainObject.Predmet.StrankaListNazivFormated>
  <DomainObject.Predmet.StrankaListNazivFormatedOIB>
    <izvorni_sadrzaj>
      <item>FINA Regionalni centar Zagreb, OIB 85821130368</item>
      <item>SOCIETE GENERALE-SPLITSKA BANKA d.d., OIB 69326397242</item>
    </izvorni_sadrzaj>
    <derivirana_varijabla naziv="DomainObject.Predmet.StrankaListNazivFormatedOIB_1">
      <item>FINA Regionalni centar Zagreb, OIB 85821130368</item>
      <item>SOCIETE GENERALE-SPLITSKA BANKA d.d., OIB 69326397242</item>
    </derivirana_varijabla>
  </DomainObject.Predmet.StrankaListNazivFormatedOIB>
  <DomainObject.Predmet.ProtuStrankaListFormated>
    <izvorni_sadrzaj>
      <item>KOVINA d.d. zastupanog po punomoćniku Željko Penić-ivanko</item>
    </izvorni_sadrzaj>
    <derivirana_varijabla naziv="DomainObject.Predmet.ProtuStrankaListFormated_1">
      <item>KOVINA d.d. zastupanog po punomoćniku Željko Penić-ivanko</item>
    </derivirana_varijabla>
  </DomainObject.Predmet.ProtuStrankaListFormated>
  <DomainObject.Predmet.ProtuStrankaListFormatedOIB>
    <izvorni_sadrzaj>
      <item>KOVINA d.d., OIB 44224082493 zastupanog po punomoćniku Željko Penić-ivanko</item>
    </izvorni_sadrzaj>
    <derivirana_varijabla naziv="DomainObject.Predmet.ProtuStrankaListFormatedOIB_1">
      <item>KOVINA d.d., OIB 44224082493 zastupanog po punomoćniku Željko Penić-ivanko</item>
    </derivirana_varijabla>
  </DomainObject.Predmet.ProtuStrankaListFormatedOIB>
  <DomainObject.Predmet.ProtuStrankaListFormatedWithAdress>
    <izvorni_sadrzaj>
      <item>KOVINA d.d., Stjepana Radića 49 c, 49210 Veliko Trgovišće zastupanog po punomoćniku Željko Penić-ivanko</item>
    </izvorni_sadrzaj>
    <derivirana_varijabla naziv="DomainObject.Predmet.ProtuStrankaListFormatedWithAdress_1">
      <item>KOVINA d.d., Stjepana Radića 49 c, 49210 Veliko Trgovišće zastupanog po punomoćniku Željko Penić-ivanko</item>
    </derivirana_varijabla>
  </DomainObject.Predmet.ProtuStrankaListFormatedWithAdress>
  <DomainObject.Predmet.ProtuStrankaListFormatedWithAdressOIB>
    <izvorni_sadrzaj>
      <item>KOVINA d.d., OIB 44224082493, Stjepana Radića 49 c, 49210 Veliko Trgovišće zastupanog po punomoćniku Željko Penić-ivanko</item>
    </izvorni_sadrzaj>
    <derivirana_varijabla naziv="DomainObject.Predmet.ProtuStrankaListFormatedWithAdressOIB_1">
      <item>KOVINA d.d., OIB 44224082493, Stjepana Radića 49 c, 49210 Veliko Trgovišće zastupanog po punomoćniku Željko Penić-ivanko</item>
    </derivirana_varijabla>
  </DomainObject.Predmet.ProtuStrankaListFormatedWithAdressOIB>
  <DomainObject.Predmet.ProtuStrankaListNazivFormated>
    <izvorni_sadrzaj>
      <item>KOVINA d.d.</item>
    </izvorni_sadrzaj>
    <derivirana_varijabla naziv="DomainObject.Predmet.ProtuStrankaListNazivFormated_1">
      <item>KOVINA d.d.</item>
    </derivirana_varijabla>
  </DomainObject.Predmet.ProtuStrankaListNazivFormated>
  <DomainObject.Predmet.ProtuStrankaListNazivFormatedOIB>
    <izvorni_sadrzaj>
      <item>KOVINA d.d., OIB 44224082493</item>
    </izvorni_sadrzaj>
    <derivirana_varijabla naziv="DomainObject.Predmet.ProtuStrankaListNazivFormatedOIB_1">
      <item>KOVINA d.d., OIB 44224082493</item>
    </derivirana_varijabla>
  </DomainObject.Predmet.ProtuStrankaListNazivFormatedOIB>
  <DomainObject.Predmet.OstaliListFormated>
    <izvorni_sadrzaj>
      <item>Ema Kalogjera Juranić punomoćnik sudionika u postupku SOCIETE GENERALE-SPLITSKA BANKA d.d.</item>
      <item>Željko Penić-ivanko punomoćnik sudionika u postupku KOVINA d.d.</item>
      <item>Jelenko Lehki</item>
    </izvorni_sadrzaj>
    <derivirana_varijabla naziv="DomainObject.Predmet.OstaliListFormated_1">
      <item>Ema Kalogjera Juranić punomoćnik sudionika u postupku SOCIETE GENERALE-SPLITSKA BANKA d.d.</item>
      <item>Željko Penić-ivanko punomoćnik sudionika u postupku KOVINA d.d.</item>
      <item>Jelenko Lehki</item>
    </derivirana_varijabla>
  </DomainObject.Predmet.OstaliListFormated>
  <DomainObject.Predmet.OstaliListFormatedOIB>
    <izvorni_sadrzaj>
      <item>Ema Kalogjera Juranić punomoćnik sudionika u postupku SOCIETE GENERALE-SPLITSKA BANKA d.d.</item>
      <item>Željko Penić-ivanko, OIB 99451223151 punomoćnik sudionika u postupku KOVINA d.d.</item>
      <item>Jelenko Lehki, OIB 96068307857</item>
    </izvorni_sadrzaj>
    <derivirana_varijabla naziv="DomainObject.Predmet.OstaliListFormatedOIB_1">
      <item>Ema Kalogjera Juranić punomoćnik sudionika u postupku SOCIETE GENERALE-SPLITSKA BANKA d.d.</item>
      <item>Željko Penić-ivanko, OIB 99451223151 punomoćnik sudionika u postupku KOVINA d.d.</item>
      <item>Jelenko Lehki, OIB 96068307857</item>
    </derivirana_varijabla>
  </DomainObject.Predmet.OstaliListFormatedOIB>
  <DomainObject.Predmet.OstaliListFormatedWithAdress>
    <izvorni_sadrzaj>
      <item>Ema Kalogjera Juranić, Trg bana Josipa Jelačića 3, 10000 Zagreb punomoćnik sudionika u postupku SOCIETE GENERALE-SPLITSKA BANKA d.d.</item>
      <item>Željko Penić-ivanko, Maksimirsko Naselje Iv. 21, 10000 Zagreb punomoćnik sudionika u postupku KOVINA d.d.</item>
      <item>Jelenko Lehki, Pavla Hatza 10, 10000 Zagreb</item>
    </izvorni_sadrzaj>
    <derivirana_varijabla naziv="DomainObject.Predmet.OstaliListFormatedWithAdress_1">
      <item>Ema Kalogjera Juranić, Trg bana Josipa Jelačića 3, 10000 Zagreb punomoćnik sudionika u postupku SOCIETE GENERALE-SPLITSKA BANKA d.d.</item>
      <item>Željko Penić-ivanko, Maksimirsko Naselje Iv. 21, 10000 Zagreb punomoćnik sudionika u postupku KOVINA d.d.</item>
      <item>Jelenko Lehki, Pavla Hatza 10, 10000 Zagreb</item>
    </derivirana_varijabla>
  </DomainObject.Predmet.OstaliListFormatedWithAdress>
  <DomainObject.Predmet.OstaliListFormatedWithAdressOIB>
    <izvorni_sadrzaj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KOVINA d.d.</item>
      <item>Jelenko Lehki, OIB 96068307857, Pavla Hatza 10, 10000 Zagreb</item>
    </izvorni_sadrzaj>
    <derivirana_varijabla naziv="DomainObject.Predmet.OstaliListFormatedWithAdressOIB_1">
      <item>Ema Kalogjera Juranić, Trg bana Josipa Jelačića 3, 10000 Zagreb punomoćnik sudionika u postupku SOCIETE GENERALE-SPLITSKA BANKA d.d.</item>
      <item>Željko Penić-ivanko, OIB 99451223151, Maksimirsko Naselje Iv. 21, 10000 Zagreb punomoćnik sudionika u postupku KOVINA d.d.</item>
      <item>Jelenko Lehki, OIB 96068307857, Pavla Hatza 10, 10000 Zagreb</item>
    </derivirana_varijabla>
  </DomainObject.Predmet.OstaliListFormatedWithAdressOIB>
  <DomainObject.Predmet.OstaliListNazivFormated>
    <izvorni_sadrzaj>
      <item>Ema Kalogjera Juranić</item>
      <item>Željko Penić-ivanko</item>
      <item>Jelenko Lehki</item>
    </izvorni_sadrzaj>
    <derivirana_varijabla naziv="DomainObject.Predmet.OstaliListNazivFormated_1">
      <item>Ema Kalogjera Juranić</item>
      <item>Željko Penić-ivanko</item>
      <item>Jelenko Lehki</item>
    </derivirana_varijabla>
  </DomainObject.Predmet.OstaliListNazivFormated>
  <DomainObject.Predmet.OstaliListNazivFormatedOIB>
    <izvorni_sadrzaj>
      <item>Ema Kalogjera Juranić</item>
      <item>Željko Penić-ivanko, OIB 99451223151</item>
      <item>Jelenko Lehki, OIB 96068307857</item>
    </izvorni_sadrzaj>
    <derivirana_varijabla naziv="DomainObject.Predmet.OstaliListNazivFormatedOIB_1">
      <item>Ema Kalogjera Juranić</item>
      <item>Željko Penić-ivanko, OIB 99451223151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KOVINA d.d.</izvorni_sadrzaj>
    <derivirana_varijabla naziv="DomainObject.Predmet.ProtustrankaIDrugi_1">KOVINA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KOVINA d.d., OIB 44224082493, Stjepana Radića 49 c, 49210 Veliko Trgovišće</izvorni_sadrzaj>
    <derivirana_varijabla naziv="DomainObject.Predmet.ProtustrankaIDrugiAdressOIB_1">KOVINA d.d., OIB 44224082493, Stjepana Radića 49 c,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KOVINA d.d.</item>
      <item>SOCIETE GENERALE-SPLITSKA BANKA d.d.</item>
      <item>Ema Kalogjera Juranić</item>
      <item>Željko Penić-ivanko</item>
      <item>Jelenko Lehki</item>
    </izvorni_sadrzaj>
    <derivirana_varijabla naziv="DomainObject.Predmet.SudioniciListNaziv_1">
      <item>FINA Regionalni centar Zagreb</item>
      <item>KOVINA d.d.</item>
      <item>SOCIETE GENERALE-SPLITSKA BANKA d.d.</item>
      <item>Ema Kalogjera Juranić</item>
      <item>Željko Penić-ivanko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KOVINA d.d., OIB 44224082493, Stjepana Radića 49 c,49210 Veliko Trgovišće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KOVINA d.d., OIB 44224082493, Stjepana Radića 49 c,49210 Veliko Trgovišće</item>
      <item>SOCIETE GENERALE-SPLITSKA BANKA d.d., OIB 69326397242, Ruđera Boškovića 16,21000 Split</item>
      <item>Ema Kalogjera Juranić, Trg bana Josipa Jelačića 3,10000 Zagreb</item>
      <item>Željko Penić-ivanko, OIB 99451223151, Maksimirsko Naselje Iv. 21,10000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44224082493</item>
      <item>, OIB 69326397242</item>
      <item>, OIB null</item>
      <item>, OIB 99451223151</item>
      <item>, OIB 96068307857</item>
    </izvorni_sadrzaj>
    <derivirana_varijabla naziv="DomainObject.Predmet.SudioniciListNazivOIB_1">
      <item>, OIB 85821130368</item>
      <item>, OIB 44224082493</item>
      <item>, OIB 69326397242</item>
      <item>, OIB null</item>
      <item>, OIB 99451223151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4762</properties:Characters>
  <properties:Lines>118</properties:Lines>
  <properties:Paragraphs>36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2017-05-25T07:18:00Z</dcterms:created>
  <dc:creator>Ana Brlek</dc:creator>
  <cp:lastModifiedBy>Monika Grbac</cp:lastModifiedBy>
  <cp:lastPrinted>2017-05-25T11:16:00Z</cp:lastPrinted>
  <dcterms:modified xmlns:xsi="http://www.w3.org/2001/XMLSchema-instance" xsi:type="dcterms:W3CDTF">2017-05-25T11:17:00Z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