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2ecc" w14:paraId="d522ecc" w:rsidRDefault="00F9302C" w:rsidP="00F9302C" w:rsid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AF553E" w:rsidP="00F9302C" w:rsidR="00AF553E">
      <w:pPr>
        <w:ind w:firstLine="708"/>
        <w:rPr>
          <w:sz w:val="24"/>
          <w:szCs w:val="24"/>
        </w:rPr>
      </w:pPr>
    </w:p>
    <w:p w:rsidRDefault="00AF553E" w:rsidP="00F9302C" w:rsidR="00AF553E" w:rsidRPr="00F9302C">
      <w:pPr>
        <w:ind w:firstLine="708"/>
        <w:rPr>
          <w:sz w:val="24"/>
          <w:szCs w:val="24"/>
        </w:rPr>
      </w:pPr>
    </w:p>
    <w:p w:rsidRDefault="00AF553E" w:rsidP="00AF553E" w:rsidR="00BC42C5">
      <w:pPr>
        <w:ind w:firstLine="708" w:left="708"/>
      </w:pPr>
      <w:r>
        <w:rPr>
          <w:noProof/>
        </w:rPr>
        <w:drawing>
          <wp:inline distR="0" distL="0" distB="0" distT="0">
            <wp:extent cy="646430" cx="524510"/>
            <wp:effectExtent b="127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430" cx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F553E" w:rsidP="00AF553E" w:rsidR="00AF553E" w:rsidRPr="00AF55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F553E">
        <w:rPr>
          <w:sz w:val="24"/>
          <w:szCs w:val="24"/>
        </w:rPr>
        <w:t>REPUBLIKA HRVATSKA</w:t>
      </w:r>
    </w:p>
    <w:p w:rsidRDefault="00AF553E" w:rsidP="00AF553E" w:rsidR="00AF553E" w:rsidRPr="00AF55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F553E">
        <w:rPr>
          <w:sz w:val="24"/>
          <w:szCs w:val="24"/>
        </w:rPr>
        <w:t>TRGOVAČKI SUD U RIJECI</w:t>
      </w:r>
    </w:p>
    <w:p w:rsidRDefault="00AF553E" w:rsidP="00AF553E" w:rsidR="00E91524" w:rsidRPr="00AF553E">
      <w:pPr>
        <w:spacing w:lineRule="auto" w:line="240" w:after="0"/>
        <w:rPr>
          <w:sz w:val="24"/>
          <w:szCs w:val="24"/>
        </w:rPr>
      </w:pPr>
      <w:r w:rsidRPr="00AF553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Pr="00AF553E">
        <w:rPr>
          <w:sz w:val="24"/>
          <w:szCs w:val="24"/>
        </w:rPr>
        <w:t xml:space="preserve"> Rijeka, Zadarska 1 i 3</w:t>
      </w:r>
    </w:p>
    <w:p w:rsidRDefault="00E91524" w:rsidP="00210E4E" w:rsidR="00E91524">
      <w:pPr>
        <w:spacing w:lineRule="auto" w:line="240" w:after="0"/>
      </w:pPr>
    </w:p>
    <w:p w:rsidRDefault="00F9302C" w:rsidP="00AF553E" w:rsidR="00F9302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Pr="00F9302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53B77">
        <w:rPr>
          <w:rFonts w:cs="Times New Roman" w:hAnsi="Times New Roman" w:ascii="Times New Roman"/>
          <w:szCs w:val="24"/>
          <w:lang w:val="hr-HR"/>
        </w:rPr>
        <w:t>26</w:t>
      </w:r>
      <w:r w:rsidR="00AF553E">
        <w:rPr>
          <w:rFonts w:cs="Times New Roman" w:hAnsi="Times New Roman" w:ascii="Times New Roman"/>
          <w:szCs w:val="24"/>
          <w:lang w:val="hr-HR"/>
        </w:rPr>
        <w:t>. listopada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AF553E" w:rsidR="00F9302C" w:rsidRPr="00AF553E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AF553E">
        <w:rPr>
          <w:sz w:val="24"/>
          <w:szCs w:val="24"/>
        </w:rPr>
        <w:t xml:space="preserve"> </w:t>
      </w:r>
      <w:r w:rsidR="00AF553E" w:rsidRPr="00AF553E">
        <w:rPr>
          <w:sz w:val="24"/>
          <w:szCs w:val="24"/>
        </w:rPr>
        <w:t>VODNEV d.o.o. RIJEKA, Pod Kaštelom 4, MBS: 040235313, OIB: 09848830522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AF553E">
        <w:rPr>
          <w:sz w:val="24"/>
          <w:szCs w:val="24"/>
        </w:rPr>
        <w:t>6.402,56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AF553E">
        <w:rPr>
          <w:sz w:val="24"/>
          <w:szCs w:val="24"/>
        </w:rPr>
        <w:t>ju</w:t>
      </w:r>
      <w:r w:rsidRPr="00F9302C">
        <w:rPr>
          <w:sz w:val="24"/>
          <w:szCs w:val="24"/>
        </w:rPr>
        <w:t xml:space="preserve"> se osob</w:t>
      </w:r>
      <w:r w:rsidR="00AF553E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ovlašten</w:t>
      </w:r>
      <w:r w:rsidR="00AF553E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za zastupanje dužnika po zakonu (</w:t>
      </w:r>
      <w:r w:rsidR="00AF553E">
        <w:rPr>
          <w:sz w:val="24"/>
          <w:szCs w:val="24"/>
        </w:rPr>
        <w:t>Anastasiya Vodneva, Rusija, Krasnoyarsk, 660037, Chaykovsogo, 7-120, i Kirill Vodnev, Rusija, Minusinsk, 662603, Vaneeva, 27-60</w:t>
      </w:r>
      <w:r w:rsidRPr="00F9302C">
        <w:rPr>
          <w:sz w:val="24"/>
          <w:szCs w:val="24"/>
        </w:rPr>
        <w:t>) da u roku od 15 dana od dana objave oglasa podnes</w:t>
      </w:r>
      <w:r w:rsidR="00AF553E">
        <w:rPr>
          <w:sz w:val="24"/>
          <w:szCs w:val="24"/>
        </w:rPr>
        <w:t>u</w:t>
      </w:r>
      <w:r w:rsidRPr="00F9302C">
        <w:rPr>
          <w:sz w:val="24"/>
          <w:szCs w:val="24"/>
        </w:rPr>
        <w:t xml:space="preserve"> sudu, pozivom na posl.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674C60">
        <w:rPr>
          <w:sz w:val="24"/>
          <w:szCs w:val="24"/>
        </w:rPr>
        <w:t>13</w:t>
      </w:r>
      <w:r w:rsidR="00AF553E">
        <w:rPr>
          <w:sz w:val="24"/>
          <w:szCs w:val="24"/>
        </w:rPr>
        <w:t>27</w:t>
      </w:r>
      <w:r w:rsidR="00674C60">
        <w:rPr>
          <w:sz w:val="24"/>
          <w:szCs w:val="24"/>
        </w:rPr>
        <w:t>/2016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793" w:rsidP="004259F8" w:rsidR="00790793">
      <w:pPr>
        <w:spacing w:lineRule="auto" w:line="240" w:after="0"/>
      </w:pPr>
      <w:r>
        <w:separator/>
      </w:r>
    </w:p>
  </w:endnote>
  <w:endnote w:id="0" w:type="continuationSeparator">
    <w:p w:rsidRDefault="00790793" w:rsidP="004259F8" w:rsidR="007907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793" w:rsidP="004259F8" w:rsidR="00790793">
      <w:pPr>
        <w:spacing w:lineRule="auto" w:line="240" w:after="0"/>
      </w:pPr>
      <w:r>
        <w:separator/>
      </w:r>
    </w:p>
  </w:footnote>
  <w:footnote w:id="0" w:type="continuationSeparator">
    <w:p w:rsidRDefault="00790793" w:rsidP="004259F8" w:rsidR="007907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674C60">
      <w:rPr>
        <w:sz w:val="24"/>
        <w:szCs w:val="24"/>
      </w:rPr>
      <w:t>1370/</w:t>
    </w:r>
    <w:r>
      <w:rPr>
        <w:sz w:val="24"/>
        <w:szCs w:val="24"/>
      </w:rPr>
      <w:t>2016</w:t>
    </w:r>
    <w:r w:rsidRPr="00FF2B80">
      <w:rPr>
        <w:sz w:val="24"/>
        <w:szCs w:val="24"/>
      </w:rPr>
      <w:t>-</w:t>
    </w:r>
    <w:r w:rsidR="004259F8">
      <w:rPr>
        <w:sz w:val="24"/>
        <w:szCs w:val="24"/>
      </w:rPr>
      <w:t>5</w:t>
    </w:r>
  </w:p>
  <w:p w:rsidRDefault="000B40B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B40B8"/>
    <w:rsid w:val="000E0D06"/>
    <w:rsid w:val="00130714"/>
    <w:rsid w:val="001B5844"/>
    <w:rsid w:val="002C3361"/>
    <w:rsid w:val="004259F8"/>
    <w:rsid w:val="00503778"/>
    <w:rsid w:val="00577661"/>
    <w:rsid w:val="005827C7"/>
    <w:rsid w:val="00674C60"/>
    <w:rsid w:val="007141A2"/>
    <w:rsid w:val="00790793"/>
    <w:rsid w:val="00893A5D"/>
    <w:rsid w:val="008F54A1"/>
    <w:rsid w:val="008F6F2C"/>
    <w:rsid w:val="00917662"/>
    <w:rsid w:val="00A17CA7"/>
    <w:rsid w:val="00AF553E"/>
    <w:rsid w:val="00B53B77"/>
    <w:rsid w:val="00B6261E"/>
    <w:rsid w:val="00BC42C5"/>
    <w:rsid w:val="00E91524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4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0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0B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0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0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4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0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0B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0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0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St-1327/2016</izvorni_sadrzaj>
    <derivirana_varijabla naziv="DomainObject.Predmet.OznakaBroj_1">St-1327/2016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VODNEV d.o.o.</izvorni_sadrzaj>
    <derivirana_varijabla naziv="DomainObject.Predmet.ProtustrankaFormated_1">  VODNEV d.o.o.</derivirana_varijabla>
  </DomainObject.Predmet.ProtustrankaFormated>
  <DomainObject.Predmet.ProtustrankaFormatedOIB>
    <izvorni_sadrzaj>  VODNEV d.o.o., OIB 09848830522</izvorni_sadrzaj>
    <derivirana_varijabla naziv="DomainObject.Predmet.ProtustrankaFormatedOIB_1">  VODNEV d.o.o., OIB 09848830522</derivirana_varijabla>
  </DomainObject.Predmet.ProtustrankaFormatedOIB>
  <DomainObject.Predmet.ProtustrankaFormatedWithAdress>
    <izvorni_sadrzaj> VODNEV d.o.o., Pod Kaštelom 4, 51000 Rijeka</izvorni_sadrzaj>
    <derivirana_varijabla naziv="DomainObject.Predmet.ProtustrankaFormatedWithAdress_1"> VODNEV d.o.o., Pod Kaštelom 4, 51000 Rijeka</derivirana_varijabla>
  </DomainObject.Predmet.ProtustrankaFormatedWithAdress>
  <DomainObject.Predmet.ProtustrankaFormatedWithAdressOIB>
    <izvorni_sadrzaj> VODNEV d.o.o., OIB 09848830522, Pod Kaštelom 4, 51000 Rijeka</izvorni_sadrzaj>
    <derivirana_varijabla naziv="DomainObject.Predmet.ProtustrankaFormatedWithAdressOIB_1"> VODNEV d.o.o., OIB 09848830522, Pod Kaštelom 4, 51000 Rijeka</derivirana_varijabla>
  </DomainObject.Predmet.ProtustrankaFormatedWithAdressOIB>
  <DomainObject.Predmet.ProtustrankaWithAdress>
    <izvorni_sadrzaj>VODNEV d.o.o. Pod Kaštelom 4, 51000 Rijeka</izvorni_sadrzaj>
    <derivirana_varijabla naziv="DomainObject.Predmet.ProtustrankaWithAdress_1">VODNEV d.o.o. Pod Kaštelom 4, 51000 Rijeka</derivirana_varijabla>
  </DomainObject.Predmet.ProtustrankaWithAdress>
  <DomainObject.Predmet.ProtustrankaWithAdressOIB>
    <izvorni_sadrzaj>VODNEV d.o.o., OIB 09848830522, Pod Kaštelom 4, 51000 Rijeka</izvorni_sadrzaj>
    <derivirana_varijabla naziv="DomainObject.Predmet.ProtustrankaWithAdressOIB_1">VODNEV d.o.o., OIB 09848830522, Pod Kaštelom 4, 51000 Rijeka</derivirana_varijabla>
  </DomainObject.Predmet.ProtustrankaWithAdressOIB>
  <DomainObject.Predmet.ProtustrankaNazivFormated>
    <izvorni_sadrzaj>VODNEV d.o.o.</izvorni_sadrzaj>
    <derivirana_varijabla naziv="DomainObject.Predmet.ProtustrankaNazivFormated_1">VODNEV d.o.o.</derivirana_varijabla>
  </DomainObject.Predmet.ProtustrankaNazivFormated>
  <DomainObject.Predmet.ProtustrankaNazivFormatedOIB>
    <izvorni_sadrzaj>VODNEV d.o.o., OIB 09848830522</izvorni_sadrzaj>
    <derivirana_varijabla naziv="DomainObject.Predmet.ProtustrankaNazivFormatedOIB_1">VODNEV d.o.o., OIB 09848830522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VODNEV d.o.o.</item>
    </izvorni_sadrzaj>
    <derivirana_varijabla naziv="DomainObject.Predmet.ProtuStrankaListFormated_1">
      <item>VODNEV d.o.o.</item>
    </derivirana_varijabla>
  </DomainObject.Predmet.ProtuStrankaListFormated>
  <DomainObject.Predmet.ProtuStrankaListFormatedOIB>
    <izvorni_sadrzaj>
      <item>VODNEV d.o.o., OIB 09848830522</item>
    </izvorni_sadrzaj>
    <derivirana_varijabla naziv="DomainObject.Predmet.ProtuStrankaListFormatedOIB_1">
      <item>VODNEV d.o.o., OIB 09848830522</item>
    </derivirana_varijabla>
  </DomainObject.Predmet.ProtuStrankaListFormatedOIB>
  <DomainObject.Predmet.ProtuStrankaListFormatedWithAdress>
    <izvorni_sadrzaj>
      <item>VODNEV d.o.o., Pod Kaštelom 4, 51000 Rijeka</item>
    </izvorni_sadrzaj>
    <derivirana_varijabla naziv="DomainObject.Predmet.ProtuStrankaListFormatedWithAdress_1">
      <item>VODNEV d.o.o., Pod Kaštelom 4, 51000 Rijeka</item>
    </derivirana_varijabla>
  </DomainObject.Predmet.ProtuStrankaListFormatedWithAdress>
  <DomainObject.Predmet.ProtuStrankaListFormatedWithAdressOIB>
    <izvorni_sadrzaj>
      <item>VODNEV d.o.o., OIB 09848830522, Pod Kaštelom 4, 51000 Rijeka</item>
    </izvorni_sadrzaj>
    <derivirana_varijabla naziv="DomainObject.Predmet.ProtuStrankaListFormatedWithAdressOIB_1">
      <item>VODNEV d.o.o., OIB 09848830522, Pod Kaštelom 4, 51000 Rijeka</item>
    </derivirana_varijabla>
  </DomainObject.Predmet.ProtuStrankaListFormatedWithAdressOIB>
  <DomainObject.Predmet.ProtuStrankaListNazivFormated>
    <izvorni_sadrzaj>
      <item>VODNEV d.o.o.</item>
    </izvorni_sadrzaj>
    <derivirana_varijabla naziv="DomainObject.Predmet.ProtuStrankaListNazivFormated_1">
      <item>VODNEV d.o.o.</item>
    </derivirana_varijabla>
  </DomainObject.Predmet.ProtuStrankaListNazivFormated>
  <DomainObject.Predmet.ProtuStrankaListNazivFormatedOIB>
    <izvorni_sadrzaj>
      <item>VODNEV d.o.o., OIB 09848830522</item>
    </izvorni_sadrzaj>
    <derivirana_varijabla naziv="DomainObject.Predmet.ProtuStrankaListNazivFormatedOIB_1">
      <item>VODNEV d.o.o., OIB 09848830522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VODNEV d.o.o.</izvorni_sadrzaj>
    <derivirana_varijabla naziv="DomainObject.Predmet.ProtustrankaIDrugi_1">VODNEV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VODNEV d.o.o., OIB 09848830522, Pod Kaštelom 4, 51000 Rijeka</izvorni_sadrzaj>
    <derivirana_varijabla naziv="DomainObject.Predmet.ProtustrankaIDrugiAdressOIB_1">VODNEV d.o.o., OIB 09848830522, Pod Kaštelom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VODNEV d.o.o.</item>
    </izvorni_sadrzaj>
    <derivirana_varijabla naziv="DomainObject.Predmet.SudioniciListNaziv_1">
      <item>FINA  Rijeka</item>
      <item>VODNEV d.o.o.</item>
    </derivirana_varijabla>
  </DomainObject.Predmet.SudioniciListNaziv>
  <DomainObject.Predmet.SudioniciListAdressOIB>
    <izvorni_sadrzaj>
      <item>FINA  Rijeka, OIB 85821130368, Frana Kurelca 8,51000 Rijeka</item>
      <item>VODNEV d.o.o., OIB 09848830522, Pod Kaštelom 4,51000 Rijeka</item>
    </izvorni_sadrzaj>
    <derivirana_varijabla naziv="DomainObject.Predmet.SudioniciListAdressOIB_1">
      <item>FINA  Rijeka, OIB 85821130368, Frana Kurelca 8,51000 Rijeka</item>
      <item>VODNEV d.o.o., OIB 09848830522,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09848830522</item>
    </izvorni_sadrzaj>
    <derivirana_varijabla naziv="DomainObject.Predmet.SudioniciListNazivOIB_1">
      <item>, OIB 85821130368</item>
      <item>, OIB 09848830522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1385</properties:Characters>
  <properties:Lines>34</properties:Lines>
  <properties:Paragraphs>9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2016-10-25T13:00:00Z</cp:lastPrinted>
  <dcterms:modified xmlns:xsi="http://www.w3.org/2001/XMLSchema-instance" xsi:type="dcterms:W3CDTF">2016-10-26T05:56:00Z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