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B3208" w:rsidR="007B3208">
        <w:tc>
          <w:tcPr>
            <w:tcW w:type="dxa" w:w="2985"/>
            <w:hideMark/>
          </w:tcPr>
          <w:p w:rsidRDefault="007B3208" w:rsidP="007B3208" w:rsidR="007B3208">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B3208" w:rsidP="007B3208" w:rsidR="007B3208">
            <w:pPr>
              <w:spacing w:after="0"/>
              <w:jc w:val="center"/>
            </w:pPr>
            <w:r>
              <w:t>Republika Hrvatska</w:t>
            </w:r>
          </w:p>
          <w:p w:rsidRDefault="007B3208" w:rsidP="007B3208" w:rsidR="007B3208">
            <w:pPr>
              <w:spacing w:after="0"/>
              <w:jc w:val="center"/>
            </w:pPr>
            <w:r>
              <w:t>Trgovački sud u Varaždinu</w:t>
            </w:r>
          </w:p>
          <w:p w:rsidRDefault="007B3208" w:rsidP="007B3208" w:rsidR="007B3208">
            <w:pPr>
              <w:spacing w:after="0"/>
              <w:jc w:val="center"/>
            </w:pPr>
            <w:r>
              <w:t>Varaždin, Braće Radić 2</w:t>
            </w:r>
          </w:p>
        </w:tc>
      </w:tr>
    </w:tbl>
    <w:p w14:textId="81ef431" w14:paraId="81ef431" w:rsidRDefault="007B3208" w:rsidP="007B3208" w:rsidR="007B3208">
      <w:pPr>
        <w:spacing w:after="0"/>
        <w:jc w:val="both"/>
        <w15:collapsed w:val="false"/>
      </w:pPr>
      <w:r>
        <w:tab/>
      </w:r>
      <w:r>
        <w:tab/>
      </w:r>
      <w:r>
        <w:tab/>
      </w:r>
      <w:r>
        <w:tab/>
        <w:t xml:space="preserve">       </w:t>
      </w:r>
    </w:p>
    <w:p w:rsidRDefault="007B3208" w:rsidP="007B3208" w:rsidR="007B3208">
      <w:pPr>
        <w:spacing w:after="0"/>
        <w:jc w:val="both"/>
      </w:pPr>
      <w:r>
        <w:t xml:space="preserve">                                                                                                   Poslovni broj: 3 St-45/2017-48</w:t>
      </w:r>
    </w:p>
    <w:p w:rsidRDefault="007B3208" w:rsidP="007B3208" w:rsidR="007B3208">
      <w:pPr>
        <w:spacing w:after="0"/>
        <w:jc w:val="both"/>
      </w:pPr>
    </w:p>
    <w:p w:rsidRDefault="007B3208" w:rsidP="007B3208" w:rsidR="007B3208">
      <w:pPr>
        <w:spacing w:after="0"/>
      </w:pPr>
    </w:p>
    <w:p w:rsidRDefault="007B3208" w:rsidP="007B3208" w:rsidR="007B3208">
      <w:pPr>
        <w:spacing w:after="0"/>
      </w:pPr>
    </w:p>
    <w:p w:rsidRDefault="007B3208" w:rsidP="007B3208" w:rsidR="007B3208">
      <w:pPr>
        <w:spacing w:after="0"/>
        <w:jc w:val="center"/>
      </w:pPr>
      <w:r>
        <w:t>U   I M E   R E P U B L I K E   H R V A T S K E</w:t>
      </w:r>
    </w:p>
    <w:p w:rsidRDefault="007B3208" w:rsidP="007B3208" w:rsidR="007B3208">
      <w:pPr>
        <w:spacing w:after="0"/>
      </w:pPr>
    </w:p>
    <w:p w:rsidRDefault="007B3208" w:rsidP="007B3208" w:rsidR="007B3208">
      <w:pPr>
        <w:spacing w:after="0"/>
        <w:jc w:val="center"/>
      </w:pPr>
      <w:r>
        <w:t>R J E Š E NJ E</w:t>
      </w:r>
    </w:p>
    <w:p w:rsidRDefault="007B3208" w:rsidP="007B3208" w:rsidR="007B3208">
      <w:pPr>
        <w:spacing w:after="0"/>
      </w:pPr>
    </w:p>
    <w:p w:rsidRDefault="007B3208" w:rsidP="007B3208" w:rsidR="007B3208">
      <w:pPr>
        <w:spacing w:after="0"/>
      </w:pPr>
    </w:p>
    <w:p w:rsidRDefault="007B3208" w:rsidP="007B3208" w:rsidR="007B3208">
      <w:pPr>
        <w:spacing w:after="0"/>
        <w:jc w:val="both"/>
      </w:pPr>
      <w:r>
        <w:tab/>
        <w:t>Trgovački sud u Varaždinu, po sucu toga suda Jasni Lekić, u stečajnom postupku nad stečajnim dužnikom KOVKA – d.o.o. u stečaju, Koprivnica, Trg podravskih heroja 2A, MBS: 010016735, OIB: 23292959969, dana 14. prosinca 2018. godine,</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center"/>
      </w:pPr>
      <w:r>
        <w:t>r i j e š i o   j e:</w:t>
      </w:r>
    </w:p>
    <w:p w:rsidRDefault="007B3208" w:rsidP="007B3208" w:rsidR="007B3208">
      <w:pPr>
        <w:spacing w:after="0"/>
        <w:jc w:val="both"/>
      </w:pPr>
    </w:p>
    <w:p w:rsidRDefault="007B3208" w:rsidP="007B3208" w:rsidR="007B3208">
      <w:pPr>
        <w:spacing w:after="0"/>
        <w:ind w:firstLine="708"/>
        <w:jc w:val="both"/>
      </w:pPr>
      <w:r>
        <w:t>I/ Zaključuje se stečajni postupak nad stečajnim dužnikom KOVKA – d.o.o. u stečaju, Koprivnica, Trg podravskih heroja 2A, MBS: 010016735, OIB: 23292959969, nakon provedenog stečajnog postupka, sa danom 14. prosinca 2018. godine.</w:t>
      </w:r>
    </w:p>
    <w:p w:rsidRDefault="007B3208" w:rsidP="007B3208" w:rsidR="007B3208">
      <w:pPr>
        <w:spacing w:after="0"/>
        <w:ind w:firstLine="708"/>
        <w:jc w:val="both"/>
      </w:pPr>
    </w:p>
    <w:p w:rsidRDefault="007B3208" w:rsidP="007B3208" w:rsidR="007B3208">
      <w:pPr>
        <w:spacing w:after="0"/>
        <w:ind w:firstLine="708"/>
        <w:jc w:val="both"/>
      </w:pPr>
      <w:r>
        <w:rPr>
          <w:rStyle w:val="st"/>
          <w:color w:val="222222"/>
        </w:rPr>
        <w:t xml:space="preserve">II/ </w:t>
      </w:r>
      <w:r>
        <w:t xml:space="preserve">Ovo rješenje i osnova zaključenja stečajnog postupka javno se objavljuju i to na e-Oglasnoj ploči ovoga suda sa danom 14. prosinca 2018. godine. </w:t>
      </w:r>
    </w:p>
    <w:p w:rsidRDefault="007B3208" w:rsidP="007B3208" w:rsidR="007B3208">
      <w:pPr>
        <w:spacing w:after="0"/>
        <w:jc w:val="both"/>
      </w:pPr>
    </w:p>
    <w:p w:rsidRDefault="007B3208" w:rsidP="007B3208" w:rsidR="007B3208">
      <w:pPr>
        <w:spacing w:after="0"/>
        <w:jc w:val="both"/>
      </w:pPr>
      <w:r>
        <w:tab/>
        <w:t>III/ Nakon pravomoćnosti ovog rješenja stečajni dužnik brisati će se iz ovosudnog sudskog registra, te brisanjem iz upisnika stečajni dužnik kao pravna osoba prestaje postojati.</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center"/>
      </w:pPr>
      <w:r>
        <w:t>Obrazloženje</w:t>
      </w:r>
    </w:p>
    <w:p w:rsidRDefault="007B3208" w:rsidP="007B3208" w:rsidR="007B3208">
      <w:pPr>
        <w:spacing w:after="0"/>
        <w:jc w:val="center"/>
        <w:rPr>
          <w:b/>
        </w:rPr>
      </w:pPr>
    </w:p>
    <w:p w:rsidRDefault="007B3208" w:rsidP="007B3208" w:rsidR="007B3208">
      <w:pPr>
        <w:spacing w:after="0"/>
        <w:jc w:val="both"/>
      </w:pPr>
      <w:r>
        <w:rPr>
          <w:b/>
        </w:rPr>
        <w:tab/>
      </w:r>
      <w:r>
        <w:t xml:space="preserve">Stečajni postupak nad dužnikom KOVKA – d.o.o. Koprivnica otvoren je rješenjem ovog suda broj 3 St-45/17-15 od 14.6.2017. </w:t>
      </w:r>
    </w:p>
    <w:p w:rsidRDefault="007B3208" w:rsidP="007B3208" w:rsidR="007B3208">
      <w:pPr>
        <w:spacing w:after="0"/>
        <w:jc w:val="both"/>
      </w:pPr>
    </w:p>
    <w:p w:rsidRDefault="007B3208" w:rsidP="007B3208" w:rsidR="007B3208">
      <w:pPr>
        <w:spacing w:after="0"/>
        <w:jc w:val="both"/>
      </w:pPr>
      <w:r>
        <w:tab/>
        <w:t>Prema izvješću stečajne upraviteljice imovina stečajnog dužnika sastojala se od nekretnina i to suvlasničkog dijela čkbr. 1483/1 – stambeno poslovna zgrada, upisane u zk.ul. 11431 k.o. Koprivnica – etažno vlasništvo E-8 površine 26 m2, E-9 površine 18 m2 i E-10 površine 18 m2. U naravi se radilo o nedovršenom poslovnom prostoru u podrumu zgrade. Dužnik nije imao pokretnina. Tražbine prvog višeg isplatnog reda iznose bruto 48.095,53 kn, a tražbine drugog višeg isplatnog reda iznose 54.744,57 kn. Razlučni vjerovnik je Republika Hrvatska, Ministarstvo financija, Porezna uprava, sa tražbinom u iznosu od 53.188,04 kn.</w:t>
      </w:r>
    </w:p>
    <w:p w:rsidRDefault="007B3208" w:rsidP="007B3208" w:rsidR="007B3208">
      <w:pPr>
        <w:spacing w:after="0"/>
        <w:jc w:val="both"/>
      </w:pPr>
    </w:p>
    <w:p w:rsidRDefault="007B3208" w:rsidP="007B3208" w:rsidR="007B3208">
      <w:pPr>
        <w:spacing w:after="0"/>
        <w:jc w:val="both"/>
      </w:pPr>
      <w:r>
        <w:lastRenderedPageBreak/>
        <w:tab/>
        <w:t>Tijekom postupka unovčene su nekretnine stečajnog dužnika za iznos od 44.825,00 kn s PDV-om, te je sud donio rješenje o namirenju razlučnog vjerovnika kojim su namireni PDV u iznosu od 8.965,00 kn, stvarni troškovi unovčenja u iznosu od 17.533,53 kn, a s preostalim iznosom od 18.326,47 kn namiruje se razlučni vjerovnik RH Ministarstvo financija, Porezna uprava.</w:t>
      </w:r>
    </w:p>
    <w:p w:rsidRDefault="007B3208" w:rsidP="007B3208" w:rsidR="007B3208">
      <w:pPr>
        <w:spacing w:after="0"/>
        <w:jc w:val="both"/>
      </w:pPr>
      <w:r>
        <w:tab/>
        <w:t>Stečajna upraviteljica podnijela je završno izvješće i završni račun iz kojeg proizlazi da se društvo Kovka d.o.o. bavilo davanjem knjigovodstvenih usluga, da su bile zaposlene dvije djelatnice, da je društvo prestalo s radom 2013. godine otkada se nalazilo u neprekidnoj blokadi, nema zaposlenika i nije bilo uvjeta za nastavak rada. Imovina društva sastojala se samo od naprijed navedenih nekretnina – poslovnih prostora koji su unovčeni za iznos od 44.825,00 kn. Od citiranog iznosa ostvareni su rashodi i to povrat za predujam Trgovačkom sudu u Varaždinu za izradu procjembenog elaborata za nekretnine 3.500,00 kn, troškovi računovodstva 4.000,00 kn, nagrada stečajnoj upraviteljici 7.172,00 kn i to prema Uredbi o kriterijima i načinu obračuna i plaćanja nagrada stečajnim upraviteljima (Narodne novine broj 105/15), prijevozni troškovi stečajne upraviteljice 1.668,00 kn, poštanski troškovi 137,80 kn, izrada pečata 140,00 kn, troškovi Fine 105,00 kn, troškovi banke 310,48 kn, troškovi rezervacije sredstava za zatvaranje računa 150,00 kn, otvaranje i vođenje računa 214,00 kn, trošak javnog bilježnika 136,25 kn, trošak PDV-a 8.965,00 kn, što ukupno iznosi 26.498,53 kn, razlučni vjerovnik RH Ministarstvo financija namiren je s 18.326,47 kn, što predstavlja 34,45% ukupne tražbine razlučnog vjerovnika.</w:t>
      </w:r>
    </w:p>
    <w:p w:rsidRDefault="007B3208" w:rsidP="007B3208" w:rsidR="007B3208">
      <w:pPr>
        <w:spacing w:after="0"/>
        <w:jc w:val="both"/>
      </w:pPr>
    </w:p>
    <w:p w:rsidRDefault="007B3208" w:rsidP="007B3208" w:rsidR="007B3208">
      <w:pPr>
        <w:spacing w:after="0"/>
        <w:jc w:val="both"/>
      </w:pPr>
      <w:r>
        <w:tab/>
        <w:t>Na završnom ročištu nije bilo primjedbu na završno izvješće i završni račun stečajnog upravitelja.</w:t>
      </w:r>
    </w:p>
    <w:p w:rsidRDefault="007B3208" w:rsidP="007B3208" w:rsidR="007B3208">
      <w:pPr>
        <w:spacing w:after="0"/>
        <w:jc w:val="both"/>
      </w:pPr>
      <w:r>
        <w:tab/>
      </w:r>
    </w:p>
    <w:p w:rsidRDefault="007B3208" w:rsidP="007B3208" w:rsidR="007B3208">
      <w:pPr>
        <w:spacing w:after="0"/>
        <w:ind w:firstLine="708"/>
        <w:jc w:val="both"/>
      </w:pPr>
      <w:r>
        <w:t xml:space="preserve">Slijedom tako provedenog stečajnog postupka i unovčenja stečajne mase, podmirenja troškova stečajnog postupka i djelomičnog namirenja razlučnog vjerovnika, stekli su se uvjeti za zaključenje ovog stečajnog postupka na temelju odredbe članka 286. Stečajnog zakona (N.N. 71/15 i 104/17, dalje skraćeno: SZ-a). </w:t>
      </w:r>
    </w:p>
    <w:p w:rsidRDefault="007B3208" w:rsidP="007B3208" w:rsidR="007B3208">
      <w:pPr>
        <w:spacing w:after="0"/>
        <w:ind w:firstLine="708"/>
        <w:jc w:val="both"/>
      </w:pPr>
    </w:p>
    <w:p w:rsidRDefault="007B3208" w:rsidP="007B3208" w:rsidR="007B3208">
      <w:pPr>
        <w:spacing w:after="0"/>
        <w:ind w:firstLine="708"/>
        <w:jc w:val="both"/>
      </w:pPr>
      <w:r>
        <w:t xml:space="preserve">Stoga je sud donio rješenje o zaključenju stečajnog postupka. </w:t>
      </w:r>
    </w:p>
    <w:p w:rsidRDefault="007B3208" w:rsidP="007B3208" w:rsidR="007B3208">
      <w:pPr>
        <w:spacing w:after="0"/>
        <w:ind w:firstLine="708"/>
        <w:jc w:val="both"/>
      </w:pPr>
    </w:p>
    <w:p w:rsidRDefault="007B3208" w:rsidP="007B3208" w:rsidR="007B3208">
      <w:pPr>
        <w:spacing w:after="0"/>
        <w:jc w:val="both"/>
      </w:pPr>
      <w:r>
        <w:tab/>
      </w:r>
    </w:p>
    <w:p w:rsidRDefault="007B3208" w:rsidP="007B3208" w:rsidR="007B3208">
      <w:pPr>
        <w:spacing w:after="0"/>
        <w:jc w:val="both"/>
      </w:pPr>
      <w:r>
        <w:tab/>
      </w:r>
      <w:r>
        <w:tab/>
      </w:r>
      <w:r>
        <w:tab/>
      </w:r>
      <w:r>
        <w:tab/>
        <w:t>Varaždin,  14. prosinca 2018.</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r>
        <w:tab/>
      </w:r>
      <w:r>
        <w:tab/>
      </w:r>
      <w:r>
        <w:tab/>
      </w:r>
      <w:r>
        <w:tab/>
      </w:r>
      <w:r>
        <w:tab/>
      </w:r>
      <w:r>
        <w:tab/>
      </w:r>
      <w:r>
        <w:tab/>
      </w:r>
      <w:r>
        <w:tab/>
        <w:t xml:space="preserve">                  Sudac:</w:t>
      </w:r>
    </w:p>
    <w:p w:rsidRDefault="007B3208" w:rsidP="007B3208" w:rsidR="007B3208">
      <w:pPr>
        <w:spacing w:after="0"/>
        <w:jc w:val="both"/>
      </w:pPr>
    </w:p>
    <w:p w:rsidRDefault="007B3208" w:rsidP="007B3208" w:rsidR="007B3208">
      <w:pPr>
        <w:spacing w:after="0"/>
        <w:jc w:val="both"/>
      </w:pPr>
      <w:r>
        <w:tab/>
      </w:r>
      <w:r>
        <w:tab/>
      </w:r>
      <w:r>
        <w:tab/>
      </w:r>
      <w:r>
        <w:tab/>
      </w:r>
      <w:r>
        <w:tab/>
        <w:t xml:space="preserve">   </w:t>
      </w:r>
      <w:r>
        <w:tab/>
      </w:r>
      <w:r>
        <w:tab/>
      </w:r>
      <w:r>
        <w:tab/>
        <w:t xml:space="preserve">          Jasna Lekić, v. r.</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r>
        <w:t xml:space="preserve">                                                                                      Za točnost otpravka-ovlašteni službenik:</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r>
        <w:tab/>
        <w:t>POUKA O PRAVNOM LIJEKU:</w:t>
      </w:r>
    </w:p>
    <w:p w:rsidRDefault="007B3208" w:rsidP="007B3208" w:rsidR="007B3208">
      <w:pPr>
        <w:spacing w:after="0"/>
        <w:jc w:val="both"/>
      </w:pPr>
    </w:p>
    <w:p w:rsidRDefault="007B3208" w:rsidP="007B3208" w:rsidR="007B3208">
      <w:pPr>
        <w:spacing w:after="0"/>
        <w:jc w:val="both"/>
      </w:pPr>
      <w:r>
        <w:tab/>
        <w:t xml:space="preserve">Protiv ovog rješenja može se uložiti žalbu u roku od 8 dana od proteka osmog dana od dana objave oglasa na e-Oglasnoj ploči suda, pismeno u 3 primjerka. Žalba se podnosi putem ovog suda, s time da o žalbi odlučuje Visoki trgovački sud Republike Hrvatske u Zagrebu. </w:t>
      </w: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p>
    <w:p w:rsidRDefault="007B3208" w:rsidP="007B3208" w:rsidR="007B3208">
      <w:pPr>
        <w:spacing w:after="0"/>
        <w:jc w:val="both"/>
      </w:pPr>
      <w:r>
        <w:t>DNA: 1. Stečajna upraviteljica Vanda Kovačević Gelenčer iz Virovitice, A. Mihanovića 1/3</w:t>
      </w:r>
    </w:p>
    <w:p w:rsidRDefault="007B3208" w:rsidP="007B3208" w:rsidR="007B3208">
      <w:pPr>
        <w:spacing w:after="0"/>
        <w:jc w:val="both"/>
      </w:pPr>
      <w:r>
        <w:t xml:space="preserve">           2. ŽDO Varaždin, građansko upravni odjel</w:t>
      </w:r>
    </w:p>
    <w:p w:rsidRDefault="007B3208" w:rsidP="007B3208" w:rsidR="007B3208">
      <w:pPr>
        <w:spacing w:after="0"/>
      </w:pPr>
      <w:r>
        <w:t xml:space="preserve">           3. Porezna uprava Područni ured Koprivnica, Hrvatske državnosti 7</w:t>
      </w:r>
    </w:p>
    <w:p w:rsidRDefault="007B3208" w:rsidP="007B3208" w:rsidR="007B3208">
      <w:pPr>
        <w:pStyle w:val="Tijeloteksta"/>
        <w:spacing w:after="0"/>
        <w:jc w:val="both"/>
      </w:pPr>
      <w:r>
        <w:t xml:space="preserve">           4. Fina Zagreb, Vrtni put 3</w:t>
      </w:r>
    </w:p>
    <w:p w:rsidRDefault="007B3208" w:rsidP="007B3208" w:rsidR="007B3208">
      <w:pPr>
        <w:pStyle w:val="Tijeloteksta"/>
        <w:spacing w:after="0"/>
        <w:jc w:val="both"/>
      </w:pPr>
      <w:r>
        <w:t xml:space="preserve">           5. Sudski registar radi zabilježbe,  i nakon pravomoćnosti radi brisanja st. dužnika.</w:t>
      </w:r>
    </w:p>
    <w:p w:rsidRDefault="007B3208" w:rsidP="007B3208" w:rsidR="007B3208">
      <w:pPr>
        <w:pStyle w:val="Tijeloteksta"/>
        <w:spacing w:after="0"/>
        <w:jc w:val="both"/>
      </w:pPr>
      <w:r>
        <w:t xml:space="preserve">           6. e-Oglasna ploča ovoga suda</w:t>
      </w:r>
    </w:p>
    <w:p w:rsidRDefault="00AE649C" w:rsidP="007B3208" w:rsidR="00AE649C" w:rsidRPr="00B76F3C">
      <w:pPr>
        <w:pStyle w:val="NormaleSPIS"/>
        <w:spacing w:after="0"/>
      </w:pPr>
    </w:p>
    <w:p w:rsidRDefault="00AB4602" w:rsidP="007B3208"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7B3208"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96C20" w:rsidP="00537B78" w:rsidR="00396C20">
      <w:r>
        <w:separator/>
      </w:r>
    </w:p>
  </w:endnote>
  <w:endnote w:id="0" w:type="continuationSeparator">
    <w:p w:rsidRDefault="00396C20" w:rsidP="00537B78" w:rsidR="00396C2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96C20" w:rsidP="00537B78" w:rsidR="00396C20">
      <w:r>
        <w:separator/>
      </w:r>
    </w:p>
  </w:footnote>
  <w:footnote w:id="0" w:type="continuationSeparator">
    <w:p w:rsidRDefault="00396C20" w:rsidP="00537B78" w:rsidR="00396C2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C2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06"/>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208"/>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7B3208"/>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7B3208"/>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636170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St-45/2017-48</izvorni_sadrzaj>
    <derivirana_varijabla naziv="DomainObject.Oznaka_1">St-45/2017-48</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2017.</izvorni_sadrzaj>
    <derivirana_varijabla naziv="DomainObject.Predmet.DatumOsnivanja_1">30.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19.2.2016</izvorni_sadrzaj>
    <derivirana_varijabla naziv="DomainObject.Predmet.Opis_1">Prijedlog za otvaranje st. postupka 19.2.2016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St-45/2017</izvorni_sadrzaj>
    <derivirana_varijabla naziv="DomainObject.Predmet.OznakaBroj_1">St-45/2017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KOVKA proizvodnja, trgovina i usluge d.o.o. zastupanog po punomoćniku Julijan Kovačić</izvorni_sadrzaj>
    <derivirana_varijabla naziv="DomainObject.Predmet.ProtustrankaFormated_1">  KOVKA proizvodnja, trgovina i usluge d.o.o. zastupanog po punomoćniku Julijan Kovačić</derivirana_varijabla>
  </DomainObject.Predmet.ProtustrankaFormated>
  <DomainObject.Predmet.ProtustrankaFormatedOIB>
    <izvorni_sadrzaj>  KOVKA proizvodnja, trgovina i usluge d.o.o., OIB 23292959969 zastupanog po punomoćniku Julijan Kovačić</izvorni_sadrzaj>
    <derivirana_varijabla naziv="DomainObject.Predmet.ProtustrankaFormatedOIB_1">  KOVKA proizvodnja, trgovina i usluge d.o.o., OIB 23292959969 zastupanog po punomoćniku Julijan Kovačić</derivirana_varijabla>
  </DomainObject.Predmet.ProtustrankaFormatedOIB>
  <DomainObject.Predmet.ProtustrankaFormatedWithAdress>
    <izvorni_sadrzaj> KOVKA proizvodnja, trgovina i usluge d.o.o., Trg podravskih heroja 2A, 48000 Koprivnica zastupanog po punomoćniku Julijan Kovačić</izvorni_sadrzaj>
    <derivirana_varijabla naziv="DomainObject.Predmet.ProtustrankaFormatedWithAdress_1"> KOVKA proizvodnja, trgovina i usluge d.o.o., Trg podravskih heroja 2A, 48000 Koprivnica zastupanog po punomoćniku Julijan Kovačić</derivirana_varijabla>
  </DomainObject.Predmet.ProtustrankaFormatedWithAdress>
  <DomainObject.Predmet.ProtustrankaFormatedWithAdressOIB>
    <izvorni_sadrzaj> KOVKA proizvodnja, trgovina i usluge d.o.o., OIB 23292959969, Trg podravskih heroja 2A, 48000 Koprivnica zastupanog po punomoćniku Julijan Kovačić</izvorni_sadrzaj>
    <derivirana_varijabla naziv="DomainObject.Predmet.ProtustrankaFormatedWithAdressOIB_1"> KOVKA proizvodnja, trgovina i usluge d.o.o., OIB 23292959969, Trg podravskih heroja 2A, 48000 Koprivnica zastupanog po punomoćniku Julijan Kovačić</derivirana_varijabla>
  </DomainObject.Predmet.ProtustrankaFormatedWithAdressOIB>
  <DomainObject.Predmet.ProtustrankaWithAdress>
    <izvorni_sadrzaj>KOVKA proizvodnja, trgovina i usluge d.o.o. Trg podravskih heroja 2A, 48000 Koprivnica</izvorni_sadrzaj>
    <derivirana_varijabla naziv="DomainObject.Predmet.ProtustrankaWithAdress_1">KOVKA proizvodnja, trgovina i usluge d.o.o. Trg podravskih heroja 2A, 48000 Koprivnica</derivirana_varijabla>
  </DomainObject.Predmet.ProtustrankaWithAdress>
  <DomainObject.Predmet.ProtustrankaWithAdressOIB>
    <izvorni_sadrzaj>KOVKA proizvodnja, trgovina i usluge d.o.o., OIB 23292959969, Trg podravskih heroja 2A, 48000 Koprivnica</izvorni_sadrzaj>
    <derivirana_varijabla naziv="DomainObject.Predmet.ProtustrankaWithAdressOIB_1">KOVKA proizvodnja, trgovina i usluge d.o.o., OIB 23292959969, Trg podravskih heroja 2A, 48000 Koprivnica</derivirana_varijabla>
  </DomainObject.Predmet.ProtustrankaWithAdressOIB>
  <DomainObject.Predmet.ProtustrankaNazivFormated>
    <izvorni_sadrzaj>KOVKA proizvodnja, trgovina i usluge d.o.o.</izvorni_sadrzaj>
    <derivirana_varijabla naziv="DomainObject.Predmet.ProtustrankaNazivFormated_1">KOVKA proizvodnja, trgovina i usluge d.o.o.</derivirana_varijabla>
  </DomainObject.Predmet.ProtustrankaNazivFormated>
  <DomainObject.Predmet.ProtustrankaNazivFormatedOIB>
    <izvorni_sadrzaj>KOVKA proizvodnja, trgovina i usluge d.o.o., OIB 23292959969</izvorni_sadrzaj>
    <derivirana_varijabla naziv="DomainObject.Predmet.ProtustrankaNazivFormatedOIB_1">KOVKA proizvodnja, trgovina i usluge d.o.o., OIB 23292959969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 Porezna uprava, Područni ured sjeverna Hrvatska</izvorni_sadrzaj>
    <derivirana_varijabla naziv="DomainObject.Predmet.StrankaFormated_1">  RH MF - Porezna uprava, Područni ured sjeverna Hrvatska</derivirana_varijabla>
  </DomainObject.Predmet.StrankaFormated>
  <DomainObject.Predmet.StrankaFormatedOIB>
    <izvorni_sadrzaj>  RH MF - Porezna uprava, Područni ured sjeverna Hrvatska, OIB 18683136487</izvorni_sadrzaj>
    <derivirana_varijabla naziv="DomainObject.Predmet.StrankaFormatedOIB_1">  RH MF - Porezna uprava, Područni ured sjeverna Hrvatska, OIB 18683136487</derivirana_varijabla>
  </DomainObject.Predmet.StrankaFormatedOIB>
  <DomainObject.Predmet.StrankaFormatedWithAdress>
    <izvorni_sadrzaj> RH MF - Porezna uprava, Područni ured sjeverna Hrvatska, Graberje 1, 42000 Varaždin</izvorni_sadrzaj>
    <derivirana_varijabla naziv="DomainObject.Predmet.StrankaFormatedWithAdress_1"> RH MF - Porezna uprava, Područni ured sjeverna Hrvatska, Graberje 1, 42000 Varaždin</derivirana_varijabla>
  </DomainObject.Predmet.StrankaFormatedWithAdress>
  <DomainObject.Predmet.StrankaFormatedWithAdressOIB>
    <izvorni_sadrzaj> RH MF - Porezna uprava, Područni ured sjeverna Hrvatska, OIB 18683136487, Graberje 1, 42000 Varaždin</izvorni_sadrzaj>
    <derivirana_varijabla naziv="DomainObject.Predmet.StrankaFormatedWithAdressOIB_1"> RH MF - Porezna uprava, Područni ured sjeverna Hrvatska, OIB 18683136487, Graberje 1, 42000 Varaždin</derivirana_varijabla>
  </DomainObject.Predmet.StrankaFormatedWithAdressOIB>
  <DomainObject.Predmet.StrankaWithAdress>
    <izvorni_sadrzaj>RH MF - Porezna uprava, Područni ured sjeverna Hrvatska Graberje 1,42000 Varaždin</izvorni_sadrzaj>
    <derivirana_varijabla naziv="DomainObject.Predmet.StrankaWithAdress_1">RH MF - Porezna uprava, Područni ured sjeverna Hrvatska Graberje 1,42000 Varaždin</derivirana_varijabla>
  </DomainObject.Predmet.StrankaWithAdress>
  <DomainObject.Predmet.StrankaWithAdressOIB>
    <izvorni_sadrzaj>RH MF - Porezna uprava, Područni ured sjeverna Hrvatska, OIB 18683136487, Graberje 1,42000 Varaždin</izvorni_sadrzaj>
    <derivirana_varijabla naziv="DomainObject.Predmet.StrankaWithAdressOIB_1">RH MF - Porezna uprava, Područni ured sjeverna Hrvatska, OIB 18683136487, Graberje 1,42000 Varaždin</derivirana_varijabla>
  </DomainObject.Predmet.StrankaWithAdressOIB>
  <DomainObject.Predmet.StrankaNazivFormated>
    <izvorni_sadrzaj>RH MF - Porezna uprava, Područni ured sjeverna Hrvatska</izvorni_sadrzaj>
    <derivirana_varijabla naziv="DomainObject.Predmet.StrankaNazivFormated_1">RH MF - Porezna uprava, Područni ured sjeverna Hrvatska</derivirana_varijabla>
  </DomainObject.Predmet.StrankaNazivFormated>
  <DomainObject.Predmet.StrankaNazivFormatedOIB>
    <izvorni_sadrzaj>RH MF - Porezna uprava, Područni ured sjeverna Hrvatska, OIB 18683136487</izvorni_sadrzaj>
    <derivirana_varijabla naziv="DomainObject.Predmet.StrankaNazivFormatedOIB_1">RH MF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54762.00</izvorni_sadrzaj>
    <derivirana_varijabla naziv="DomainObject.Predmet.TrenutnaVrijednost_1">54762.00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RH MF - Porezna uprava, Područni ured sjeverna Hrvatska</item>
    </izvorni_sadrzaj>
    <derivirana_varijabla naziv="DomainObject.Predmet.StrankaListFormated_1">
      <item>RH MF - Porezna uprava, Područni ured sjeverna Hrvatska</item>
    </derivirana_varijabla>
  </DomainObject.Predmet.StrankaListFormated>
  <DomainObject.Predmet.StrankaListFormatedOIB>
    <izvorni_sadrzaj>
      <item>RH MF - Porezna uprava, Područni ured sjeverna Hrvatska, OIB 18683136487</item>
    </izvorni_sadrzaj>
    <derivirana_varijabla naziv="DomainObject.Predmet.StrankaListFormatedOIB_1">
      <item>RH MF - Porezna uprava, Područni ured sjeverna Hrvatska, OIB 18683136487</item>
    </derivirana_varijabla>
  </DomainObject.Predmet.StrankaListFormatedOIB>
  <DomainObject.Predmet.StrankaListFormatedWithAdress>
    <izvorni_sadrzaj>
      <item>RH MF - Porezna uprava, Područni ured sjeverna Hrvatska, Graberje 1, 42000 Varaždin</item>
    </izvorni_sadrzaj>
    <derivirana_varijabla naziv="DomainObject.Predmet.StrankaListFormatedWithAdress_1">
      <item>RH MF - Porezna uprava, Područni ured sjeverna Hrvatska, Graberje 1, 42000 Varaždin</item>
    </derivirana_varijabla>
  </DomainObject.Predmet.StrankaListFormatedWithAdress>
  <DomainObject.Predmet.StrankaListFormatedWithAdressOIB>
    <izvorni_sadrzaj>
      <item>RH MF - Porezna uprava, Područni ured sjeverna Hrvatska, OIB 18683136487, Graberje 1, 42000 Varaždin</item>
    </izvorni_sadrzaj>
    <derivirana_varijabla naziv="DomainObject.Predmet.StrankaListFormatedWithAdressOIB_1">
      <item>RH MF - Porezna uprava, Područni ured sjeverna Hrvatska, OIB 18683136487, Graberje 1, 42000 Varaždin</item>
    </derivirana_varijabla>
  </DomainObject.Predmet.StrankaListFormatedWithAdressOIB>
  <DomainObject.Predmet.StrankaListNazivFormated>
    <izvorni_sadrzaj>
      <item>RH MF - Porezna uprava, Područni ured sjeverna Hrvatska</item>
    </izvorni_sadrzaj>
    <derivirana_varijabla naziv="DomainObject.Predmet.StrankaListNazivFormated_1">
      <item>RH MF - Porezna uprava, Područni ured sjeverna Hrvatska</item>
    </derivirana_varijabla>
  </DomainObject.Predmet.StrankaListNazivFormated>
  <DomainObject.Predmet.StrankaListNazivFormatedOIB>
    <izvorni_sadrzaj>
      <item>RH MF - Porezna uprava, Područni ured sjeverna Hrvatska, OIB 18683136487</item>
    </izvorni_sadrzaj>
    <derivirana_varijabla naziv="DomainObject.Predmet.StrankaListNazivFormatedOIB_1">
      <item>RH MF - Porezna uprava, Područni ured sjeverna Hrvatska, OIB 18683136487</item>
    </derivirana_varijabla>
  </DomainObject.Predmet.StrankaListNazivFormatedOIB>
  <DomainObject.Predmet.ProtuStrankaListFormated>
    <izvorni_sadrzaj>
      <item>KOVKA proizvodnja, trgovina i usluge d.o.o. zastupanog po punomoćniku Julijan Kovačić</item>
    </izvorni_sadrzaj>
    <derivirana_varijabla naziv="DomainObject.Predmet.ProtuStrankaListFormated_1">
      <item>KOVKA proizvodnja, trgovina i usluge d.o.o. zastupanog po punomoćniku Julijan Kovačić</item>
    </derivirana_varijabla>
  </DomainObject.Predmet.ProtuStrankaListFormated>
  <DomainObject.Predmet.ProtuStrankaListFormatedOIB>
    <izvorni_sadrzaj>
      <item>KOVKA proizvodnja, trgovina i usluge d.o.o., OIB 23292959969 zastupanog po punomoćniku Julijan Kovačić</item>
    </izvorni_sadrzaj>
    <derivirana_varijabla naziv="DomainObject.Predmet.ProtuStrankaListFormatedOIB_1">
      <item>KOVKA proizvodnja, trgovina i usluge d.o.o., OIB 23292959969 zastupanog po punomoćniku Julijan Kovačić</item>
    </derivirana_varijabla>
  </DomainObject.Predmet.ProtuStrankaListFormatedOIB>
  <DomainObject.Predmet.ProtuStrankaListFormatedWithAdress>
    <izvorni_sadrzaj>
      <item>KOVKA proizvodnja, trgovina i usluge d.o.o., Trg podravskih heroja 2A, 48000 Koprivnica zastupanog po punomoćniku Julijan Kovačić</item>
    </izvorni_sadrzaj>
    <derivirana_varijabla naziv="DomainObject.Predmet.ProtuStrankaListFormatedWithAdress_1">
      <item>KOVKA proizvodnja, trgovina i usluge d.o.o., Trg podravskih heroja 2A, 48000 Koprivnica zastupanog po punomoćniku Julijan Kovačić</item>
    </derivirana_varijabla>
  </DomainObject.Predmet.ProtuStrankaListFormatedWithAdress>
  <DomainObject.Predmet.ProtuStrankaListFormatedWithAdressOIB>
    <izvorni_sadrzaj>
      <item>KOVKA proizvodnja, trgovina i usluge d.o.o., OIB 23292959969, Trg podravskih heroja 2A, 48000 Koprivnica zastupanog po punomoćniku Julijan Kovačić</item>
    </izvorni_sadrzaj>
    <derivirana_varijabla naziv="DomainObject.Predmet.ProtuStrankaListFormatedWithAdressOIB_1">
      <item>KOVKA proizvodnja, trgovina i usluge d.o.o., OIB 23292959969, Trg podravskih heroja 2A, 48000 Koprivnica zastupanog po punomoćniku Julijan Kovačić</item>
    </derivirana_varijabla>
  </DomainObject.Predmet.ProtuStrankaListFormatedWithAdressOIB>
  <DomainObject.Predmet.ProtuStrankaListNazivFormated>
    <izvorni_sadrzaj>
      <item>KOVKA proizvodnja, trgovina i usluge d.o.o.</item>
    </izvorni_sadrzaj>
    <derivirana_varijabla naziv="DomainObject.Predmet.ProtuStrankaListNazivFormated_1">
      <item>KOVKA proizvodnja, trgovina i usluge d.o.o.</item>
    </derivirana_varijabla>
  </DomainObject.Predmet.ProtuStrankaListNazivFormated>
  <DomainObject.Predmet.ProtuStrankaListNazivFormatedOIB>
    <izvorni_sadrzaj>
      <item>KOVKA proizvodnja, trgovina i usluge d.o.o., OIB 23292959969</item>
    </izvorni_sadrzaj>
    <derivirana_varijabla naziv="DomainObject.Predmet.ProtuStrankaListNazivFormatedOIB_1">
      <item>KOVKA proizvodnja, trgovina i usluge d.o.o., OIB 23292959969</item>
    </derivirana_varijabla>
  </DomainObject.Predmet.ProtuStrankaListNazivFormatedOIB>
  <DomainObject.Predmet.OstaliListFormated>
    <izvorni_sadrzaj>
      <item>Županijsko državno odvjetništvo u Varaždinu</item>
      <item>Financijska agencija</item>
      <item>Julijan Kovačić punomoćnik sudionika u postupku KOVKA proizvodnja, trgovina i usluge d.o.o.</item>
      <item>Sudski registar TS u Varaždinu</item>
      <item>Vanda Kovačević Gelenčer</item>
    </izvorni_sadrzaj>
    <derivirana_varijabla naziv="DomainObject.Predmet.OstaliListFormated_1">
      <item>Županijsko državno odvjetništvo u Varaždinu</item>
      <item>Financijska agencija</item>
      <item>Julijan Kovačić punomoćnik sudionika u postupku KOVKA proizvodnja, trgovina i usluge d.o.o.</item>
      <item>Sudski registar TS u Varaždinu</item>
      <item>Vanda Kovačević Gelenčer</item>
    </derivirana_varijabla>
  </DomainObject.Predmet.OstaliListFormated>
  <DomainObject.Predmet.OstaliListFormatedOIB>
    <izvorni_sadrzaj>
      <item>Županijsko državno odvjetništvo u Varaždinu</item>
      <item>Financijska agencija, OIB 85821130368</item>
      <item>Julijan Kovačić, OIB 16861821212 punomoćnik sudionika u postupku KOVKA proizvodnja, trgovina i usluge d.o.o.</item>
      <item>Sudski registar TS u Varaždinu</item>
      <item>Vanda Kovačević Gelenčer</item>
    </izvorni_sadrzaj>
    <derivirana_varijabla naziv="DomainObject.Predmet.OstaliListFormatedOIB_1">
      <item>Županijsko državno odvjetništvo u Varaždinu</item>
      <item>Financijska agencija, OIB 85821130368</item>
      <item>Julijan Kovačić, OIB 16861821212 punomoćnik sudionika u postupku KOVKA proizvodnja, trgovina i usluge d.o.o.</item>
      <item>Sudski registar TS u Varaždinu</item>
      <item>Vanda Kovačević Gelenčer</item>
    </derivirana_varijabla>
  </DomainObject.Predmet.OstaliListFormatedOIB>
  <DomainObject.Predmet.OstaliListFormatedWithAdress>
    <izvorni_sadrzaj>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item>Vanda Kovačević Gelenčer</item>
    </izvorni_sadrzaj>
    <derivirana_varijabla naziv="DomainObject.Predmet.OstaliListFormatedWithAdress_1">
      <item>Županijsko državno odvjetništvo u Varaždinu, Ul. braće Radić 2, 42000 Varaždin</item>
      <item>Financijska agencija, Ul. braće Radić 2, 42000 Varaždin</item>
      <item>Julijan Kovačić, Trg Podravskih Heroja 2 A, 48000 Koprivnica punomoćnik sudionika u postupku KOVKA proizvodnja, trgovina i usluge d.o.o.</item>
      <item>Sudski registar TS u Varaždinu, Ul. braće Radić 2, 42000 Varaždin</item>
      <item>Vanda Kovačević Gelenčer</item>
    </derivirana_varijabla>
  </DomainObject.Predmet.OstaliListFormatedWithAdress>
  <DomainObject.Predmet.OstaliListFormatedWithAdressOIB>
    <izvorni_sadrzaj>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item>Vanda Kovačević Gelenčer</item>
    </izvorni_sadrzaj>
    <derivirana_varijabla naziv="DomainObject.Predmet.OstaliListFormatedWithAdressOIB_1">
      <item>Županijsko državno odvjetništvo u Varaždinu, Ul. braće Radić 2, 42000 Varaždin</item>
      <item>Financijska agencija, OIB 85821130368, Ul. braće Radić 2, 42000 Varaždin</item>
      <item>Julijan Kovačić, OIB 16861821212, Trg Podravskih Heroja 2 A, 48000 Koprivnica punomoćnik sudionika u postupku KOVKA proizvodnja, trgovina i usluge d.o.o.</item>
      <item>Sudski registar TS u Varaždinu, Ul. braće Radić 2, 42000 Varaždin</item>
      <item>Vanda Kovačević Gelenčer</item>
    </derivirana_varijabla>
  </DomainObject.Predmet.OstaliListFormatedWithAdressOIB>
  <DomainObject.Predmet.OstaliListNazivFormated>
    <izvorni_sadrzaj>
      <item>Županijsko državno odvjetništvo u Varaždinu</item>
      <item>Financijska agencija</item>
      <item>Julijan Kovačić</item>
      <item>Sudski registar TS u Varaždinu</item>
      <item>Vanda Kovačević Gelenčer</item>
    </izvorni_sadrzaj>
    <derivirana_varijabla naziv="DomainObject.Predmet.OstaliListNazivFormated_1">
      <item>Županijsko državno odvjetništvo u Varaždinu</item>
      <item>Financijska agencija</item>
      <item>Julijan Kovačić</item>
      <item>Sudski registar TS u Varaždinu</item>
      <item>Vanda Kovačević Gelenčer</item>
    </derivirana_varijabla>
  </DomainObject.Predmet.OstaliListNazivFormated>
  <DomainObject.Predmet.OstaliListNazivFormatedOIB>
    <izvorni_sadrzaj>
      <item>Županijsko državno odvjetništvo u Varaždinu</item>
      <item>Financijska agencija, OIB 85821130368</item>
      <item>Julijan Kovačić, OIB 16861821212</item>
      <item>Sudski registar TS u Varaždinu</item>
      <item>Vanda Kovačević Gelenčer</item>
    </izvorni_sadrzaj>
    <derivirana_varijabla naziv="DomainObject.Predmet.OstaliListNazivFormatedOIB_1">
      <item>Županijsko državno odvjetništvo u Varaždinu</item>
      <item>Financijska agencija, OIB 85821130368</item>
      <item>Julijan Kovačić, OIB 16861821212</item>
      <item>Sudski registar TS u Varaždinu</item>
      <item>Vanda Kovačević Gelenčer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St-45/2017-48</izvorni_sadrzaj>
    <derivirana_varijabla naziv="DomainObject.PoslovniBrojDokumenta_1">St-45/2017-48</derivirana_varijabla>
  </DomainObject.PoslovniBrojDokumenta>
  <DomainObject.Predmet.StrankaIDrugi>
    <izvorni_sadrzaj>RH MF - Porezna uprava, Područni ured sjeverna Hrvatska</izvorni_sadrzaj>
    <derivirana_varijabla naziv="DomainObject.Predmet.StrankaIDrugi_1">RH MF - Porezna uprava, Područni ured sjeverna Hrvatska</derivirana_varijabla>
  </DomainObject.Predmet.StrankaIDrugi>
  <DomainObject.Predmet.ProtustrankaIDrugi>
    <izvorni_sadrzaj>KOVKA proizvodnja, trgovina i usluge d.o.o.</izvorni_sadrzaj>
    <derivirana_varijabla naziv="DomainObject.Predmet.ProtustrankaIDrugi_1">KOVKA proizvodnja, trgovina i usluge d.o.o.</derivirana_varijabla>
  </DomainObject.Predmet.ProtustrankaIDrugi>
  <DomainObject.Predmet.StrankaIDrugiAdressOIB>
    <izvorni_sadrzaj>RH MF - Porezna uprava, Područni ured sjeverna Hrvatska, OIB 18683136487, Graberje 1, 42000 Varaždin</izvorni_sadrzaj>
    <derivirana_varijabla naziv="DomainObject.Predmet.StrankaIDrugiAdressOIB_1">RH MF - Porezna uprava, Područni ured sjeverna Hrvatska, OIB 18683136487, Graberje 1, 42000 Varaždin</derivirana_varijabla>
  </DomainObject.Predmet.StrankaIDrugiAdressOIB>
  <DomainObject.Predmet.ProtustrankaIDrugiAdressOIB>
    <izvorni_sadrzaj>KOVKA proizvodnja, trgovina i usluge d.o.o., OIB 23292959969, Trg podravskih heroja 2A, 48000 Koprivnica</izvorni_sadrzaj>
    <derivirana_varijabla naziv="DomainObject.Predmet.ProtustrankaIDrugiAdressOIB_1">KOVKA proizvodnja, trgovina i usluge d.o.o., OIB 23292959969, Trg podravskih heroja 2A,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KOVKA proizvodnja, trgovina i usluge d.o.o.</item>
      <item>Županijsko državno odvjetništvo u Varaždinu</item>
      <item>RH MF - Porezna uprava, Područni ured sjeverna Hrvatska</item>
      <item>Financijska agencija</item>
      <item>Julijan Kovačić</item>
      <item>Sudski registar TS u Varaždinu</item>
      <item>Vanda Kovačević Gelenčer</item>
    </izvorni_sadrzaj>
    <derivirana_varijabla naziv="DomainObject.Predmet.SudioniciListNaziv_1">
      <item>KOVKA proizvodnja, trgovina i usluge d.o.o.</item>
      <item>Županijsko državno odvjetništvo u Varaždinu</item>
      <item>RH MF - Porezna uprava, Područni ured sjeverna Hrvatska</item>
      <item>Financijska agencija</item>
      <item>Julijan Kovačić</item>
      <item>Sudski registar TS u Varaždinu</item>
      <item>Vanda Kovačević Gelenčer</item>
    </derivirana_varijabla>
  </DomainObject.Predmet.SudioniciListNaziv>
  <DomainObject.Predmet.SudioniciListAdressOIB>
    <izvorni_sadrzaj>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item>Vanda Kovačević Gelenčer</item>
    </izvorni_sadrzaj>
    <derivirana_varijabla naziv="DomainObject.Predmet.SudioniciListAdressOIB_1">
      <item>KOVKA proizvodnja, trgovina i usluge d.o.o., OIB 23292959969, Trg podravskih heroja 2A,48000 Koprivnica</item>
      <item>Županijsko državno odvjetništvo u Varaždinu, Ul. braće Radić 2,42000 Varaždin</item>
      <item>RH MF - Porezna uprava, Područni ured sjeverna Hrvatska, OIB 18683136487, Graberje 1,42000 Varaždin</item>
      <item>Financijska agencija, OIB 85821130368, Ul. braće Radić 2,42000 Varaždin</item>
      <item>Julijan Kovačić, OIB 16861821212, Trg Podravskih Heroja 2 A,48000 Koprivnica</item>
      <item>Sudski registar TS u Varaždinu, Ul. braće Radić 2,42000 Varaždin</item>
      <item>Vanda Kovačević Gelenčer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3B047-BBA0-4599-82FE-34900A889E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693</properties:Words>
  <properties:Characters>3889</properties:Characters>
  <properties:Lines>112</properties:Lines>
  <properties:Paragraphs>31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2018-12-14T09:27:00Z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St-45/2017-48 / Odluka - Rješenje - zaključen stečajni postupak (čl. 286 SZ-a) (odluka_St-45_2017-48.docx)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