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4d0a" w14:paraId="f394d0a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E528B8" w:rsidRPr="00835F62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 xml:space="preserve">, dana </w:t>
      </w:r>
      <w:r w:rsidR="00DC5C3F" w:rsidRPr="00835F62">
        <w:t>6</w:t>
      </w:r>
      <w:r w:rsidR="0041532D" w:rsidRPr="00835F62">
        <w:t xml:space="preserve">. </w:t>
      </w:r>
      <w:r w:rsidR="00DC5C3F" w:rsidRPr="00835F62">
        <w:t>listopada</w:t>
      </w:r>
      <w:r w:rsidR="0041532D" w:rsidRPr="00835F62">
        <w:t xml:space="preserve"> </w:t>
      </w:r>
      <w:r w:rsidR="001E125C" w:rsidRPr="00835F62">
        <w:t>2017</w:t>
      </w:r>
      <w:r w:rsidR="0041532D" w:rsidRPr="00835F62">
        <w:t>.</w:t>
      </w:r>
      <w:r w:rsidR="00FD01FD" w:rsidRPr="00835F62">
        <w:t xml:space="preserve"> godine</w:t>
      </w:r>
      <w:r w:rsidR="003B3028" w:rsidRPr="00835F62">
        <w:rPr>
          <w:b/>
        </w:rPr>
        <w:t xml:space="preserve">    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9B40A9" w:rsidR="00E218E7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C5C3F">
        <w:rPr>
          <w:b/>
          <w:u w:val="single"/>
        </w:rPr>
        <w:t>jedanaesto</w:t>
      </w:r>
      <w:r w:rsidR="009E0375" w:rsidRPr="009B40A9">
        <w:rPr>
          <w:b/>
          <w:u w:val="single"/>
        </w:rPr>
        <w:t xml:space="preserve"> </w:t>
      </w:r>
      <w:r w:rsidRPr="009B40A9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9B40A9">
        <w:rPr>
          <w:b/>
        </w:rPr>
        <w:t>zk. ul</w:t>
      </w:r>
      <w:r w:rsidR="00C9329A" w:rsidRPr="009B40A9">
        <w:rPr>
          <w:b/>
        </w:rPr>
        <w:t>.</w:t>
      </w:r>
      <w:r w:rsidR="000E63CD" w:rsidRPr="009B40A9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69526D" w:rsidP="0069526D" w:rsidR="0069526D">
      <w:pPr>
        <w:pStyle w:val="Odlomakpopisa"/>
      </w:pPr>
    </w:p>
    <w:p w:rsidRDefault="0069526D" w:rsidP="0069526D" w:rsidR="0069526D">
      <w:pPr>
        <w:ind w:left="709"/>
        <w:jc w:val="both"/>
      </w:pP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lastRenderedPageBreak/>
        <w:t>Sporazuma o osiguranju novčane tražbine zasnivanjem založnog prava na nekretninama i neposrednom provođenju prisilne ovrhe od 6. listopada 2009. godine, ovjerenog kao ovršni javnobilježnički akt 7. listopada 2009 pod brojem OV-1051/2009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69526D" w:rsidP="0069526D" w:rsidR="0069526D" w:rsidRPr="0069526D">
      <w:pPr>
        <w:pStyle w:val="Odlomakpopisa"/>
        <w:rPr>
          <w:b/>
        </w:rPr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69526D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9B40A9" w:rsidR="00CC4978" w:rsidRPr="009B40A9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</w:t>
      </w:r>
      <w:r w:rsidR="00DC5C3F">
        <w:rPr>
          <w:b/>
          <w:i/>
        </w:rPr>
        <w:t xml:space="preserve"> </w:t>
      </w:r>
      <w:r w:rsidRPr="00EE35B9">
        <w:rPr>
          <w:b/>
          <w:i/>
        </w:rPr>
        <w:t>mil</w:t>
      </w:r>
      <w:r w:rsidR="00CC4978">
        <w:rPr>
          <w:b/>
          <w:i/>
        </w:rPr>
        <w:t>ijun</w:t>
      </w:r>
      <w:r w:rsidR="00DC5C3F">
        <w:rPr>
          <w:b/>
          <w:i/>
        </w:rPr>
        <w:t xml:space="preserve"> </w:t>
      </w:r>
      <w:r w:rsidR="00CC4978">
        <w:rPr>
          <w:b/>
          <w:i/>
        </w:rPr>
        <w:t>dvjesto</w:t>
      </w:r>
      <w:r w:rsidR="00DC5C3F">
        <w:rPr>
          <w:b/>
          <w:i/>
        </w:rPr>
        <w:t xml:space="preserve"> </w:t>
      </w:r>
      <w:r w:rsidR="00CC4978">
        <w:rPr>
          <w:b/>
          <w:i/>
        </w:rPr>
        <w:t>dvadeset</w:t>
      </w:r>
      <w:r w:rsidR="00DC5C3F">
        <w:rPr>
          <w:b/>
          <w:i/>
        </w:rPr>
        <w:t xml:space="preserve"> </w:t>
      </w:r>
      <w:r w:rsidR="00CC4978">
        <w:rPr>
          <w:b/>
          <w:i/>
        </w:rPr>
        <w:t>osam</w:t>
      </w:r>
      <w:r w:rsidR="00DC5C3F">
        <w:rPr>
          <w:b/>
          <w:i/>
        </w:rPr>
        <w:t xml:space="preserve"> </w:t>
      </w:r>
      <w:r w:rsidR="00CC4978">
        <w:rPr>
          <w:b/>
          <w:i/>
        </w:rPr>
        <w:t xml:space="preserve">tisuća </w:t>
      </w:r>
      <w:r w:rsidRPr="00EE35B9">
        <w:rPr>
          <w:b/>
          <w:i/>
        </w:rPr>
        <w:t>osamsto</w:t>
      </w:r>
      <w:r w:rsidR="00DC5C3F">
        <w:rPr>
          <w:b/>
          <w:i/>
        </w:rPr>
        <w:t xml:space="preserve"> </w:t>
      </w:r>
      <w:r w:rsidRPr="00EE35B9">
        <w:rPr>
          <w:b/>
          <w:i/>
        </w:rPr>
        <w:t>osamdeset</w:t>
      </w:r>
      <w:r w:rsidR="00DC5C3F">
        <w:rPr>
          <w:b/>
          <w:i/>
        </w:rPr>
        <w:t xml:space="preserve"> </w:t>
      </w:r>
      <w:r w:rsidRPr="00EE35B9">
        <w:rPr>
          <w:b/>
          <w:i/>
        </w:rPr>
        <w:t>tri kune i sedamdeset</w:t>
      </w:r>
      <w:r w:rsidR="00DC5C3F">
        <w:rPr>
          <w:b/>
          <w:i/>
        </w:rPr>
        <w:t xml:space="preserve"> </w:t>
      </w:r>
      <w:r w:rsidRPr="00EE35B9">
        <w:rPr>
          <w:b/>
          <w:i/>
        </w:rPr>
        <w:t>četiri lipe)</w:t>
      </w:r>
    </w:p>
    <w:p w:rsidRDefault="00FC1EDB" w:rsidP="000E63CD" w:rsidR="00FC1EDB">
      <w:pPr>
        <w:ind w:left="1080"/>
        <w:jc w:val="both"/>
      </w:pPr>
    </w:p>
    <w:p w:rsidRDefault="00DA1DB6" w:rsidP="009B40A9" w:rsidR="00DA1DB6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)</w:t>
      </w:r>
      <w:r>
        <w:t xml:space="preserve"> ovog rješenja prodavat će se u stečajnom postupku usmenom javnom dražbom.</w:t>
      </w:r>
    </w:p>
    <w:p w:rsidRDefault="00DA1DB6" w:rsidP="008415F5" w:rsidR="00CC4978">
      <w:pPr>
        <w:ind w:firstLine="708"/>
        <w:jc w:val="both"/>
      </w:pPr>
      <w:r>
        <w:t xml:space="preserve">      </w:t>
      </w:r>
      <w:r w:rsidR="00E528B8">
        <w:t>Sljedeće</w:t>
      </w:r>
      <w:r w:rsidR="00C82107">
        <w:t xml:space="preserve"> </w:t>
      </w:r>
      <w:r>
        <w:t xml:space="preserve">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DC5C3F" w:rsidP="00CC4978" w:rsidR="00DA1DB6" w:rsidRPr="00871B8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CC4978" w:rsidRPr="00871B8B">
        <w:rPr>
          <w:b/>
          <w:u w:val="single"/>
        </w:rPr>
        <w:t xml:space="preserve">. </w:t>
      </w:r>
      <w:r>
        <w:rPr>
          <w:b/>
          <w:u w:val="single"/>
        </w:rPr>
        <w:t>veljače 2018</w:t>
      </w:r>
      <w:r w:rsidR="007D3A28" w:rsidRPr="00871B8B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7D3A28" w:rsidRPr="00871B8B">
        <w:rPr>
          <w:b/>
          <w:u w:val="single"/>
        </w:rPr>
        <w:t>,</w:t>
      </w:r>
      <w:r>
        <w:rPr>
          <w:b/>
          <w:u w:val="single"/>
        </w:rPr>
        <w:t>1</w:t>
      </w:r>
      <w:r w:rsidR="0069526D" w:rsidRPr="00871B8B">
        <w:rPr>
          <w:b/>
          <w:u w:val="single"/>
        </w:rPr>
        <w:t>0</w:t>
      </w:r>
      <w:r w:rsidR="007D3A28" w:rsidRPr="00871B8B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9B40A9" w:rsidR="003977CB">
      <w:pPr>
        <w:pStyle w:val="Odlomakpopisa"/>
        <w:numPr>
          <w:ilvl w:val="0"/>
          <w:numId w:val="37"/>
        </w:numPr>
        <w:ind w:left="709"/>
        <w:jc w:val="both"/>
      </w:pPr>
      <w:r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9B40A9" w:rsidR="00391F73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DC5C3F">
        <w:rPr>
          <w:b/>
          <w:u w:val="single"/>
        </w:rPr>
        <w:t>2</w:t>
      </w:r>
      <w:r w:rsidR="00871B8B" w:rsidRPr="00871B8B">
        <w:rPr>
          <w:b/>
          <w:u w:val="single"/>
        </w:rPr>
        <w:t>0</w:t>
      </w:r>
      <w:r w:rsidR="001E125C" w:rsidRPr="00871B8B">
        <w:rPr>
          <w:b/>
          <w:u w:val="single"/>
        </w:rPr>
        <w:t>0</w:t>
      </w:r>
      <w:r w:rsidR="000C4922" w:rsidRPr="00871B8B">
        <w:rPr>
          <w:b/>
          <w:u w:val="single"/>
        </w:rPr>
        <w:t>.000,00</w:t>
      </w:r>
      <w:r w:rsidR="000C4922">
        <w:rPr>
          <w:b/>
        </w:rPr>
        <w:t xml:space="preserve"> kuna</w:t>
      </w:r>
      <w:r w:rsidR="00835F62">
        <w:rPr>
          <w:b/>
        </w:rPr>
        <w:t>.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</w:t>
      </w:r>
      <w:r w:rsidRPr="00871B8B">
        <w:rPr>
          <w:b/>
          <w:u w:val="single"/>
        </w:rPr>
        <w:t xml:space="preserve">10 % </w:t>
      </w:r>
      <w:r w:rsidR="00835F62">
        <w:rPr>
          <w:b/>
          <w:u w:val="single"/>
        </w:rPr>
        <w:t xml:space="preserve">od </w:t>
      </w:r>
      <w:r w:rsidRPr="00871B8B">
        <w:rPr>
          <w:b/>
          <w:u w:val="single"/>
        </w:rPr>
        <w:t xml:space="preserve">utvrđene </w:t>
      </w:r>
      <w:r w:rsidR="00CC4978" w:rsidRPr="00871B8B">
        <w:rPr>
          <w:b/>
          <w:u w:val="single"/>
        </w:rPr>
        <w:t>vrijednosti</w:t>
      </w:r>
      <w:r w:rsidR="00CC4978">
        <w:t xml:space="preserve">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 w:rsidR="00680713">
        <w:rPr>
          <w:b/>
          <w:i/>
        </w:rPr>
        <w:t>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</w:t>
      </w:r>
      <w:r w:rsidR="00835F62">
        <w:t>30</w:t>
      </w:r>
      <w:r w:rsidRPr="002048C5">
        <w:t xml:space="preserve"> od </w:t>
      </w:r>
      <w:r w:rsidR="00B30BAA">
        <w:t>dana pravomoćnosti rješenja o dosudi</w:t>
      </w:r>
      <w:r>
        <w:t>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69526D">
        <w:t xml:space="preserve">, sve sukladno čl.164. </w:t>
      </w:r>
      <w:r w:rsidRPr="002048C5">
        <w:t>st.</w:t>
      </w:r>
      <w:r w:rsidR="0069526D">
        <w:t xml:space="preserve"> </w:t>
      </w:r>
      <w:r w:rsidRPr="002048C5">
        <w:t>1</w:t>
      </w:r>
      <w:r w:rsidR="0069526D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1E125C">
      <w:pPr>
        <w:jc w:val="both"/>
      </w:pPr>
      <w:r>
        <w:tab/>
        <w:t xml:space="preserve">Kako na dosadašnjim ročištima za javnu dražbu nije bilo zainteresiranih kupaca, </w:t>
      </w:r>
      <w:r w:rsidR="001E125C">
        <w:t xml:space="preserve">to je određeno sljedeće ročište. </w:t>
      </w:r>
    </w:p>
    <w:p w:rsidRDefault="001E125C" w:rsidP="001E125C" w:rsidR="006376E9">
      <w:pPr>
        <w:ind w:firstLine="709"/>
        <w:jc w:val="both"/>
      </w:pPr>
      <w:r>
        <w:t>O</w:t>
      </w:r>
      <w:r w:rsidR="006376E9">
        <w:t xml:space="preserve"> uvjetima i načinu prodaje odlučeno je kao u izreci ovog rješenja pozivom na odredbe čl.  97</w:t>
      </w:r>
      <w:r w:rsidR="006376E9" w:rsidRPr="00B01320">
        <w:t>,</w:t>
      </w:r>
      <w:r w:rsidR="006376E9">
        <w:t xml:space="preserve"> </w:t>
      </w:r>
      <w:r w:rsidR="006376E9" w:rsidRPr="00B01320">
        <w:t>98,</w:t>
      </w:r>
      <w:r w:rsidR="006376E9">
        <w:t xml:space="preserve"> 99,100, 103</w:t>
      </w:r>
      <w:r w:rsidR="006376E9" w:rsidRPr="00B01320">
        <w:t>, 1</w:t>
      </w:r>
      <w:r w:rsidR="006376E9">
        <w:t>06, 107, 108 i 109  Ovršnog zakona (NN 112/12: dalje OZ)</w:t>
      </w:r>
      <w:r w:rsidR="006376E9" w:rsidRPr="00B01320">
        <w:t>, a u svezi s čl.</w:t>
      </w:r>
      <w:r w:rsidR="006376E9">
        <w:t xml:space="preserve"> 164</w:t>
      </w:r>
      <w:r w:rsidR="006376E9" w:rsidRPr="00B01320">
        <w:t xml:space="preserve"> SZ</w:t>
      </w:r>
      <w:r w:rsidR="00D54277">
        <w:t>-a</w:t>
      </w:r>
      <w:r w:rsidR="006376E9" w:rsidRPr="00B01320">
        <w:t>.</w:t>
      </w: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 w:rsidRPr="00835F6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DC5C3F" w:rsidRPr="00835F62">
        <w:t>6</w:t>
      </w:r>
      <w:r w:rsidR="008B7A19" w:rsidRPr="00835F62">
        <w:t xml:space="preserve">. </w:t>
      </w:r>
      <w:r w:rsidR="00DC5C3F" w:rsidRPr="00835F62">
        <w:t>listopada</w:t>
      </w:r>
      <w:r w:rsidR="001E125C" w:rsidRPr="00835F62">
        <w:t xml:space="preserve"> 2017</w:t>
      </w:r>
      <w:r w:rsidR="008B7A19" w:rsidRPr="00835F62">
        <w:t>.</w:t>
      </w:r>
    </w:p>
    <w:p w:rsidRDefault="00A806E8" w:rsidP="008415F5" w:rsidR="00A806E8" w:rsidRPr="002048C5">
      <w:pPr>
        <w:jc w:val="both"/>
      </w:pPr>
      <w:r w:rsidRPr="00835F62">
        <w:tab/>
      </w:r>
      <w:r w:rsidRPr="00835F62">
        <w:tab/>
      </w:r>
      <w:r w:rsidRPr="00835F62">
        <w:tab/>
      </w:r>
      <w:r w:rsidRPr="00835F62">
        <w:tab/>
      </w:r>
      <w:r w:rsidRPr="00835F62">
        <w:tab/>
      </w:r>
      <w:r w:rsidRPr="00835F62">
        <w:tab/>
      </w:r>
      <w:r w:rsidRPr="00835F62">
        <w:tab/>
      </w:r>
      <w:r w:rsidRPr="00835F62">
        <w:tab/>
      </w:r>
      <w:r w:rsidR="00622282" w:rsidRPr="00835F62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CE1497">
        <w:t>,v.r.</w:t>
      </w:r>
    </w:p>
    <w:p w:rsidRDefault="0069715B" w:rsidP="008415F5" w:rsidR="0069715B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F80116" w:rsidP="008415F5" w:rsidR="00F80116">
      <w:pPr>
        <w:jc w:val="both"/>
      </w:pPr>
    </w:p>
    <w:p w:rsidRDefault="00CE1497" w:rsidP="00324504" w:rsidR="00CE149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CE1497" w:rsidP="00324504" w:rsidR="00CE149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49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P="00B04DAB" w:rsidR="00D140CE" w:rsidRPr="00B04DAB">
    <w:pPr>
      <w:pStyle w:val="Zaglavlje"/>
      <w:jc w:val="center"/>
      <w:rPr>
        <w:b/>
      </w:rPr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70798C"/>
    <w:multiLevelType w:val="hybridMultilevel"/>
    <w:tmpl w:val="0D98E15A"/>
    <w:lvl w:tplc="D772D98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9"/>
  </w:num>
  <w:num w:numId="8">
    <w:abstractNumId w:val="24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2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2"/>
  </w:num>
  <w:num w:numId="23">
    <w:abstractNumId w:val="28"/>
  </w:num>
  <w:num w:numId="24">
    <w:abstractNumId w:val="29"/>
  </w:num>
  <w:num w:numId="25">
    <w:abstractNumId w:val="14"/>
  </w:num>
  <w:num w:numId="26">
    <w:abstractNumId w:val="30"/>
  </w:num>
  <w:num w:numId="27">
    <w:abstractNumId w:val="25"/>
  </w:num>
  <w:num w:numId="28">
    <w:abstractNumId w:val="34"/>
  </w:num>
  <w:num w:numId="29">
    <w:abstractNumId w:val="19"/>
  </w:num>
  <w:num w:numId="30">
    <w:abstractNumId w:val="31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7"/>
  </w:num>
  <w:num w:numId="3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E125C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0713"/>
    <w:rsid w:val="00685199"/>
    <w:rsid w:val="0069526D"/>
    <w:rsid w:val="00696917"/>
    <w:rsid w:val="0069715B"/>
    <w:rsid w:val="006A7C82"/>
    <w:rsid w:val="006B6556"/>
    <w:rsid w:val="006C2827"/>
    <w:rsid w:val="006D4DB7"/>
    <w:rsid w:val="006E1DC0"/>
    <w:rsid w:val="007025E0"/>
    <w:rsid w:val="007030CB"/>
    <w:rsid w:val="007102C5"/>
    <w:rsid w:val="0073788E"/>
    <w:rsid w:val="00761B59"/>
    <w:rsid w:val="00762468"/>
    <w:rsid w:val="007678A2"/>
    <w:rsid w:val="007824CE"/>
    <w:rsid w:val="00784EF5"/>
    <w:rsid w:val="007960BC"/>
    <w:rsid w:val="007A0ABD"/>
    <w:rsid w:val="007D25D9"/>
    <w:rsid w:val="007D3A28"/>
    <w:rsid w:val="00800ABF"/>
    <w:rsid w:val="00816788"/>
    <w:rsid w:val="00835F62"/>
    <w:rsid w:val="00836C85"/>
    <w:rsid w:val="00841210"/>
    <w:rsid w:val="008415F5"/>
    <w:rsid w:val="00871B8B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DD2"/>
    <w:rsid w:val="00947AC0"/>
    <w:rsid w:val="009515ED"/>
    <w:rsid w:val="009516D7"/>
    <w:rsid w:val="0098650A"/>
    <w:rsid w:val="009902BD"/>
    <w:rsid w:val="009B40A9"/>
    <w:rsid w:val="009C3B39"/>
    <w:rsid w:val="009C3F4F"/>
    <w:rsid w:val="009D516A"/>
    <w:rsid w:val="009D593F"/>
    <w:rsid w:val="009E0375"/>
    <w:rsid w:val="009E5D69"/>
    <w:rsid w:val="009E64C1"/>
    <w:rsid w:val="00A31CB4"/>
    <w:rsid w:val="00A406A1"/>
    <w:rsid w:val="00A53CB8"/>
    <w:rsid w:val="00A63AD6"/>
    <w:rsid w:val="00A74BB8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04DAB"/>
    <w:rsid w:val="00B134BA"/>
    <w:rsid w:val="00B16F77"/>
    <w:rsid w:val="00B254AF"/>
    <w:rsid w:val="00B30BAA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2107"/>
    <w:rsid w:val="00C85B7E"/>
    <w:rsid w:val="00C9329A"/>
    <w:rsid w:val="00C949A8"/>
    <w:rsid w:val="00CB452B"/>
    <w:rsid w:val="00CC13F8"/>
    <w:rsid w:val="00CC4978"/>
    <w:rsid w:val="00CE1497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C3F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528B8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6586B"/>
    <w:rsid w:val="00F80116"/>
    <w:rsid w:val="00F82CEF"/>
    <w:rsid w:val="00F86E5D"/>
    <w:rsid w:val="00F92F05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4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4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4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4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4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4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4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4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 jd</izvorni_sadrzaj>
    <derivirana_varijabla naziv="DomainObject.Primjedba_1">11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vodama; Sanja Kalanjoš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vodama; Sanja Kalanjoš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220,Zagreb,Sanja Kalanjoš Ulica Petra Zrinskog 44,48350 Đurđevac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220,Zagreb,Sanja Kalanjoš Ulica Petra Zrinskog 44,48350 Đurđevac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derivirana_varijabla>
  </DomainObject.Predmet.StrankaWithAdressOIB>
  <DomainObject.Predmet.StrankaNazivFormated>
    <izvorni_sadrzaj>FINA ZAGREB,Vjerovnici,PORSCHE LEASING društvo s ograničenom odgovornošću za leasing,Hrvatske vode, pravna osoba za upravljanje vodama,Sanja Kalanjoš</izvorni_sadrzaj>
    <derivirana_varijabla naziv="DomainObject.Predmet.StrankaNazivFormated_1">FINA ZAGREB,Vjerovnici,PORSCHE LEASING društvo s ograničenom odgovornošću za leasing,Hrvatske vode, pravna osoba za upravljanje vodama,Sanja Kalanjoš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28921383001,Sanja Kalanjoš, OIB 59576574439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28921383001,Sanja Kalanjoš, OIB 59576574439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  <item>Sanja Kalanjoš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  <item>Sanja Kalanjoš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1318</properties:Words>
  <properties:Characters>7267</properties:Characters>
  <properties:Lines>172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2017-10-06T07:58:00Z</dcterms:created>
  <dc:creator>BISERKA CALIC</dc:creator>
  <cp:lastModifiedBy>Monika Grbac</cp:lastModifiedBy>
  <cp:lastPrinted>2017-10-06T08:29:00Z</cp:lastPrinted>
  <dcterms:modified xmlns:xsi="http://www.w3.org/2001/XMLSchema-instance" xsi:type="dcterms:W3CDTF">2017-10-06T08:29:00Z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