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0de6" w14:paraId="7ce0de6" w:rsidRDefault="00CF2E53" w:rsidP="00DB2864" w:rsidR="00602EEB" w:rsidRPr="00DB286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  <w:t>8 St-</w:t>
      </w:r>
      <w:r w:rsidR="00BF13F4">
        <w:rPr>
          <w:rFonts w:cs="Times New Roman" w:hAnsi="Times New Roman" w:ascii="Times New Roman"/>
          <w:sz w:val="24"/>
          <w:szCs w:val="24"/>
        </w:rPr>
        <w:t>373</w:t>
      </w:r>
      <w:r w:rsidRPr="00DB2864">
        <w:rPr>
          <w:rFonts w:cs="Times New Roman" w:hAnsi="Times New Roman" w:ascii="Times New Roman"/>
          <w:sz w:val="24"/>
          <w:szCs w:val="24"/>
        </w:rPr>
        <w:t>/1</w:t>
      </w:r>
      <w:r w:rsidR="00BF13F4">
        <w:rPr>
          <w:rFonts w:cs="Times New Roman" w:hAnsi="Times New Roman" w:ascii="Times New Roman"/>
          <w:sz w:val="24"/>
          <w:szCs w:val="24"/>
        </w:rPr>
        <w:t>4</w:t>
      </w:r>
      <w:r w:rsidRPr="00DB2864">
        <w:rPr>
          <w:rFonts w:cs="Times New Roman" w:hAnsi="Times New Roman" w:ascii="Times New Roman"/>
          <w:sz w:val="24"/>
          <w:szCs w:val="24"/>
        </w:rPr>
        <w:t>-</w:t>
      </w:r>
      <w:r w:rsidR="00BF13F4">
        <w:rPr>
          <w:rFonts w:cs="Times New Roman" w:hAnsi="Times New Roman" w:ascii="Times New Roman"/>
          <w:sz w:val="24"/>
          <w:szCs w:val="24"/>
        </w:rPr>
        <w:t>70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E766FD" w:rsidRPr="00BF13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13F4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</w:t>
      </w:r>
      <w:r w:rsidR="00BF13F4" w:rsidRPr="00BF13F4">
        <w:rPr>
          <w:rFonts w:cs="Times New Roman" w:hAnsi="Times New Roman" w:ascii="Times New Roman"/>
          <w:sz w:val="24"/>
          <w:szCs w:val="24"/>
        </w:rPr>
        <w:t>ELTEH – INVEST d.o.o. Rijeka u stečaju, Ivana Dežmana 6, OIB: 84729243541, MBS: 040088294</w:t>
      </w:r>
      <w:r w:rsidR="00E766FD" w:rsidRPr="00BF13F4">
        <w:rPr>
          <w:rFonts w:cs="Times New Roman" w:hAnsi="Times New Roman" w:ascii="Times New Roman"/>
          <w:sz w:val="24"/>
          <w:szCs w:val="24"/>
        </w:rPr>
        <w:t xml:space="preserve">, kojeg zastupa stečajna upraviteljica </w:t>
      </w:r>
      <w:r w:rsidR="00BF13F4" w:rsidRPr="00BF13F4">
        <w:rPr>
          <w:rFonts w:cs="Times New Roman" w:hAnsi="Times New Roman" w:ascii="Times New Roman"/>
          <w:bCs/>
          <w:sz w:val="24"/>
          <w:szCs w:val="24"/>
        </w:rPr>
        <w:t>Ranka Herljević iz Čavli, Soboli 10</w:t>
      </w:r>
      <w:r w:rsidR="00E766FD" w:rsidRPr="00BF13F4">
        <w:rPr>
          <w:rFonts w:cs="Times New Roman" w:hAnsi="Times New Roman" w:ascii="Times New Roman"/>
          <w:sz w:val="24"/>
          <w:szCs w:val="24"/>
        </w:rPr>
        <w:t xml:space="preserve">, </w:t>
      </w:r>
      <w:r w:rsidR="00BF13F4">
        <w:rPr>
          <w:rFonts w:cs="Times New Roman" w:hAnsi="Times New Roman" w:ascii="Times New Roman"/>
          <w:sz w:val="24"/>
          <w:szCs w:val="24"/>
        </w:rPr>
        <w:t>3</w:t>
      </w:r>
      <w:r w:rsidR="00E766FD" w:rsidRPr="00BF13F4">
        <w:rPr>
          <w:rFonts w:cs="Times New Roman" w:hAnsi="Times New Roman" w:ascii="Times New Roman"/>
          <w:sz w:val="24"/>
          <w:szCs w:val="24"/>
        </w:rPr>
        <w:t xml:space="preserve">. </w:t>
      </w:r>
      <w:r w:rsidR="00BF13F4">
        <w:rPr>
          <w:rFonts w:cs="Times New Roman" w:hAnsi="Times New Roman" w:ascii="Times New Roman"/>
          <w:sz w:val="24"/>
          <w:szCs w:val="24"/>
        </w:rPr>
        <w:t xml:space="preserve">svibnja </w:t>
      </w:r>
      <w:r w:rsidR="00E766FD" w:rsidRPr="00BF13F4">
        <w:rPr>
          <w:rFonts w:cs="Times New Roman" w:hAnsi="Times New Roman" w:ascii="Times New Roman"/>
          <w:sz w:val="24"/>
          <w:szCs w:val="24"/>
        </w:rPr>
        <w:t>2017.</w:t>
      </w:r>
    </w:p>
    <w:p w:rsidRDefault="00E766FD" w:rsidP="00DB2864" w:rsidR="00E766FD" w:rsidRPr="00DB28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I.</w:t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="00602EEB" w:rsidRPr="00DB2864">
        <w:rPr>
          <w:rFonts w:cs="Times New Roman" w:hAnsi="Times New Roman" w:ascii="Times New Roman"/>
          <w:sz w:val="24"/>
          <w:szCs w:val="24"/>
        </w:rPr>
        <w:t>Pozivaju se stranke i osobe koje prema stanju spisa i prema podacima iz zemljišne knjige polažu pravo da se namire iz iznosa kupovnine postignute za nekretnine</w:t>
      </w:r>
      <w:r w:rsidR="00DB2864" w:rsidRPr="00DB2864">
        <w:rPr>
          <w:rFonts w:cs="Times New Roman" w:hAnsi="Times New Roman" w:ascii="Times New Roman"/>
          <w:sz w:val="24"/>
          <w:szCs w:val="24"/>
        </w:rPr>
        <w:t xml:space="preserve"> </w:t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CF2E53" w:rsidRPr="00DB2864">
        <w:rPr>
          <w:rFonts w:cs="Times New Roman" w:hAnsi="Times New Roman" w:ascii="Times New Roman"/>
          <w:sz w:val="24"/>
          <w:szCs w:val="24"/>
        </w:rPr>
        <w:t>i to:</w:t>
      </w:r>
    </w:p>
    <w:p w:rsidRDefault="00CF2E53" w:rsidP="00184E62" w:rsidR="00CF2E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4E62" w:rsidP="00184E62" w:rsidR="00184E62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k.č. 2049/6 zk.ul. 3189 k.o. Sv. Jakov, sve etaže u cijelosti kako slijedi:</w:t>
      </w:r>
    </w:p>
    <w:p w:rsidRDefault="00D544BD" w:rsidP="00D544BD" w:rsidR="00D544B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4E62" w:rsidP="00184E62" w:rsidR="00184E62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Suvlasnički dio: 51/264 etažno vlasništvo (E-1)</w:t>
      </w:r>
    </w:p>
    <w:p w:rsidRDefault="00184E62" w:rsidP="00184E62" w:rsidR="00184E62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184E62">
        <w:rPr>
          <w:rFonts w:cs="Times New Roman" w:hAnsi="Times New Roman" w:ascii="Times New Roman"/>
          <w:sz w:val="24"/>
          <w:szCs w:val="24"/>
        </w:rPr>
        <w:t>Stan broj 1 u prizemlju zgrade desno, orijentacije jugozapad-sjeveroistok, koji se sastoji od dnevnog boravka, blag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184E62">
        <w:rPr>
          <w:rFonts w:cs="Times New Roman" w:hAnsi="Times New Roman" w:ascii="Times New Roman"/>
          <w:sz w:val="24"/>
          <w:szCs w:val="24"/>
        </w:rPr>
        <w:t>vaone, kuhinje, sobe, kupaone, loggie i terase neto korisne površine 51,08 m2.</w:t>
      </w:r>
    </w:p>
    <w:p w:rsidRDefault="00D544BD" w:rsidP="00184E62" w:rsidR="00D544BD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4E62" w:rsidP="00184E62" w:rsidR="00184E62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Suvlasnički dio: 51/264 etažno vlasništvo (E-2)</w:t>
      </w:r>
    </w:p>
    <w:p w:rsidRDefault="00184E62" w:rsidP="00184E62" w:rsidR="00184E6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Stan broj 2 u prizemlju zgrade lijevo, orijentacije sjeveroistok-jugozapad, koji se sastoji od dnevnog boravka, blagovaone, kuhinje, sobe, kupaone, loggie i terase neto korisne površine 51,08 m2.</w:t>
      </w:r>
    </w:p>
    <w:p w:rsidRDefault="00D544BD" w:rsidP="00184E62" w:rsidR="00D544B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4E62" w:rsidP="00184E62" w:rsidR="00184E62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Suvlasnički dio: 81/264 etažno vlasništvo (E-3)</w:t>
      </w:r>
    </w:p>
    <w:p w:rsidRDefault="00184E62" w:rsidP="00184E62" w:rsidR="00184E6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Stan broj </w:t>
      </w:r>
      <w:r w:rsidR="00370991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na prvom i drugom katu zgrade lijevo, orijentacije jugozapad-sjeveroistok, koji se sastoji od dnevnog boravka, blagovaone, kuhinje, wc-a, pod stubištem, loggie i terase na prvom katu i dvije sobe, kupaone</w:t>
      </w:r>
      <w:r w:rsidR="00370991">
        <w:rPr>
          <w:rFonts w:cs="Times New Roman" w:hAnsi="Times New Roman" w:ascii="Times New Roman"/>
          <w:sz w:val="24"/>
          <w:szCs w:val="24"/>
        </w:rPr>
        <w:t>, hodnika,</w:t>
      </w:r>
      <w:r>
        <w:rPr>
          <w:rFonts w:cs="Times New Roman" w:hAnsi="Times New Roman" w:ascii="Times New Roman"/>
          <w:sz w:val="24"/>
          <w:szCs w:val="24"/>
        </w:rPr>
        <w:t xml:space="preserve"> hodnika stubišta i terase na drugom katu, ukupne neto korisne površine 79,51 m2.</w:t>
      </w:r>
    </w:p>
    <w:p w:rsidRDefault="00D544BD" w:rsidP="00184E62" w:rsidR="00D544B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91" w:rsidP="00370991" w:rsidR="00370991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Suvlasnički dio: 81/264 etažno vlasništvo (E-4)</w:t>
      </w:r>
    </w:p>
    <w:p w:rsidRDefault="00370991" w:rsidP="00370991" w:rsidR="0037099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Stan broj 4 na prvom i drugom katu zgrade desno, orijentacije jugozapad-sjeveroistok, koji se sastoji od dnevnog boravka, blagovaone, kuhinje, wc-a, pod stubištem, loggie i terase na prvom katu i dvije sobe, kupaone, hodnika, hodnika stubišta i terase na drugom katu, ukupne neto korisne površine 79,51 m2;</w:t>
      </w:r>
    </w:p>
    <w:p w:rsidRDefault="00370991" w:rsidP="00370991" w:rsidR="00370991" w:rsidRPr="003709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91" w:rsidP="00370991" w:rsidR="00184E62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kč.br. 2049/8 zk.ul. br. 2991 k.o. Sv. Jakov, kč.br. 2049/9 zk.ul.br. 2991, k.o. Sv. Jakov obje u 1/3 dijela;</w:t>
      </w:r>
    </w:p>
    <w:p w:rsidRDefault="00370991" w:rsidP="00370991" w:rsidR="0037099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91" w:rsidP="00370991" w:rsidR="0037099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kč.br. 2049/4 zk.ul. br. 3190 k.o. Sv. Jakov, sve etaže u cijelosti kako slijedi:</w:t>
      </w:r>
    </w:p>
    <w:p w:rsidRDefault="00D544BD" w:rsidP="00D544BD" w:rsidR="00D544BD" w:rsidRPr="00D544B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544BD" w:rsidP="00D544BD" w:rsidR="00D544B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70991" w:rsidP="002B46A0" w:rsidR="00370991" w:rsidRPr="002B46A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>Suvlasnički dio: 51/264 etažno vlasništvo (E-1)</w:t>
      </w:r>
    </w:p>
    <w:p w:rsidRDefault="00370991" w:rsidP="002B46A0" w:rsidR="00370991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>Stan broj 1 u prizemlju zgrade desno, orijentacije jugozapad-sjeveroistok, koji s</w:t>
      </w:r>
      <w:r w:rsidR="002B46A0" w:rsidRPr="002B46A0">
        <w:rPr>
          <w:rFonts w:cs="Times New Roman" w:hAnsi="Times New Roman" w:ascii="Times New Roman"/>
          <w:sz w:val="24"/>
          <w:szCs w:val="24"/>
        </w:rPr>
        <w:t>e sastoji od dnevnog boravka, blagovaone, kuhinje, sobe , kupaone, loggie i terase neto korisne površine 51,08 m2.</w:t>
      </w:r>
    </w:p>
    <w:p w:rsidRDefault="00D544BD" w:rsidP="002B46A0" w:rsidR="00D544BD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46A0" w:rsidP="002B46A0" w:rsidR="002B46A0" w:rsidRPr="002B46A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>Suvlasnički dio: 51/264 etažno vlasništvo (E-</w:t>
      </w:r>
      <w:r w:rsidR="0072789F">
        <w:rPr>
          <w:rFonts w:cs="Times New Roman" w:hAnsi="Times New Roman" w:ascii="Times New Roman"/>
          <w:sz w:val="24"/>
          <w:szCs w:val="24"/>
        </w:rPr>
        <w:t>2</w:t>
      </w:r>
      <w:r w:rsidRPr="002B46A0">
        <w:rPr>
          <w:rFonts w:cs="Times New Roman" w:hAnsi="Times New Roman" w:ascii="Times New Roman"/>
          <w:sz w:val="24"/>
          <w:szCs w:val="24"/>
        </w:rPr>
        <w:t>)</w:t>
      </w:r>
    </w:p>
    <w:p w:rsidRDefault="002B46A0" w:rsidP="002B46A0" w:rsidR="002B46A0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 xml:space="preserve">Stan broj </w:t>
      </w:r>
      <w:r w:rsidR="0072789F">
        <w:rPr>
          <w:rFonts w:cs="Times New Roman" w:hAnsi="Times New Roman" w:ascii="Times New Roman"/>
          <w:sz w:val="24"/>
          <w:szCs w:val="24"/>
        </w:rPr>
        <w:t>2</w:t>
      </w:r>
      <w:r w:rsidRPr="002B46A0">
        <w:rPr>
          <w:rFonts w:cs="Times New Roman" w:hAnsi="Times New Roman" w:ascii="Times New Roman"/>
          <w:sz w:val="24"/>
          <w:szCs w:val="24"/>
        </w:rPr>
        <w:t xml:space="preserve"> u prizemlju zgrade </w:t>
      </w:r>
      <w:r w:rsidR="0072789F">
        <w:rPr>
          <w:rFonts w:cs="Times New Roman" w:hAnsi="Times New Roman" w:ascii="Times New Roman"/>
          <w:sz w:val="24"/>
          <w:szCs w:val="24"/>
        </w:rPr>
        <w:t>lijevo</w:t>
      </w:r>
      <w:r w:rsidRPr="002B46A0">
        <w:rPr>
          <w:rFonts w:cs="Times New Roman" w:hAnsi="Times New Roman" w:ascii="Times New Roman"/>
          <w:sz w:val="24"/>
          <w:szCs w:val="24"/>
        </w:rPr>
        <w:t>, orijentacije sjeveroistok</w:t>
      </w:r>
      <w:r w:rsidR="0072789F">
        <w:rPr>
          <w:rFonts w:cs="Times New Roman" w:hAnsi="Times New Roman" w:ascii="Times New Roman"/>
          <w:sz w:val="24"/>
          <w:szCs w:val="24"/>
        </w:rPr>
        <w:t>-jugozapad</w:t>
      </w:r>
      <w:r w:rsidRPr="002B46A0">
        <w:rPr>
          <w:rFonts w:cs="Times New Roman" w:hAnsi="Times New Roman" w:ascii="Times New Roman"/>
          <w:sz w:val="24"/>
          <w:szCs w:val="24"/>
        </w:rPr>
        <w:t>, koji se sastoji od dnevnog boravka, blagovaone, kuhinje, sobe , kupaone, loggie i terase neto korisne površine 51,08 m2.</w:t>
      </w:r>
    </w:p>
    <w:p w:rsidRDefault="00D544BD" w:rsidP="002B46A0" w:rsidR="00D544BD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2789F" w:rsidP="0072789F" w:rsidR="0072789F" w:rsidRPr="002B46A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 xml:space="preserve">Suvlasnički dio: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2B46A0">
        <w:rPr>
          <w:rFonts w:cs="Times New Roman" w:hAnsi="Times New Roman" w:ascii="Times New Roman"/>
          <w:sz w:val="24"/>
          <w:szCs w:val="24"/>
        </w:rPr>
        <w:t>1/264 etažno vlasništvo (E-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B46A0">
        <w:rPr>
          <w:rFonts w:cs="Times New Roman" w:hAnsi="Times New Roman" w:ascii="Times New Roman"/>
          <w:sz w:val="24"/>
          <w:szCs w:val="24"/>
        </w:rPr>
        <w:t>)</w:t>
      </w:r>
    </w:p>
    <w:p w:rsidRDefault="0072789F" w:rsidP="0072789F" w:rsidR="0072789F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 xml:space="preserve">Stan broj </w:t>
      </w:r>
      <w:r>
        <w:rPr>
          <w:rFonts w:cs="Times New Roman" w:hAnsi="Times New Roman" w:ascii="Times New Roman"/>
          <w:sz w:val="24"/>
          <w:szCs w:val="24"/>
        </w:rPr>
        <w:t xml:space="preserve">3 na prvom i drugom katu zgrade lijevo, </w:t>
      </w:r>
      <w:r w:rsidRPr="002B46A0">
        <w:rPr>
          <w:rFonts w:cs="Times New Roman" w:hAnsi="Times New Roman" w:ascii="Times New Roman"/>
          <w:sz w:val="24"/>
          <w:szCs w:val="24"/>
        </w:rPr>
        <w:t xml:space="preserve">orijentacije </w:t>
      </w:r>
      <w:r>
        <w:rPr>
          <w:rFonts w:cs="Times New Roman" w:hAnsi="Times New Roman" w:ascii="Times New Roman"/>
          <w:sz w:val="24"/>
          <w:szCs w:val="24"/>
        </w:rPr>
        <w:t>jugozapad-</w:t>
      </w:r>
      <w:r w:rsidRPr="002B46A0">
        <w:rPr>
          <w:rFonts w:cs="Times New Roman" w:hAnsi="Times New Roman" w:ascii="Times New Roman"/>
          <w:sz w:val="24"/>
          <w:szCs w:val="24"/>
        </w:rPr>
        <w:t>sjeveroistok, koji se sastoji od dnevnog boravka, blagovaone, kuhinje,</w:t>
      </w:r>
      <w:r>
        <w:rPr>
          <w:rFonts w:cs="Times New Roman" w:hAnsi="Times New Roman" w:ascii="Times New Roman"/>
          <w:sz w:val="24"/>
          <w:szCs w:val="24"/>
        </w:rPr>
        <w:t xml:space="preserve"> wc-a, pod stubištem, </w:t>
      </w:r>
      <w:r w:rsidRPr="002B46A0">
        <w:rPr>
          <w:rFonts w:cs="Times New Roman" w:hAnsi="Times New Roman" w:ascii="Times New Roman"/>
          <w:sz w:val="24"/>
          <w:szCs w:val="24"/>
        </w:rPr>
        <w:t>loggie i terase</w:t>
      </w:r>
      <w:r>
        <w:rPr>
          <w:rFonts w:cs="Times New Roman" w:hAnsi="Times New Roman" w:ascii="Times New Roman"/>
          <w:sz w:val="24"/>
          <w:szCs w:val="24"/>
        </w:rPr>
        <w:t xml:space="preserve"> na prvom katu i dvije sobe, kupaone, hodnika, hodnika stubišta i terase na drugom katu, ukupne neto </w:t>
      </w:r>
      <w:r w:rsidRPr="002B46A0">
        <w:rPr>
          <w:rFonts w:cs="Times New Roman" w:hAnsi="Times New Roman" w:ascii="Times New Roman"/>
          <w:sz w:val="24"/>
          <w:szCs w:val="24"/>
        </w:rPr>
        <w:t xml:space="preserve">korisne površine </w:t>
      </w:r>
      <w:r>
        <w:rPr>
          <w:rFonts w:cs="Times New Roman" w:hAnsi="Times New Roman" w:ascii="Times New Roman"/>
          <w:sz w:val="24"/>
          <w:szCs w:val="24"/>
        </w:rPr>
        <w:t>79</w:t>
      </w:r>
      <w:r w:rsidRPr="002B46A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51</w:t>
      </w:r>
      <w:r w:rsidRPr="002B46A0">
        <w:rPr>
          <w:rFonts w:cs="Times New Roman" w:hAnsi="Times New Roman" w:ascii="Times New Roman"/>
          <w:sz w:val="24"/>
          <w:szCs w:val="24"/>
        </w:rPr>
        <w:t xml:space="preserve"> m2.</w:t>
      </w:r>
    </w:p>
    <w:p w:rsidRDefault="00D544BD" w:rsidP="0072789F" w:rsidR="00D544BD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44BD" w:rsidP="00D544BD" w:rsidR="00D544BD" w:rsidRPr="002B46A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 xml:space="preserve">Suvlasnički dio: 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2B46A0">
        <w:rPr>
          <w:rFonts w:cs="Times New Roman" w:hAnsi="Times New Roman" w:ascii="Times New Roman"/>
          <w:sz w:val="24"/>
          <w:szCs w:val="24"/>
        </w:rPr>
        <w:t>1/264 etažno vlasništvo (E-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2B46A0">
        <w:rPr>
          <w:rFonts w:cs="Times New Roman" w:hAnsi="Times New Roman" w:ascii="Times New Roman"/>
          <w:sz w:val="24"/>
          <w:szCs w:val="24"/>
        </w:rPr>
        <w:t>)</w:t>
      </w:r>
    </w:p>
    <w:p w:rsidRDefault="00D544BD" w:rsidP="00D544BD" w:rsidR="00D544BD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2B46A0">
        <w:rPr>
          <w:rFonts w:cs="Times New Roman" w:hAnsi="Times New Roman" w:ascii="Times New Roman"/>
          <w:sz w:val="24"/>
          <w:szCs w:val="24"/>
        </w:rPr>
        <w:t xml:space="preserve">Stan broj </w:t>
      </w:r>
      <w:r>
        <w:rPr>
          <w:rFonts w:cs="Times New Roman" w:hAnsi="Times New Roman" w:ascii="Times New Roman"/>
          <w:sz w:val="24"/>
          <w:szCs w:val="24"/>
        </w:rPr>
        <w:t xml:space="preserve">4 na prvom i drugom katu zgrade desno, </w:t>
      </w:r>
      <w:r w:rsidRPr="002B46A0">
        <w:rPr>
          <w:rFonts w:cs="Times New Roman" w:hAnsi="Times New Roman" w:ascii="Times New Roman"/>
          <w:sz w:val="24"/>
          <w:szCs w:val="24"/>
        </w:rPr>
        <w:t xml:space="preserve">orijentacije </w:t>
      </w:r>
      <w:r>
        <w:rPr>
          <w:rFonts w:cs="Times New Roman" w:hAnsi="Times New Roman" w:ascii="Times New Roman"/>
          <w:sz w:val="24"/>
          <w:szCs w:val="24"/>
        </w:rPr>
        <w:t>jugozapad-</w:t>
      </w:r>
      <w:r w:rsidRPr="002B46A0">
        <w:rPr>
          <w:rFonts w:cs="Times New Roman" w:hAnsi="Times New Roman" w:ascii="Times New Roman"/>
          <w:sz w:val="24"/>
          <w:szCs w:val="24"/>
        </w:rPr>
        <w:t>sjeveroistok, koji se sastoji od dnevnog boravka, blagovaone, kuhinje,</w:t>
      </w:r>
      <w:r>
        <w:rPr>
          <w:rFonts w:cs="Times New Roman" w:hAnsi="Times New Roman" w:ascii="Times New Roman"/>
          <w:sz w:val="24"/>
          <w:szCs w:val="24"/>
        </w:rPr>
        <w:t xml:space="preserve"> wc-a, pod stubištem, </w:t>
      </w:r>
      <w:r w:rsidRPr="002B46A0">
        <w:rPr>
          <w:rFonts w:cs="Times New Roman" w:hAnsi="Times New Roman" w:ascii="Times New Roman"/>
          <w:sz w:val="24"/>
          <w:szCs w:val="24"/>
        </w:rPr>
        <w:t>loggie i terase</w:t>
      </w:r>
      <w:r>
        <w:rPr>
          <w:rFonts w:cs="Times New Roman" w:hAnsi="Times New Roman" w:ascii="Times New Roman"/>
          <w:sz w:val="24"/>
          <w:szCs w:val="24"/>
        </w:rPr>
        <w:t xml:space="preserve"> na prvom katu i dvije sobe, kupaone, hodnika, hodnika stubišta i terase na drugom katu, ukupne neto </w:t>
      </w:r>
      <w:r w:rsidRPr="002B46A0">
        <w:rPr>
          <w:rFonts w:cs="Times New Roman" w:hAnsi="Times New Roman" w:ascii="Times New Roman"/>
          <w:sz w:val="24"/>
          <w:szCs w:val="24"/>
        </w:rPr>
        <w:t xml:space="preserve">korisne površine </w:t>
      </w:r>
      <w:r>
        <w:rPr>
          <w:rFonts w:cs="Times New Roman" w:hAnsi="Times New Roman" w:ascii="Times New Roman"/>
          <w:sz w:val="24"/>
          <w:szCs w:val="24"/>
        </w:rPr>
        <w:t>79</w:t>
      </w:r>
      <w:r w:rsidRPr="002B46A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51</w:t>
      </w:r>
      <w:r w:rsidRPr="002B46A0">
        <w:rPr>
          <w:rFonts w:cs="Times New Roman" w:hAnsi="Times New Roman" w:ascii="Times New Roman"/>
          <w:sz w:val="24"/>
          <w:szCs w:val="24"/>
        </w:rPr>
        <w:t xml:space="preserve"> m2.</w:t>
      </w:r>
    </w:p>
    <w:p w:rsidRDefault="002B46A0" w:rsidP="00D544BD" w:rsidR="002B46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44BD" w:rsidP="00D544BD" w:rsidR="00D544BD" w:rsidRPr="00D544B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kč.br. 2049/8 zk.ul. br. 2991 k.o. Sv. Jakov, kč.br. 2049/9 zk.ul. br. 2991 k.o. Sv. Jakov obje u 1/3 dijela. </w:t>
      </w:r>
    </w:p>
    <w:p w:rsidRDefault="002B46A0" w:rsidP="00D544BD" w:rsidR="002B46A0" w:rsidRPr="002B46A0">
      <w:pPr>
        <w:spacing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BF13F4" w:rsidP="00DB2864" w:rsidR="00602EEB" w:rsidRPr="00DB2864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CF2E53" w:rsidRPr="00DB286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lipnja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 u 13,</w:t>
      </w:r>
      <w:r>
        <w:rPr>
          <w:rFonts w:cs="Times New Roman" w:hAnsi="Times New Roman" w:ascii="Times New Roman"/>
          <w:sz w:val="24"/>
          <w:szCs w:val="24"/>
        </w:rPr>
        <w:t>0</w:t>
      </w:r>
      <w:r w:rsidR="00602EEB" w:rsidRPr="00DB2864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II.</w:t>
      </w:r>
      <w:r w:rsidRPr="00DB2864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F13F4">
        <w:rPr>
          <w:rFonts w:cs="Times New Roman" w:hAnsi="Times New Roman" w:ascii="Times New Roman"/>
          <w:sz w:val="24"/>
          <w:szCs w:val="24"/>
        </w:rPr>
        <w:t>3</w:t>
      </w:r>
      <w:r w:rsidRPr="00DB2864">
        <w:rPr>
          <w:rFonts w:cs="Times New Roman" w:hAnsi="Times New Roman" w:ascii="Times New Roman"/>
          <w:sz w:val="24"/>
          <w:szCs w:val="24"/>
        </w:rPr>
        <w:t xml:space="preserve">. </w:t>
      </w:r>
      <w:r w:rsidR="00BF13F4">
        <w:rPr>
          <w:rFonts w:cs="Times New Roman" w:hAnsi="Times New Roman" w:ascii="Times New Roman"/>
          <w:sz w:val="24"/>
          <w:szCs w:val="24"/>
        </w:rPr>
        <w:t xml:space="preserve">svibnja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2D63" w:rsidRPr="00DB2864">
        <w:rPr>
          <w:rFonts w:cs="Times New Roman" w:hAnsi="Times New Roman" w:ascii="Times New Roman"/>
          <w:sz w:val="24"/>
          <w:szCs w:val="24"/>
        </w:rPr>
        <w:t xml:space="preserve">     S</w:t>
      </w:r>
      <w:r w:rsidRPr="00DB2864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DB2864" w:rsidR="00602EEB" w:rsidRPr="00DB286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ED2D63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D2D63" w:rsidR="00ED2D63" w:rsidRPr="00DB2864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5945938"/>
      <w:docPartObj>
        <w:docPartGallery w:val="Page Numbers (Bottom of Page)"/>
        <w:docPartUnique/>
      </w:docPartObj>
    </w:sdtPr>
    <w:sdtEndPr/>
    <w:sdtContent>
      <w:p w:rsidRDefault="00E766FD" w:rsidR="00E766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AA8">
          <w:rPr>
            <w:noProof/>
          </w:rPr>
          <w:t>2</w:t>
        </w:r>
        <w:r>
          <w:fldChar w:fldCharType="end"/>
        </w:r>
      </w:p>
    </w:sdtContent>
  </w:sdt>
  <w:p w:rsidRDefault="00E766FD" w:rsidR="00E76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6FD" w:rsidP="00E766FD" w:rsidR="00E766FD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St-118/11-171</w:t>
    </w:r>
  </w:p>
  <w:p w:rsidRDefault="00E766FD" w:rsidR="00E766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66F" w:rsidP="00B9666F" w:rsidR="00B9666F" w:rsidRPr="00B966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66F" w:rsidP="00B9666F" w:rsidR="00B9666F" w:rsidRPr="00B966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6415A"/>
    <w:multiLevelType w:val="hybridMultilevel"/>
    <w:tmpl w:val="345C08E6"/>
    <w:lvl w:tplc="7FA690D2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2C3A63"/>
    <w:multiLevelType w:val="hybridMultilevel"/>
    <w:tmpl w:val="2E666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282365"/>
    <w:multiLevelType w:val="hybridMultilevel"/>
    <w:tmpl w:val="25D0F614"/>
    <w:lvl w:tplc="8A8EDC0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73703A3"/>
    <w:multiLevelType w:val="hybridMultilevel"/>
    <w:tmpl w:val="2ABAA1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4B43E3"/>
    <w:multiLevelType w:val="hybridMultilevel"/>
    <w:tmpl w:val="174AE8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184E62"/>
    <w:rsid w:val="002B46A0"/>
    <w:rsid w:val="002C6951"/>
    <w:rsid w:val="00354EBE"/>
    <w:rsid w:val="00370991"/>
    <w:rsid w:val="00442AA8"/>
    <w:rsid w:val="00602EEB"/>
    <w:rsid w:val="0072789F"/>
    <w:rsid w:val="00B641F4"/>
    <w:rsid w:val="00B9666F"/>
    <w:rsid w:val="00BF13F4"/>
    <w:rsid w:val="00C63A89"/>
    <w:rsid w:val="00CF2E53"/>
    <w:rsid w:val="00D544BD"/>
    <w:rsid w:val="00D721CB"/>
    <w:rsid w:val="00D92DE4"/>
    <w:rsid w:val="00DB2864"/>
    <w:rsid w:val="00E766FD"/>
    <w:rsid w:val="00EC577E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A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A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A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A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A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A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A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A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76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622</properties:Words>
  <properties:Characters>3229</properties:Characters>
  <properties:Lines>94</properties:Lines>
  <properties:Paragraphs>34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2017-05-03T11:37:00Z</dcterms:created>
  <dc:creator>wsadmin</dc:creator>
  <cp:lastModifiedBy>Renata Valić</cp:lastModifiedBy>
  <cp:lastPrinted>2017-03-24T08:07:00Z</cp:lastPrinted>
  <dcterms:modified xmlns:xsi="http://www.w3.org/2001/XMLSchema-instance" xsi:type="dcterms:W3CDTF">2017-05-03T12:12:00Z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