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5613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56134" w:rsidP="00EB0650" w:rsidR="00E56134" w:rsidRPr="00EB065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46af72" w14:paraId="d46af72" w:rsidRDefault="004F4A10" w:rsidP="00E56134" w:rsidR="001372C1" w:rsidRPr="00EB0650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E56134">
        <w:rPr>
          <w:rFonts w:hAnsi="Times New Roman" w:ascii="Times New Roman"/>
          <w:sz w:val="24"/>
        </w:rPr>
        <w:t>590/14</w:t>
      </w:r>
      <w:r w:rsidR="001372C1" w:rsidRPr="001372C1">
        <w:rPr>
          <w:rFonts w:hAnsi="Times New Roman" w:ascii="Times New Roman"/>
          <w:b/>
          <w:sz w:val="24"/>
        </w:rPr>
        <w:t xml:space="preserve">  </w:t>
      </w:r>
      <w:r w:rsidR="00CE478F">
        <w:rPr>
          <w:rFonts w:hAnsi="Times New Roman" w:ascii="Times New Roman"/>
          <w:sz w:val="24"/>
        </w:rPr>
        <w:t>-65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  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E56134" w:rsidRPr="00E56134">
        <w:rPr>
          <w:rFonts w:hAnsi="Times New Roman" w:ascii="Times New Roman"/>
          <w:b/>
          <w:sz w:val="24"/>
        </w:rPr>
        <w:t>RUDAR POSEBNA TRGOVINA d.o.o. – u stečaju</w:t>
      </w:r>
      <w:r w:rsidR="00E56134" w:rsidRPr="00E56134">
        <w:rPr>
          <w:rFonts w:hAnsi="Times New Roman" w:ascii="Times New Roman"/>
          <w:sz w:val="24"/>
        </w:rPr>
        <w:t>, Zagreb, Smičiklasova 23, OIB: 22996889284</w:t>
      </w:r>
      <w:r w:rsidR="00E56134">
        <w:rPr>
          <w:rFonts w:hAnsi="Times New Roman" w:ascii="Times New Roman"/>
          <w:sz w:val="24"/>
        </w:rPr>
        <w:t xml:space="preserve">, 4. studenoga </w:t>
      </w:r>
      <w:r w:rsidR="00EC2708" w:rsidRPr="001372C1">
        <w:rPr>
          <w:rFonts w:hAnsi="Times New Roman" w:ascii="Times New Roman"/>
          <w:sz w:val="24"/>
        </w:rPr>
        <w:t>201</w:t>
      </w:r>
      <w:r w:rsidR="00E56134">
        <w:rPr>
          <w:rFonts w:hAnsi="Times New Roman" w:ascii="Times New Roman"/>
          <w:sz w:val="24"/>
        </w:rPr>
        <w:t>5</w:t>
      </w:r>
      <w:r w:rsidR="00EC2708" w:rsidRPr="001372C1">
        <w:rPr>
          <w:rFonts w:hAnsi="Times New Roman" w:ascii="Times New Roman"/>
          <w:sz w:val="24"/>
        </w:rPr>
        <w:t>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E56134" w:rsidR="00E56134">
      <w:pPr>
        <w:numPr>
          <w:ilvl w:val="0"/>
          <w:numId w:val="1"/>
        </w:numPr>
        <w:spacing w:after="120"/>
        <w:ind w:firstLine="0" w:left="1077"/>
        <w:rPr>
          <w:rFonts w:hAnsi="Times New Roman" w:ascii="Times New Roman"/>
          <w:noProof w:val="false"/>
          <w:sz w:val="24"/>
        </w:rPr>
      </w:pPr>
      <w:r w:rsidRPr="00E56134">
        <w:rPr>
          <w:rFonts w:hAnsi="Times New Roman" w:ascii="Times New Roman"/>
          <w:noProof w:val="false"/>
          <w:sz w:val="24"/>
        </w:rPr>
        <w:t xml:space="preserve">Daje se suglasnost stečajnom upravitelju za </w:t>
      </w:r>
      <w:r w:rsidR="000966AF" w:rsidRPr="00E56134">
        <w:rPr>
          <w:rFonts w:hAnsi="Times New Roman" w:ascii="Times New Roman"/>
          <w:noProof w:val="false"/>
          <w:sz w:val="24"/>
        </w:rPr>
        <w:t>1</w:t>
      </w:r>
      <w:r w:rsidRPr="00E56134">
        <w:rPr>
          <w:rFonts w:hAnsi="Times New Roman" w:ascii="Times New Roman"/>
          <w:noProof w:val="false"/>
          <w:sz w:val="24"/>
        </w:rPr>
        <w:t>. djelomičnu diobu</w:t>
      </w:r>
      <w:r w:rsidR="00E56134" w:rsidRPr="00E56134">
        <w:rPr>
          <w:rFonts w:hAnsi="Times New Roman" w:ascii="Times New Roman"/>
          <w:noProof w:val="false"/>
          <w:sz w:val="24"/>
        </w:rPr>
        <w:t xml:space="preserve">. </w:t>
      </w:r>
    </w:p>
    <w:p w:rsidRDefault="00E56134" w:rsidP="00E56134" w:rsidR="00E56134">
      <w:pPr>
        <w:numPr>
          <w:ilvl w:val="0"/>
          <w:numId w:val="1"/>
        </w:numPr>
        <w:spacing w:lineRule="auto" w:line="276" w:after="120"/>
        <w:rPr>
          <w:rFonts w:hAnsi="Times New Roman" w:ascii="Times New Roman"/>
          <w:noProof w:val="false"/>
          <w:sz w:val="24"/>
        </w:rPr>
      </w:pPr>
      <w:r w:rsidRPr="00E56134">
        <w:rPr>
          <w:rFonts w:hAnsi="Times New Roman" w:ascii="Times New Roman"/>
          <w:noProof w:val="false"/>
          <w:sz w:val="24"/>
        </w:rPr>
        <w:t>P</w:t>
      </w:r>
      <w:r w:rsidR="001372C1" w:rsidRPr="00E56134">
        <w:rPr>
          <w:rFonts w:hAnsi="Times New Roman" w:ascii="Times New Roman"/>
          <w:noProof w:val="false"/>
          <w:sz w:val="24"/>
        </w:rPr>
        <w:t>opis tražbina koje se uzimaju u obzir pri ovoj diobi</w:t>
      </w:r>
      <w:r w:rsidRPr="00E56134">
        <w:rPr>
          <w:rFonts w:hAnsi="Times New Roman" w:ascii="Times New Roman"/>
          <w:noProof w:val="false"/>
          <w:sz w:val="24"/>
        </w:rPr>
        <w:t>,</w:t>
      </w:r>
      <w:r w:rsidR="001372C1" w:rsidRPr="00E56134">
        <w:rPr>
          <w:rFonts w:hAnsi="Times New Roman" w:ascii="Times New Roman"/>
          <w:noProof w:val="false"/>
          <w:sz w:val="24"/>
        </w:rPr>
        <w:t xml:space="preserve"> </w:t>
      </w:r>
      <w:r w:rsidRPr="00E56134">
        <w:rPr>
          <w:rFonts w:hAnsi="Times New Roman" w:ascii="Times New Roman"/>
          <w:noProof w:val="false"/>
          <w:sz w:val="24"/>
        </w:rPr>
        <w:t xml:space="preserve">sastavljen po stečajnom upravitelju i dostavljen ovom sudu, izložit će se u pisarnici </w:t>
      </w:r>
      <w:r w:rsidR="001372C1" w:rsidRPr="00E56134">
        <w:rPr>
          <w:rFonts w:hAnsi="Times New Roman" w:ascii="Times New Roman"/>
          <w:noProof w:val="false"/>
          <w:sz w:val="24"/>
        </w:rPr>
        <w:t>na uvid sudionicima.</w:t>
      </w:r>
      <w:r w:rsidRPr="00E56134">
        <w:rPr>
          <w:rFonts w:hAnsi="Times New Roman" w:ascii="Times New Roman"/>
          <w:noProof w:val="false"/>
          <w:sz w:val="24"/>
        </w:rPr>
        <w:t xml:space="preserve"> </w:t>
      </w:r>
    </w:p>
    <w:p w:rsidRDefault="00E56134" w:rsidP="00E56134" w:rsidR="001372C1" w:rsidRPr="00E56134">
      <w:pPr>
        <w:numPr>
          <w:ilvl w:val="0"/>
          <w:numId w:val="1"/>
        </w:numPr>
        <w:spacing w:lineRule="auto" w:line="276" w:after="120"/>
        <w:rPr>
          <w:rFonts w:hAnsi="Times New Roman" w:ascii="Times New Roman"/>
          <w:noProof w:val="false"/>
          <w:sz w:val="24"/>
        </w:rPr>
      </w:pPr>
      <w:r w:rsidRPr="00E56134">
        <w:rPr>
          <w:rFonts w:hAnsi="Times New Roman" w:ascii="Times New Roman"/>
          <w:noProof w:val="false"/>
          <w:sz w:val="24"/>
        </w:rPr>
        <w:t>Z</w:t>
      </w:r>
      <w:r w:rsidR="001372C1" w:rsidRPr="00E56134">
        <w:rPr>
          <w:rFonts w:hAnsi="Times New Roman" w:ascii="Times New Roman"/>
          <w:noProof w:val="false"/>
          <w:sz w:val="24"/>
        </w:rPr>
        <w:t>broj tražbina i raspoloživi iznos iz stečajne mase koji će se raspodijeliti vjerovnicima</w:t>
      </w:r>
      <w:r w:rsidRPr="00E56134">
        <w:rPr>
          <w:rFonts w:hAnsi="Times New Roman" w:ascii="Times New Roman"/>
          <w:noProof w:val="false"/>
          <w:sz w:val="24"/>
        </w:rPr>
        <w:t xml:space="preserve"> javno će se objaviti na e-Oglasnoj ploči ovoga suda</w:t>
      </w:r>
      <w:r w:rsidR="001372C1" w:rsidRPr="00E56134">
        <w:rPr>
          <w:rFonts w:hAnsi="Times New Roman" w:ascii="Times New Roman"/>
          <w:noProof w:val="false"/>
          <w:sz w:val="24"/>
        </w:rPr>
        <w:t>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</w:r>
      <w:r w:rsidR="000966AF">
        <w:rPr>
          <w:rFonts w:hAnsi="Times New Roman" w:ascii="Times New Roman"/>
          <w:noProof w:val="false"/>
          <w:sz w:val="24"/>
        </w:rPr>
        <w:t xml:space="preserve">Na prijedlog stečajnog upravitelja a temeljem članka </w:t>
      </w:r>
      <w:r w:rsidRPr="001372C1">
        <w:rPr>
          <w:rFonts w:hAnsi="Times New Roman" w:ascii="Times New Roman"/>
          <w:noProof w:val="false"/>
          <w:sz w:val="24"/>
        </w:rPr>
        <w:t xml:space="preserve">183. </w:t>
      </w:r>
      <w:r w:rsidR="000966AF">
        <w:rPr>
          <w:rFonts w:hAnsi="Times New Roman" w:ascii="Times New Roman"/>
          <w:noProof w:val="false"/>
          <w:sz w:val="24"/>
        </w:rPr>
        <w:t xml:space="preserve">stavak 3. </w:t>
      </w:r>
      <w:r w:rsidRPr="001372C1">
        <w:rPr>
          <w:rFonts w:hAnsi="Times New Roman" w:ascii="Times New Roman"/>
          <w:noProof w:val="false"/>
          <w:sz w:val="24"/>
        </w:rPr>
        <w:t xml:space="preserve">i 184. </w:t>
      </w:r>
      <w:r w:rsidR="00E56134">
        <w:rPr>
          <w:rFonts w:hAnsi="Times New Roman" w:ascii="Times New Roman"/>
          <w:noProof w:val="false"/>
          <w:sz w:val="24"/>
        </w:rPr>
        <w:t xml:space="preserve"> </w:t>
      </w:r>
      <w:r w:rsidR="00E56134" w:rsidRPr="00E56134">
        <w:rPr>
          <w:rFonts w:hAnsi="Times New Roman" w:ascii="Times New Roman"/>
          <w:noProof w:val="false"/>
          <w:sz w:val="24"/>
        </w:rPr>
        <w:t>Stečajnog zakona (NN 44/96, 29/99, 129/00, 123/03, 82/06, 116/10, 25/12, 133/12 i 45/13 – odluka Ustavnog suda; nastavno: SZ)</w:t>
      </w:r>
      <w:r w:rsidR="00E56134">
        <w:rPr>
          <w:rFonts w:hAnsi="Times New Roman" w:ascii="Times New Roman"/>
          <w:noProof w:val="false"/>
          <w:sz w:val="24"/>
        </w:rPr>
        <w:t xml:space="preserve">, </w:t>
      </w:r>
      <w:r w:rsidRPr="001372C1">
        <w:rPr>
          <w:rFonts w:hAnsi="Times New Roman" w:ascii="Times New Roman"/>
          <w:noProof w:val="false"/>
          <w:sz w:val="24"/>
        </w:rPr>
        <w:t xml:space="preserve">riješeno </w:t>
      </w:r>
      <w:r w:rsidR="00E56134">
        <w:rPr>
          <w:rFonts w:hAnsi="Times New Roman" w:ascii="Times New Roman"/>
          <w:noProof w:val="false"/>
          <w:sz w:val="24"/>
        </w:rPr>
        <w:t xml:space="preserve">je </w:t>
      </w:r>
      <w:r w:rsidRPr="001372C1">
        <w:rPr>
          <w:rFonts w:hAnsi="Times New Roman" w:ascii="Times New Roman"/>
          <w:noProof w:val="false"/>
          <w:sz w:val="24"/>
        </w:rPr>
        <w:t>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E56134">
        <w:rPr>
          <w:rFonts w:hAnsi="Times New Roman" w:ascii="Times New Roman"/>
          <w:sz w:val="24"/>
        </w:rPr>
        <w:t>4. studenoga</w:t>
      </w:r>
      <w:r>
        <w:rPr>
          <w:rFonts w:hAnsi="Times New Roman" w:ascii="Times New Roman"/>
          <w:sz w:val="24"/>
        </w:rPr>
        <w:t xml:space="preserve"> 201</w:t>
      </w:r>
      <w:r w:rsidR="00E56134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>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EB0650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 rješenja dopuštena je žalba koja se podnosi ovome sudu u roku od osam dana.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EB0650" w:rsidP="00561180" w:rsidR="00EB065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B0650" w:rsidP="00561180" w:rsidR="00EB065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EB0650" w:rsidP="00561180" w:rsidR="00EB0650">
      <w:pPr>
        <w:jc w:val="left"/>
        <w:rPr>
          <w:rFonts w:hAnsi="Times New Roman" w:ascii="Times New Roman"/>
          <w:sz w:val="24"/>
        </w:rPr>
      </w:pPr>
    </w:p>
    <w:sectPr w:rsidSect="006A3BBC" w:rsidR="00EB065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182" w:rsidR="00E07182">
      <w:r>
        <w:separator/>
      </w:r>
    </w:p>
  </w:endnote>
  <w:endnote w:id="0" w:type="continuationSeparator">
    <w:p w:rsidRDefault="00E07182" w:rsidR="00E07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182" w:rsidR="00E07182">
      <w:r>
        <w:separator/>
      </w:r>
    </w:p>
  </w:footnote>
  <w:footnote w:id="0" w:type="continuationSeparator">
    <w:p w:rsidRDefault="00E07182" w:rsidR="00E07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EB0650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AC4250">
      <w:rPr>
        <w:rFonts w:hAnsi="Times New Roman" w:ascii="Times New Roman"/>
        <w:sz w:val="24"/>
      </w:rPr>
      <w:t>590/14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9088F"/>
    <w:multiLevelType w:val="hybridMultilevel"/>
    <w:tmpl w:val="0C74048C"/>
    <w:lvl w:tplc="D3D2BA6E" w:ilvl="0">
      <w:start w:val="1"/>
      <w:numFmt w:val="upperRoman"/>
      <w:lvlText w:val="%1."/>
      <w:lvlJc w:val="left"/>
      <w:pPr>
        <w:ind w:hanging="360" w:left="144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134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1241C1"/>
    <w:rsid w:val="001246F3"/>
    <w:rsid w:val="001372C1"/>
    <w:rsid w:val="00173472"/>
    <w:rsid w:val="001B07AD"/>
    <w:rsid w:val="001C0A37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807A4"/>
    <w:rsid w:val="00384597"/>
    <w:rsid w:val="003A353A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543784"/>
    <w:rsid w:val="00561180"/>
    <w:rsid w:val="0057341F"/>
    <w:rsid w:val="005C54D4"/>
    <w:rsid w:val="00607038"/>
    <w:rsid w:val="00632B86"/>
    <w:rsid w:val="00635555"/>
    <w:rsid w:val="006438A8"/>
    <w:rsid w:val="00654759"/>
    <w:rsid w:val="006A3BBC"/>
    <w:rsid w:val="006D7D50"/>
    <w:rsid w:val="006E1347"/>
    <w:rsid w:val="00732608"/>
    <w:rsid w:val="00766050"/>
    <w:rsid w:val="00790BAB"/>
    <w:rsid w:val="007B5188"/>
    <w:rsid w:val="007E0A65"/>
    <w:rsid w:val="008038F3"/>
    <w:rsid w:val="008715EA"/>
    <w:rsid w:val="0088684E"/>
    <w:rsid w:val="008B6BCE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AC4250"/>
    <w:rsid w:val="00AF29EB"/>
    <w:rsid w:val="00B203A4"/>
    <w:rsid w:val="00B36118"/>
    <w:rsid w:val="00B9185A"/>
    <w:rsid w:val="00BD6375"/>
    <w:rsid w:val="00C56933"/>
    <w:rsid w:val="00C74832"/>
    <w:rsid w:val="00C84F1E"/>
    <w:rsid w:val="00C94B5B"/>
    <w:rsid w:val="00C96797"/>
    <w:rsid w:val="00CE478F"/>
    <w:rsid w:val="00CF3AE7"/>
    <w:rsid w:val="00D84213"/>
    <w:rsid w:val="00DC388B"/>
    <w:rsid w:val="00DD4E82"/>
    <w:rsid w:val="00DD6FB1"/>
    <w:rsid w:val="00E07182"/>
    <w:rsid w:val="00E24AF4"/>
    <w:rsid w:val="00E37420"/>
    <w:rsid w:val="00E56134"/>
    <w:rsid w:val="00E57663"/>
    <w:rsid w:val="00E929CC"/>
    <w:rsid w:val="00EB0650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03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8F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03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8F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St-590/2014-65</izvorni_sadrzaj>
    <derivirana_varijabla naziv="DomainObject.Oznaka_1">St-590/2014-65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2014.</izvorni_sadrzaj>
    <derivirana_varijabla naziv="DomainObject.Predmet.DatumOsnivanja_1">19.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St-590/2014</izvorni_sadrzaj>
    <derivirana_varijabla naziv="DomainObject.Predmet.OznakaBroj_1">St-590/2014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RUDAR POSEBNA TRGOVINA trgovina i usluge d.o.o.</izvorni_sadrzaj>
    <derivirana_varijabla naziv="DomainObject.Predmet.ProtustrankaFormated_1">  RUDAR POSEBNA TRGOVINA trgovina i usluge d.o.o.</derivirana_varijabla>
  </DomainObject.Predmet.ProtustrankaFormated>
  <DomainObject.Predmet.ProtustrankaFormatedOIB>
    <izvorni_sadrzaj>  RUDAR POSEBNA TRGOVINA trgovina i usluge d.o.o., OIB 22996889284</izvorni_sadrzaj>
    <derivirana_varijabla naziv="DomainObject.Predmet.ProtustrankaFormatedOIB_1">  RUDAR POSEBNA TRGOVINA trgovina i usluge d.o.o., OIB 22996889284</derivirana_varijabla>
  </DomainObject.Predmet.ProtustrankaFormatedOIB>
  <DomainObject.Predmet.ProtustrankaFormatedWithAdress>
    <izvorni_sadrzaj> RUDAR POSEBNA TRGOVINA trgovina i usluge d.o.o., Smičiklasova 23, 10000 Zagreb</izvorni_sadrzaj>
    <derivirana_varijabla naziv="DomainObject.Predmet.ProtustrankaFormatedWithAdress_1"> RUDAR POSEBNA TRGOVINA trgovina i usluge d.o.o., Smičiklasova 23, 10000 Zagreb</derivirana_varijabla>
  </DomainObject.Predmet.ProtustrankaFormatedWithAdress>
  <DomainObject.Predmet.ProtustrankaFormatedWithAdressOIB>
    <izvorni_sadrzaj> RUDAR POSEBNA TRGOVINA trgovina i usluge d.o.o., OIB 22996889284, Smičiklasova 23, 10000 Zagreb</izvorni_sadrzaj>
    <derivirana_varijabla naziv="DomainObject.Predmet.ProtustrankaFormatedWithAdressOIB_1"> RUDAR POSEBNA TRGOVINA trgovina i usluge d.o.o., OIB 22996889284, Smičiklasova 23, 10000 Zagreb</derivirana_varijabla>
  </DomainObject.Predmet.ProtustrankaFormatedWithAdressOIB>
  <DomainObject.Predmet.ProtustrankaWithAdress>
    <izvorni_sadrzaj>RUDAR POSEBNA TRGOVINA trgovina i usluge d.o.o. Smičiklasova 23, 10000 Zagreb</izvorni_sadrzaj>
    <derivirana_varijabla naziv="DomainObject.Predmet.ProtustrankaWithAdress_1">RUDAR POSEBNA TRGOVINA trgovina i usluge d.o.o. Smičiklasova 23, 10000 Zagreb</derivirana_varijabla>
  </DomainObject.Predmet.ProtustrankaWithAdress>
  <DomainObject.Predmet.ProtustrankaWithAdressOIB>
    <izvorni_sadrzaj>RUDAR POSEBNA TRGOVINA trgovina i usluge d.o.o., OIB 22996889284, Smičiklasova 23, 10000 Zagreb</izvorni_sadrzaj>
    <derivirana_varijabla naziv="DomainObject.Predmet.ProtustrankaWithAdressOIB_1">RUDAR POSEBNA TRGOVINA trgovina i usluge d.o.o., OIB 22996889284, Smičiklasova 23, 10000 Zagreb</derivirana_varijabla>
  </DomainObject.Predmet.ProtustrankaWithAdressOIB>
  <DomainObject.Predmet.ProtustrankaNazivFormated>
    <izvorni_sadrzaj>RUDAR POSEBNA TRGOVINA trgovina i usluge d.o.o.</izvorni_sadrzaj>
    <derivirana_varijabla naziv="DomainObject.Predmet.ProtustrankaNazivFormated_1">RUDAR POSEBNA TRGOVINA trgovina i usluge d.o.o.</derivirana_varijabla>
  </DomainObject.Predmet.ProtustrankaNazivFormated>
  <DomainObject.Predmet.ProtustrankaNazivFormatedOIB>
    <izvorni_sadrzaj>RUDAR POSEBNA TRGOVINA trgovina i usluge d.o.o., OIB 22996889284</izvorni_sadrzaj>
    <derivirana_varijabla naziv="DomainObject.Predmet.ProtustrankaNazivFormatedOIB_1">RUDAR POSEBNA TRGOVINA trgovina i usluge d.o.o., OIB 22996889284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Kovač; NAŠICE CEMENT; CROATIAŠPED d.d.; ZAGREBAČKI HOLDING; LAGERMAX  AED; AGIT d.o.o.; ODVJETNIK MARKO KRPAN; HRVATSKE AUTOCESTE d.o.o.; HRVATSKA RADIO TELEVIZIJA</izvorni_sadrzaj>
    <derivirana_varijabla naziv="DomainObject.Predmet.StrankaFormated_1">  Josip Kovač; NAŠICE CEMENT; CROATIAŠPED d.d.; ZAGREBAČKI HOLDING; LAGERMAX  AED; AGIT d.o.o.; ODVJETNIK MARKO KRPAN; HRVATSKE AUTOCESTE d.o.o.; HRVATSKA RADIO TELEVIZIJA</derivirana_varijabla>
  </DomainObject.Predmet.StrankaFormated>
  <DomainObject.Predmet.StrankaFormatedOIB>
    <izvorni_sadrzaj>  Josip Kovač, OIB 18578130939; NAŠICE CEMENT; CROATIAŠPED d.d.; ZAGREBAČKI HOLDING; LAGERMAX  AED; AGIT d.o.o.; ODVJETNIK MARKO KRPAN; HRVATSKE AUTOCESTE d.o.o.; HRVATSKA RADIO TELEVIZIJA</izvorni_sadrzaj>
    <derivirana_varijabla naziv="DomainObject.Predmet.StrankaFormatedOIB_1">  Josip Kovač, OIB 18578130939; NAŠICE CEMENT; CROATIAŠPED d.d.; ZAGREBAČKI HOLDING; LAGERMAX  AED; AGIT d.o.o.; ODVJETNIK MARKO KRPAN; HRVATSKE AUTOCESTE d.o.o.; HRVATSKA RADIO TELEVIZIJA</derivirana_varijabla>
  </DomainObject.Predmet.StrankaFormatedOIB>
  <DomainObject.Predmet.StrankaFormatedWithAdress>
    <izvorni_sadrzaj> Josip Kovač, Božidara Magovca 39, 10000 Zagreb; NAŠICE CEMENT; CROATIAŠPED d.d.; ZAGREBAČKI HOLDING; LAGERMAX  AED; AGIT d.o.o.; ODVJETNIK MARKO KRPAN; HRVATSKE AUTOCESTE d.o.o.; HRVATSKA RADIO TELEVIZIJA</izvorni_sadrzaj>
    <derivirana_varijabla naziv="DomainObject.Predmet.StrankaFormatedWithAdress_1"> Josip Kovač, Božidara Magovca 39, 10000 Zagreb; NAŠICE CEMENT; CROATIAŠPED d.d.; ZAGREBAČKI HOLDING; LAGERMAX  AED; AGIT d.o.o.; ODVJETNIK MARKO KRPAN; HRVATSKE AUTOCESTE d.o.o.; HRVATSKA RADIO TELEVIZIJA</derivirana_varijabla>
  </DomainObject.Predmet.StrankaFormatedWithAdress>
  <DomainObject.Predmet.StrankaFormatedWithAdressOIB>
    <izvorni_sadrzaj> Josip Kovač, OIB 18578130939, Božidara Magovca 39, 10000 Zagreb; NAŠICE CEMENT; CROATIAŠPED d.d.; ZAGREBAČKI HOLDING; LAGERMAX  AED; AGIT d.o.o.; ODVJETNIK MARKO KRPAN; HRVATSKE AUTOCESTE d.o.o.; HRVATSKA RADIO TELEVIZIJA</izvorni_sadrzaj>
    <derivirana_varijabla naziv="DomainObject.Predmet.StrankaFormatedWithAdressOIB_1"> Josip Kovač, OIB 18578130939, Božidara Magovca 39, 10000 Zagreb; NAŠICE CEMENT; CROATIAŠPED d.d.; ZAGREBAČKI HOLDING; LAGERMAX  AED; AGIT d.o.o.; ODVJETNIK MARKO KRPAN; HRVATSKE AUTOCESTE d.o.o.; HRVATSKA RADIO TELEVIZIJA</derivirana_varijabla>
  </DomainObject.Predmet.StrankaFormatedWithAdressOIB>
  <DomainObject.Predmet.StrankaWithAdress>
    <izvorni_sadrzaj>Josip Kovač Božidara Magovca 39,10000 Zagreb,NAŠICE CEMENT ,CROATIAŠPED d.d. ,ZAGREBAČKI HOLDING ,LAGERMAX  AED ,AGIT d.o.o. ,ODVJETNIK MARKO KRPAN ,HRVATSKE AUTOCESTE d.o.o. ,HRVATSKA RADIO TELEVIZIJA </izvorni_sadrzaj>
    <derivirana_varijabla naziv="DomainObject.Predmet.StrankaWithAdress_1">Josip Kovač Božidara Magovca 39,10000 Zagreb,NAŠICE CEMENT ,CROATIAŠPED d.d. ,ZAGREBAČKI HOLDING ,LAGERMAX  AED ,AGIT d.o.o. ,ODVJETNIK MARKO KRPAN ,HRVATSKE AUTOCESTE d.o.o. ,HRVATSKA RADIO TELEVIZIJA </derivirana_varijabla>
  </DomainObject.Predmet.StrankaWithAdress>
  <DomainObject.Predmet.StrankaWithAdressOIB>
    <izvorni_sadrzaj>Josip Kovač, OIB 18578130939, Božidara Magovca 39,10000 Zagreb,NAŠICE CEMENT,CROATIAŠPED d.d.,ZAGREBAČKI HOLDING,LAGERMAX  AED,AGIT d.o.o.,ODVJETNIK MARKO KRPAN,HRVATSKE AUTOCESTE d.o.o.,HRVATSKA RADIO TELEVIZIJA</izvorni_sadrzaj>
    <derivirana_varijabla naziv="DomainObject.Predmet.StrankaWithAdressOIB_1">Josip Kovač, OIB 18578130939, Božidara Magovca 39,10000 Zagreb,NAŠICE CEMENT,CROATIAŠPED d.d.,ZAGREBAČKI HOLDING,LAGERMAX  AED,AGIT d.o.o.,ODVJETNIK MARKO KRPAN,HRVATSKE AUTOCESTE d.o.o.,HRVATSKA RADIO TELEVIZIJA</derivirana_varijabla>
  </DomainObject.Predmet.StrankaWithAdressOIB>
  <DomainObject.Predmet.StrankaNazivFormated>
    <izvorni_sadrzaj>Josip Kovač,NAŠICE CEMENT,CROATIAŠPED d.d.,ZAGREBAČKI HOLDING,LAGERMAX  AED,AGIT d.o.o.,ODVJETNIK MARKO KRPAN,HRVATSKE AUTOCESTE d.o.o.,HRVATSKA RADIO TELEVIZIJA</izvorni_sadrzaj>
    <derivirana_varijabla naziv="DomainObject.Predmet.StrankaNazivFormated_1">Josip Kovač,NAŠICE CEMENT,CROATIAŠPED d.d.,ZAGREBAČKI HOLDING,LAGERMAX  AED,AGIT d.o.o.,ODVJETNIK MARKO KRPAN,HRVATSKE AUTOCESTE d.o.o.,HRVATSKA RADIO TELEVIZIJA</derivirana_varijabla>
  </DomainObject.Predmet.StrankaNazivFormated>
  <DomainObject.Predmet.StrankaNazivFormatedOIB>
    <izvorni_sadrzaj>Josip Kovač, OIB 18578130939,NAŠICE CEMENT,CROATIAŠPED d.d.,ZAGREBAČKI HOLDING,LAGERMAX  AED,AGIT d.o.o.,ODVJETNIK MARKO KRPAN,HRVATSKE AUTOCESTE d.o.o.,HRVATSKA RADIO TELEVIZIJA</izvorni_sadrzaj>
    <derivirana_varijabla naziv="DomainObject.Predmet.StrankaNazivFormatedOIB_1">Josip Kovač, OIB 18578130939,NAŠICE CEMENT,CROATIAŠPED d.d.,ZAGREBAČKI HOLDING,LAGERMAX  AED,AGIT d.o.o.,ODVJETNIK MARKO KRPAN,HRVATSKE AUTOCESTE d.o.o.,HRVATSKA RADIO TELEVIZIJA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_1"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>
  <DomainObject.Predmet.StrankaListFormatedOIB>
    <izvorni_sadrzaj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OIB_1"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OIB>
  <DomainObject.Predmet.StrankaListFormatedWithAdress>
    <izvorni_sadrzaj>
      <item>Josip Kovač,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WithAdress_1">
      <item>Josip Kovač,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WithAdress>
  <DomainObject.Predmet.StrankaListFormatedWithAdressOIB>
    <izvorni_sadrzaj>
      <item>Josip Kovač, OIB 18578130939,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WithAdressOIB_1">
      <item>Josip Kovač, OIB 18578130939,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WithAdressOIB>
  <DomainObject.Predmet.StrankaListNazivFormated>
    <izvorni_sadrzaj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NazivFormated_1"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NazivFormated>
  <DomainObject.Predmet.StrankaListNazivFormatedOIB>
    <izvorni_sadrzaj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NazivFormatedOIB_1"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NazivFormatedOIB>
  <DomainObject.Predmet.ProtuStrankaListFormated>
    <izvorni_sadrzaj>
      <item>RUDAR POSEBNA TRGOVINA trgovina i usluge d.o.o.</item>
    </izvorni_sadrzaj>
    <derivirana_varijabla naziv="DomainObject.Predmet.ProtuStrankaListFormated_1">
      <item>RUDAR POSEBNA TRGOVINA trgovina i usluge d.o.o.</item>
    </derivirana_varijabla>
  </DomainObject.Predmet.ProtuStrankaListFormated>
  <DomainObject.Predmet.ProtuStrankaListFormatedOIB>
    <izvorni_sadrzaj>
      <item>RUDAR POSEBNA TRGOVINA trgovina i usluge d.o.o., OIB 22996889284</item>
    </izvorni_sadrzaj>
    <derivirana_varijabla naziv="DomainObject.Predmet.ProtuStrankaListFormatedOIB_1">
      <item>RUDAR POSEBNA TRGOVINA trgovina i usluge d.o.o., OIB 22996889284</item>
    </derivirana_varijabla>
  </DomainObject.Predmet.ProtuStrankaListFormatedOIB>
  <DomainObject.Predmet.ProtuStrankaListFormatedWithAdress>
    <izvorni_sadrzaj>
      <item>RUDAR POSEBNA TRGOVINA trgovina i usluge d.o.o., Smičiklasova 23, 10000 Zagreb</item>
    </izvorni_sadrzaj>
    <derivirana_varijabla naziv="DomainObject.Predmet.ProtuStrankaListFormatedWithAdress_1">
      <item>RUDAR POSEBNA TRGOVINA trgovina i usluge d.o.o., Smičiklasova 23, 10000 Zagreb</item>
    </derivirana_varijabla>
  </DomainObject.Predmet.ProtuStrankaListFormatedWithAdress>
  <DomainObject.Predmet.ProtuStrankaListFormatedWithAdressOIB>
    <izvorni_sadrzaj>
      <item>RUDAR POSEBNA TRGOVINA trgovina i usluge d.o.o., OIB 22996889284, Smičiklasova 23, 10000 Zagreb</item>
    </izvorni_sadrzaj>
    <derivirana_varijabla naziv="DomainObject.Predmet.ProtuStrankaListFormatedWithAdressOIB_1">
      <item>RUDAR POSEBNA TRGOVINA trgovina i usluge d.o.o., OIB 22996889284, Smičiklasova 23, 10000 Zagreb</item>
    </derivirana_varijabla>
  </DomainObject.Predmet.ProtuStrankaListFormatedWithAdressOIB>
  <DomainObject.Predmet.ProtuStrankaListNazivFormated>
    <izvorni_sadrzaj>
      <item>RUDAR POSEBNA TRGOVINA trgovina i usluge d.o.o.</item>
    </izvorni_sadrzaj>
    <derivirana_varijabla naziv="DomainObject.Predmet.ProtuStrankaListNazivFormated_1">
      <item>RUDAR POSEBNA TRGOVINA trgovina i usluge d.o.o.</item>
    </derivirana_varijabla>
  </DomainObject.Predmet.ProtuStrankaListNazivFormated>
  <DomainObject.Predmet.ProtuStrankaListNazivFormatedOIB>
    <izvorni_sadrzaj>
      <item>RUDAR POSEBNA TRGOVINA trgovina i usluge d.o.o., OIB 22996889284</item>
    </izvorni_sadrzaj>
    <derivirana_varijabla naziv="DomainObject.Predmet.ProtuStrankaListNazivFormatedOIB_1">
      <item>RUDAR POSEBNA TRGOVINA trgovina i usluge d.o.o., OIB 22996889284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St-590/2014-65</izvorni_sadrzaj>
    <derivirana_varijabla naziv="DomainObject.PoslovniBrojDokumenta_1">St-590/2014-65</derivirana_varijabla>
  </DomainObject.PoslovniBrojDokumenta>
  <DomainObject.Predmet.StrankaIDrugi>
    <izvorni_sadrzaj>Josip Kovač i dr.</izvorni_sadrzaj>
    <derivirana_varijabla naziv="DomainObject.Predmet.StrankaIDrugi_1">Josip Kovač i dr.</derivirana_varijabla>
  </DomainObject.Predmet.StrankaIDrugi>
  <DomainObject.Predmet.ProtustrankaIDrugi>
    <izvorni_sadrzaj>RUDAR POSEBNA TRGOVINA trgovina i usluge d.o.o.</izvorni_sadrzaj>
    <derivirana_varijabla naziv="DomainObject.Predmet.ProtustrankaIDrugi_1">RUDAR POSEBNA TRGOVINA trgovina i usluge d.o.o.</derivirana_varijabla>
  </DomainObject.Predmet.ProtustrankaIDrugi>
  <DomainObject.Predmet.StrankaIDrugiAdressOIB>
    <izvorni_sadrzaj>Josip Kovač, OIB 18578130939, Božidara Magovca 39, 10000 Zagreb i dr.</izvorni_sadrzaj>
    <derivirana_varijabla naziv="DomainObject.Predmet.StrankaIDrugiAdressOIB_1">Josip Kovač, OIB 18578130939, Božidara Magovca 39, 10000 Zagreb i dr.</derivirana_varijabla>
  </DomainObject.Predmet.StrankaIDrugiAdressOIB>
  <DomainObject.Predmet.ProtustrankaIDrugiAdressOIB>
    <izvorni_sadrzaj>RUDAR POSEBNA TRGOVINA trgovina i usluge d.o.o., OIB 22996889284, Smičiklasova 23, 10000 Zagreb</izvorni_sadrzaj>
    <derivirana_varijabla naziv="DomainObject.Predmet.ProtustrankaIDrugiAdressOIB_1">RUDAR POSEBNA TRGOVINA trgovina i usluge d.o.o., OIB 22996889284, Smičiklasova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Kovač</item>
      <item>RUDAR POSEBNA TRGOVINA trgovina i usluge d.o.o.</item>
      <item>Josip Lončarić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udioniciListNaziv_1">
      <item>Josip Kovač</item>
      <item>RUDAR POSEBNA TRGOVINA trgovina i usluge d.o.o.</item>
      <item>Josip Lončarić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udioniciListNaziv>
  <DomainObject.Predmet.SudioniciListAdressOIB>
    <izvorni_sadrzaj>
      <item>Josip Kovač, OIB 18578130939, Božidara Magovca 39,10000 Zagreb</item>
      <item>RUDAR POSEBNA TRGOVINA trgovina i usluge d.o.o., OIB 22996889284, Smičiklasova 23,10000 Zagreb</item>
      <item>Josip Lončarić, OIB 14673501229, Kosirnikova 9,10000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udioniciListAdressOIB_1">
      <item>Josip Kovač, OIB 18578130939, Božidara Magovca 39,10000 Zagreb</item>
      <item>RUDAR POSEBNA TRGOVINA trgovina i usluge d.o.o., OIB 22996889284, Smičiklasova 23,10000 Zagreb</item>
      <item>Josip Lončarić, OIB 14673501229, Kosirnikova 9,10000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18578130939</item>
      <item>, OIB 22996889284</item>
      <item>, OIB 14673501229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18578130939</item>
      <item>, OIB 22996889284</item>
      <item>, OIB 14673501229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970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2015-11-10T12:36:00Z</dcterms:created>
  <dc:creator>Sonja Pilić</dc:creator>
  <cp:lastModifiedBy>Sonja Pilić</cp:lastModifiedBy>
  <cp:lastPrinted>2015-11-10T12:47:00Z</cp:lastPrinted>
  <dcterms:modified xmlns:xsi="http://www.w3.org/2001/XMLSchema-instance" xsi:type="dcterms:W3CDTF">2015-11-10T12:48:00Z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St-590/2014-65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