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97ec" w14:paraId="96d97ec" w:rsidRDefault="00960446" w:rsidP="00960446" w:rsidR="00960446" w:rsidRPr="0091276F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91276F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1276F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REPUBLIKA HRVATSKA</w:t>
      </w:r>
      <w:r w:rsidR="004F3AC7" w:rsidRPr="0091276F">
        <w:rPr>
          <w:sz w:val="24"/>
          <w:szCs w:val="24"/>
          <w:lang w:val="hr-HR"/>
        </w:rPr>
        <w:t xml:space="preserve"> </w:t>
      </w:r>
      <w:r w:rsidR="004F3AC7" w:rsidRPr="0091276F">
        <w:rPr>
          <w:sz w:val="24"/>
          <w:szCs w:val="24"/>
          <w:lang w:val="hr-HR"/>
        </w:rPr>
        <w:tab/>
      </w:r>
      <w:r w:rsidR="004F3AC7" w:rsidRPr="0091276F">
        <w:rPr>
          <w:sz w:val="24"/>
          <w:szCs w:val="24"/>
          <w:lang w:val="hr-HR"/>
        </w:rPr>
        <w:tab/>
      </w:r>
      <w:r w:rsidR="004F3AC7" w:rsidRPr="0091276F">
        <w:rPr>
          <w:sz w:val="24"/>
          <w:szCs w:val="24"/>
          <w:lang w:val="hr-HR"/>
        </w:rPr>
        <w:tab/>
        <w:t xml:space="preserve">       </w:t>
      </w:r>
      <w:r w:rsidR="004F3AC7" w:rsidRPr="0091276F">
        <w:rPr>
          <w:sz w:val="24"/>
          <w:szCs w:val="24"/>
          <w:lang w:val="hr-HR"/>
        </w:rPr>
        <w:tab/>
        <w:t xml:space="preserve">  Poslovni broj 1</w:t>
      </w:r>
      <w:r w:rsidRPr="0091276F">
        <w:rPr>
          <w:sz w:val="24"/>
          <w:szCs w:val="24"/>
          <w:lang w:val="hr-HR"/>
        </w:rPr>
        <w:t xml:space="preserve"> St-</w:t>
      </w:r>
      <w:r w:rsidR="00714B64" w:rsidRPr="0091276F">
        <w:rPr>
          <w:sz w:val="24"/>
          <w:szCs w:val="24"/>
          <w:lang w:val="hr-HR"/>
        </w:rPr>
        <w:t>269</w:t>
      </w:r>
      <w:r w:rsidR="00CE49E3" w:rsidRPr="0091276F">
        <w:rPr>
          <w:sz w:val="24"/>
          <w:szCs w:val="24"/>
          <w:lang w:val="hr-HR"/>
        </w:rPr>
        <w:t>/</w:t>
      </w:r>
      <w:r w:rsidR="005C674E" w:rsidRPr="0091276F">
        <w:rPr>
          <w:sz w:val="24"/>
          <w:szCs w:val="24"/>
          <w:lang w:val="hr-HR"/>
        </w:rPr>
        <w:t>20</w:t>
      </w:r>
      <w:r w:rsidR="00CE49E3" w:rsidRPr="0091276F">
        <w:rPr>
          <w:sz w:val="24"/>
          <w:szCs w:val="24"/>
          <w:lang w:val="hr-HR"/>
        </w:rPr>
        <w:t>17</w:t>
      </w:r>
      <w:r w:rsidR="008E7807" w:rsidRPr="0091276F">
        <w:rPr>
          <w:sz w:val="24"/>
          <w:szCs w:val="24"/>
          <w:lang w:val="hr-HR"/>
        </w:rPr>
        <w:t>-</w:t>
      </w:r>
      <w:r w:rsidR="005C674E" w:rsidRPr="0091276F">
        <w:rPr>
          <w:sz w:val="24"/>
          <w:szCs w:val="24"/>
          <w:lang w:val="hr-HR"/>
        </w:rPr>
        <w:t>3</w:t>
      </w:r>
    </w:p>
    <w:p w:rsidRDefault="00960446" w:rsidP="00960446" w:rsidR="00960446" w:rsidRPr="0091276F">
      <w:pPr>
        <w:ind w:firstLine="708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91276F">
      <w:pPr>
        <w:ind w:firstLine="708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91276F">
      <w:pPr>
        <w:ind w:firstLine="708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1276F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R J E Š E NJ E</w:t>
      </w: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1276F">
        <w:rPr>
          <w:sz w:val="24"/>
          <w:szCs w:val="24"/>
          <w:lang w:val="hr-HR"/>
        </w:rPr>
        <w:t>Ardeni Bajlo</w:t>
      </w:r>
      <w:r w:rsidRPr="0091276F">
        <w:rPr>
          <w:sz w:val="24"/>
          <w:szCs w:val="24"/>
          <w:lang w:val="hr-HR"/>
        </w:rPr>
        <w:t>, povodom prijedloga Financijske ag</w:t>
      </w:r>
      <w:r w:rsidR="00D163D4" w:rsidRPr="0091276F">
        <w:rPr>
          <w:sz w:val="24"/>
          <w:szCs w:val="24"/>
          <w:lang w:val="hr-HR"/>
        </w:rPr>
        <w:t>e</w:t>
      </w:r>
      <w:r w:rsidRPr="0091276F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714B64" w:rsidRPr="0091276F">
        <w:rPr>
          <w:sz w:val="24"/>
          <w:szCs w:val="24"/>
        </w:rPr>
        <w:t>FUTURA VERDE j.d.o.o. iz Zadra, Krste Hegedušića 2, OIB: 22967331249, zastupanom po članu uprave Ivanu Jurjeviću iz Zadra, Krste Hegedušića 2</w:t>
      </w:r>
      <w:r w:rsidRPr="0091276F">
        <w:rPr>
          <w:sz w:val="24"/>
          <w:szCs w:val="24"/>
          <w:lang w:val="hr-HR"/>
        </w:rPr>
        <w:t>,</w:t>
      </w:r>
      <w:r w:rsidR="00DC23B3" w:rsidRPr="0091276F">
        <w:rPr>
          <w:sz w:val="24"/>
          <w:szCs w:val="24"/>
          <w:lang w:val="hr-HR"/>
        </w:rPr>
        <w:t xml:space="preserve"> dana</w:t>
      </w:r>
      <w:r w:rsidR="00E83EEA" w:rsidRPr="0091276F">
        <w:rPr>
          <w:sz w:val="24"/>
          <w:szCs w:val="24"/>
          <w:lang w:val="hr-HR"/>
        </w:rPr>
        <w:t xml:space="preserve"> </w:t>
      </w:r>
      <w:r w:rsidRPr="0091276F">
        <w:rPr>
          <w:sz w:val="24"/>
          <w:szCs w:val="24"/>
          <w:lang w:val="hr-HR"/>
        </w:rPr>
        <w:t xml:space="preserve"> </w:t>
      </w:r>
      <w:r w:rsidR="00111082" w:rsidRPr="0091276F">
        <w:rPr>
          <w:sz w:val="24"/>
          <w:szCs w:val="24"/>
          <w:lang w:val="hr-HR"/>
        </w:rPr>
        <w:t>1. lipnja</w:t>
      </w:r>
      <w:r w:rsidR="00DC23B3" w:rsidRPr="0091276F">
        <w:rPr>
          <w:sz w:val="24"/>
          <w:szCs w:val="24"/>
          <w:lang w:val="hr-HR"/>
        </w:rPr>
        <w:t xml:space="preserve"> 2017</w:t>
      </w:r>
      <w:r w:rsidRPr="0091276F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1276F">
      <w:pPr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I.</w:t>
      </w:r>
      <w:r w:rsidRPr="0091276F">
        <w:rPr>
          <w:sz w:val="24"/>
          <w:szCs w:val="24"/>
          <w:lang w:val="hr-HR"/>
        </w:rPr>
        <w:tab/>
        <w:t xml:space="preserve">Poziva se </w:t>
      </w:r>
      <w:r w:rsidR="0011581D" w:rsidRPr="0091276F">
        <w:rPr>
          <w:sz w:val="24"/>
          <w:szCs w:val="24"/>
          <w:lang w:val="hr-HR"/>
        </w:rPr>
        <w:t xml:space="preserve">IVAN </w:t>
      </w:r>
      <w:r w:rsidR="00714B64" w:rsidRPr="0091276F">
        <w:rPr>
          <w:sz w:val="24"/>
          <w:szCs w:val="24"/>
          <w:lang w:val="hr-HR"/>
        </w:rPr>
        <w:t>JURJEVIĆ</w:t>
      </w:r>
      <w:r w:rsidR="0011581D" w:rsidRPr="0091276F">
        <w:rPr>
          <w:sz w:val="24"/>
          <w:szCs w:val="24"/>
          <w:lang w:val="hr-HR"/>
        </w:rPr>
        <w:t xml:space="preserve"> iz </w:t>
      </w:r>
      <w:r w:rsidR="00714B64" w:rsidRPr="0091276F">
        <w:rPr>
          <w:sz w:val="24"/>
          <w:szCs w:val="24"/>
          <w:lang w:val="hr-HR"/>
        </w:rPr>
        <w:t>Zadra, Krste Hegedušića 2</w:t>
      </w:r>
      <w:r w:rsidR="0011581D" w:rsidRPr="0091276F">
        <w:rPr>
          <w:sz w:val="24"/>
          <w:szCs w:val="24"/>
          <w:lang w:val="hr-HR"/>
        </w:rPr>
        <w:t xml:space="preserve">, OIB: </w:t>
      </w:r>
      <w:r w:rsidR="00714B64" w:rsidRPr="0091276F">
        <w:rPr>
          <w:sz w:val="24"/>
          <w:szCs w:val="24"/>
          <w:lang w:val="hr-HR"/>
        </w:rPr>
        <w:t>95025071254</w:t>
      </w:r>
      <w:r w:rsidRPr="0091276F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- dodatnog predujma od </w:t>
      </w:r>
      <w:r w:rsidR="00310393" w:rsidRPr="0091276F">
        <w:rPr>
          <w:sz w:val="24"/>
          <w:szCs w:val="24"/>
          <w:lang w:val="hr-HR"/>
        </w:rPr>
        <w:t>6</w:t>
      </w:r>
      <w:r w:rsidR="005E5A87" w:rsidRPr="0091276F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odnosno ukupno </w:t>
      </w:r>
      <w:r w:rsidR="007130A1" w:rsidRPr="0091276F">
        <w:rPr>
          <w:sz w:val="24"/>
          <w:szCs w:val="24"/>
          <w:lang w:val="hr-HR"/>
        </w:rPr>
        <w:t>7</w:t>
      </w:r>
      <w:r w:rsidR="005E5A87" w:rsidRPr="0091276F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1276F">
        <w:rPr>
          <w:sz w:val="24"/>
          <w:szCs w:val="24"/>
          <w:lang w:val="hr-HR"/>
        </w:rPr>
        <w:t>predmeta 05 221-</w:t>
      </w:r>
      <w:r w:rsidR="00714B64" w:rsidRPr="0091276F">
        <w:rPr>
          <w:sz w:val="24"/>
          <w:szCs w:val="24"/>
          <w:lang w:val="hr-HR"/>
        </w:rPr>
        <w:t>269</w:t>
      </w:r>
      <w:r w:rsidR="00C63CC1" w:rsidRPr="0091276F">
        <w:rPr>
          <w:sz w:val="24"/>
          <w:szCs w:val="24"/>
          <w:lang w:val="hr-HR"/>
        </w:rPr>
        <w:t>-17</w:t>
      </w:r>
      <w:r w:rsidR="005E5A87" w:rsidRPr="0091276F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1276F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II.</w:t>
      </w:r>
      <w:r w:rsidRPr="0091276F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III.</w:t>
      </w:r>
      <w:r w:rsidRPr="0091276F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IV.</w:t>
      </w:r>
      <w:r w:rsidRPr="0091276F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1276F">
        <w:rPr>
          <w:sz w:val="24"/>
          <w:szCs w:val="24"/>
          <w:lang w:val="hr-HR"/>
        </w:rPr>
        <w:t>roj kontovnika predmeta 05 221-</w:t>
      </w:r>
      <w:r w:rsidR="0011581D" w:rsidRPr="0091276F">
        <w:rPr>
          <w:sz w:val="24"/>
          <w:szCs w:val="24"/>
          <w:lang w:val="hr-HR"/>
        </w:rPr>
        <w:t>26</w:t>
      </w:r>
      <w:r w:rsidR="00714B64" w:rsidRPr="0091276F">
        <w:rPr>
          <w:sz w:val="24"/>
          <w:szCs w:val="24"/>
          <w:lang w:val="hr-HR"/>
        </w:rPr>
        <w:t>9</w:t>
      </w:r>
      <w:r w:rsidR="00C63CC1" w:rsidRPr="0091276F">
        <w:rPr>
          <w:sz w:val="24"/>
          <w:szCs w:val="24"/>
          <w:lang w:val="hr-HR"/>
        </w:rPr>
        <w:t>-17</w:t>
      </w:r>
      <w:r w:rsidRPr="0091276F">
        <w:rPr>
          <w:sz w:val="24"/>
          <w:szCs w:val="24"/>
          <w:lang w:val="hr-HR"/>
        </w:rPr>
        <w:t>.</w:t>
      </w: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Obrazloženje</w:t>
      </w:r>
    </w:p>
    <w:p w:rsidRDefault="005E5A87" w:rsidP="005E5A87" w:rsidR="005E5A87" w:rsidRPr="0091276F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1276F">
      <w:pPr>
        <w:jc w:val="both"/>
        <w:rPr>
          <w:sz w:val="24"/>
          <w:szCs w:val="24"/>
          <w:u w:val="single"/>
          <w:lang w:val="hr-HR"/>
        </w:rPr>
      </w:pPr>
      <w:r w:rsidRPr="0091276F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14B64" w:rsidRPr="0091276F">
        <w:rPr>
          <w:sz w:val="24"/>
          <w:szCs w:val="24"/>
        </w:rPr>
        <w:t>FUTURA VERDE j.d.o.o. iz Zadra</w:t>
      </w:r>
      <w:r w:rsidRPr="0091276F">
        <w:rPr>
          <w:sz w:val="24"/>
          <w:szCs w:val="24"/>
          <w:lang w:val="hr-HR"/>
        </w:rPr>
        <w:t>.</w:t>
      </w:r>
      <w:r w:rsidR="00615BFF" w:rsidRPr="0091276F">
        <w:rPr>
          <w:sz w:val="24"/>
          <w:szCs w:val="24"/>
          <w:lang w:val="hr-HR"/>
        </w:rPr>
        <w:t xml:space="preserve"> </w:t>
      </w:r>
      <w:r w:rsidR="00E83EEA" w:rsidRPr="0091276F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91276F">
      <w:pPr>
        <w:ind w:firstLine="720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91276F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91276F">
        <w:rPr>
          <w:sz w:val="24"/>
          <w:szCs w:val="24"/>
          <w:lang w:val="hr-HR"/>
        </w:rPr>
        <w:t xml:space="preserve">stečajnog postupka u iznosu od </w:t>
      </w:r>
      <w:r w:rsidR="007130A1" w:rsidRPr="0091276F">
        <w:rPr>
          <w:sz w:val="24"/>
          <w:szCs w:val="24"/>
          <w:lang w:val="hr-HR"/>
        </w:rPr>
        <w:t>6</w:t>
      </w:r>
      <w:r w:rsidRPr="0091276F">
        <w:rPr>
          <w:sz w:val="24"/>
          <w:szCs w:val="24"/>
          <w:lang w:val="hr-HR"/>
        </w:rPr>
        <w:t>.000,00 kuna koji će</w:t>
      </w:r>
      <w:r w:rsidR="00FD021C" w:rsidRPr="0091276F">
        <w:rPr>
          <w:sz w:val="24"/>
          <w:szCs w:val="24"/>
          <w:lang w:val="hr-HR"/>
        </w:rPr>
        <w:t xml:space="preserve"> </w:t>
      </w:r>
      <w:r w:rsidRPr="0091276F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91276F">
      <w:pPr>
        <w:ind w:firstLine="720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1276F">
      <w:pPr>
        <w:ind w:firstLine="720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1276F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91276F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91276F">
      <w:pPr>
        <w:jc w:val="center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U Zadru </w:t>
      </w:r>
      <w:r w:rsidR="00111082" w:rsidRPr="0091276F">
        <w:rPr>
          <w:sz w:val="24"/>
          <w:szCs w:val="24"/>
          <w:lang w:val="hr-HR"/>
        </w:rPr>
        <w:t xml:space="preserve">1. lipnja </w:t>
      </w:r>
      <w:r w:rsidR="00DC23B3" w:rsidRPr="0091276F">
        <w:rPr>
          <w:sz w:val="24"/>
          <w:szCs w:val="24"/>
          <w:lang w:val="hr-HR"/>
        </w:rPr>
        <w:t>2017</w:t>
      </w:r>
      <w:r w:rsidRPr="0091276F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1276F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91276F">
      <w:pPr>
        <w:jc w:val="right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Sutkinja</w:t>
      </w:r>
    </w:p>
    <w:p w:rsidRDefault="00553221" w:rsidP="005C674E" w:rsidR="00553221" w:rsidRPr="0091276F">
      <w:pPr>
        <w:jc w:val="right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Ardena Bajlo</w:t>
      </w:r>
    </w:p>
    <w:p w:rsidRDefault="0037101E" w:rsidP="00F845E0" w:rsidR="0037101E" w:rsidRPr="0091276F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1276F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1276F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1276F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1276F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1276F">
      <w:pPr>
        <w:ind w:firstLine="708"/>
        <w:jc w:val="both"/>
        <w:rPr>
          <w:sz w:val="24"/>
          <w:szCs w:val="24"/>
          <w:lang w:val="hr-HR"/>
        </w:rPr>
      </w:pPr>
      <w:r w:rsidRPr="0091276F">
        <w:rPr>
          <w:sz w:val="24"/>
          <w:szCs w:val="24"/>
          <w:lang w:val="hr-HR"/>
        </w:rPr>
        <w:t>DNA:</w:t>
      </w:r>
    </w:p>
    <w:p w:rsidRDefault="00F845E0" w:rsidP="00F845E0" w:rsidR="00F845E0" w:rsidRPr="0091276F">
      <w:pPr>
        <w:pStyle w:val="Tijeloteksta"/>
        <w:ind w:firstLine="708"/>
        <w:rPr>
          <w:szCs w:val="24"/>
        </w:rPr>
      </w:pPr>
      <w:r w:rsidRPr="0091276F">
        <w:rPr>
          <w:szCs w:val="24"/>
        </w:rPr>
        <w:t>- ZZ dužni</w:t>
      </w:r>
      <w:r w:rsidR="0049164A" w:rsidRPr="0091276F">
        <w:rPr>
          <w:szCs w:val="24"/>
        </w:rPr>
        <w:t xml:space="preserve">ku </w:t>
      </w:r>
      <w:r w:rsidR="004E7F75" w:rsidRPr="0091276F">
        <w:rPr>
          <w:szCs w:val="24"/>
        </w:rPr>
        <w:t>na adresu društva i</w:t>
      </w:r>
      <w:r w:rsidRPr="0091276F">
        <w:rPr>
          <w:szCs w:val="24"/>
        </w:rPr>
        <w:t xml:space="preserve"> putem e-oglasne ploče suda</w:t>
      </w:r>
    </w:p>
    <w:p w:rsidRDefault="00F845E0" w:rsidP="00F845E0" w:rsidR="00F845E0" w:rsidRPr="0091276F">
      <w:pPr>
        <w:pStyle w:val="Tijeloteksta"/>
        <w:ind w:firstLine="708"/>
        <w:rPr>
          <w:szCs w:val="24"/>
        </w:rPr>
      </w:pPr>
      <w:r w:rsidRPr="0091276F">
        <w:rPr>
          <w:szCs w:val="24"/>
        </w:rPr>
        <w:t>- u spis</w:t>
      </w:r>
    </w:p>
    <w:p w:rsidRDefault="00FF7438" w:rsidP="00F845E0" w:rsidR="00FF7438" w:rsidRPr="0091276F">
      <w:pPr>
        <w:pStyle w:val="Tijeloteksta"/>
        <w:ind w:firstLine="708"/>
        <w:rPr>
          <w:szCs w:val="24"/>
        </w:rPr>
      </w:pPr>
      <w:r w:rsidRPr="0091276F">
        <w:rPr>
          <w:szCs w:val="24"/>
        </w:rPr>
        <w:t>- računovodstvo suda</w:t>
      </w:r>
    </w:p>
    <w:p w:rsidRDefault="00F845E0" w:rsidP="00F845E0" w:rsidR="00F845E0" w:rsidRPr="0091276F">
      <w:pPr>
        <w:rPr>
          <w:sz w:val="24"/>
          <w:szCs w:val="24"/>
          <w:lang w:val="hr-HR"/>
        </w:rPr>
      </w:pPr>
    </w:p>
    <w:p w:rsidRDefault="00F845E0" w:rsidP="00F845E0" w:rsidR="00F845E0" w:rsidRPr="0091276F">
      <w:pPr>
        <w:rPr>
          <w:sz w:val="24"/>
          <w:szCs w:val="24"/>
          <w:lang w:val="hr-HR"/>
        </w:rPr>
      </w:pPr>
    </w:p>
    <w:p w:rsidRDefault="00F845E0" w:rsidP="00F845E0" w:rsidR="00F845E0" w:rsidRPr="0091276F">
      <w:pPr>
        <w:rPr>
          <w:sz w:val="24"/>
          <w:szCs w:val="24"/>
          <w:lang w:val="hr-HR"/>
        </w:rPr>
      </w:pPr>
    </w:p>
    <w:p w:rsidRDefault="00960446" w:rsidP="00960446" w:rsidR="00960446" w:rsidRPr="0091276F">
      <w:pPr>
        <w:jc w:val="both"/>
        <w:rPr>
          <w:sz w:val="24"/>
          <w:szCs w:val="24"/>
          <w:lang w:val="hr-HR"/>
        </w:rPr>
      </w:pPr>
    </w:p>
    <w:sectPr w:rsidSect="00AC3105" w:rsidR="00960446" w:rsidRPr="0091276F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513F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14B64">
      <w:rPr>
        <w:sz w:val="24"/>
        <w:szCs w:val="24"/>
        <w:lang w:val="hr-HR"/>
      </w:rPr>
      <w:t>269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513FE"/>
    <w:rsid w:val="00283C4B"/>
    <w:rsid w:val="002B7153"/>
    <w:rsid w:val="00310393"/>
    <w:rsid w:val="0037101E"/>
    <w:rsid w:val="00377F98"/>
    <w:rsid w:val="0042793D"/>
    <w:rsid w:val="00434CBA"/>
    <w:rsid w:val="004648EA"/>
    <w:rsid w:val="00464F59"/>
    <w:rsid w:val="0049164A"/>
    <w:rsid w:val="00491CAB"/>
    <w:rsid w:val="004A447B"/>
    <w:rsid w:val="004C6C9C"/>
    <w:rsid w:val="004E7F75"/>
    <w:rsid w:val="004F3AC7"/>
    <w:rsid w:val="00553221"/>
    <w:rsid w:val="00583462"/>
    <w:rsid w:val="005C674E"/>
    <w:rsid w:val="005E5A87"/>
    <w:rsid w:val="005F7205"/>
    <w:rsid w:val="00615BFF"/>
    <w:rsid w:val="00694912"/>
    <w:rsid w:val="007130A1"/>
    <w:rsid w:val="007141A5"/>
    <w:rsid w:val="00714B64"/>
    <w:rsid w:val="0087731B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25F7D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51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3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3F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3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3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51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3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3F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3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3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VERDE j.d.o.o. za trgovinu</izvorni_sadrzaj>
    <derivirana_varijabla naziv="DomainObject.Predmet.ProtustrankaFormated_1">  FUTURA VERDE j.d.o.o. za trgovinu</derivirana_varijabla>
  </DomainObject.Predmet.ProtustrankaFormated>
  <DomainObject.Predmet.ProtustrankaFormatedOIB>
    <izvorni_sadrzaj>  FUTURA VERDE j.d.o.o. za trgovinu, OIB 22967331249</izvorni_sadrzaj>
    <derivirana_varijabla naziv="DomainObject.Predmet.ProtustrankaFormatedOIB_1">  FUTURA VERDE j.d.o.o. za trgovinu, OIB 22967331249</derivirana_varijabla>
  </DomainObject.Predmet.ProtustrankaFormatedOIB>
  <DomainObject.Predmet.ProtustrankaFormatedWithAdress>
    <izvorni_sadrzaj> FUTURA VERDE j.d.o.o. za trgovinu, Krste Hegedušića 2, 23000 Zadar</izvorni_sadrzaj>
    <derivirana_varijabla naziv="DomainObject.Predmet.ProtustrankaFormatedWithAdress_1"> FUTURA VERDE j.d.o.o. za trgovinu, Krste Hegedušića 2, 23000 Zadar</derivirana_varijabla>
  </DomainObject.Predmet.ProtustrankaFormatedWithAdress>
  <DomainObject.Predmet.ProtustrankaFormatedWithAdressOIB>
    <izvorni_sadrzaj> FUTURA VERDE j.d.o.o. za trgovinu, OIB 22967331249, Krste Hegedušića 2, 23000 Zadar</izvorni_sadrzaj>
    <derivirana_varijabla naziv="DomainObject.Predmet.ProtustrankaFormatedWithAdressOIB_1"> FUTURA VERDE j.d.o.o. za trgovinu, OIB 22967331249, Krste Hegedušića 2, 23000 Zadar</derivirana_varijabla>
  </DomainObject.Predmet.ProtustrankaFormatedWithAdressOIB>
  <DomainObject.Predmet.ProtustrankaWithAdress>
    <izvorni_sadrzaj>FUTURA VERDE j.d.o.o. za trgovinu Krste Hegedušića 2, 23000 Zadar</izvorni_sadrzaj>
    <derivirana_varijabla naziv="DomainObject.Predmet.ProtustrankaWithAdress_1">FUTURA VERDE j.d.o.o. za trgovinu Krste Hegedušića 2, 23000 Zadar</derivirana_varijabla>
  </DomainObject.Predmet.ProtustrankaWithAdress>
  <DomainObject.Predmet.ProtustrankaWithAdressOIB>
    <izvorni_sadrzaj>FUTURA VERDE j.d.o.o. za trgovinu, OIB 22967331249, Krste Hegedušića 2, 23000 Zadar</izvorni_sadrzaj>
    <derivirana_varijabla naziv="DomainObject.Predmet.ProtustrankaWithAdressOIB_1">FUTURA VERDE j.d.o.o. za trgovinu, OIB 22967331249, Krste Hegedušića 2, 23000 Zadar</derivirana_varijabla>
  </DomainObject.Predmet.ProtustrankaWithAdressOIB>
  <DomainObject.Predmet.ProtustrankaNazivFormated>
    <izvorni_sadrzaj>FUTURA VERDE j.d.o.o. za trgovinu</izvorni_sadrzaj>
    <derivirana_varijabla naziv="DomainObject.Predmet.ProtustrankaNazivFormated_1">FUTURA VERDE j.d.o.o. za trgovinu</derivirana_varijabla>
  </DomainObject.Predmet.ProtustrankaNazivFormated>
  <DomainObject.Predmet.ProtustrankaNazivFormatedOIB>
    <izvorni_sadrzaj>FUTURA VERDE j.d.o.o. za trgovinu, OIB 22967331249</izvorni_sadrzaj>
    <derivirana_varijabla naziv="DomainObject.Predmet.ProtustrankaNazivFormatedOIB_1">FUTURA VERDE j.d.o.o. za trgovinu, OIB 22967331249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6703.33</izvorni_sadrzaj>
    <derivirana_varijabla naziv="DomainObject.Predmet.TrenutnaVrijednost_1">6703.33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FUTURA VERDE j.d.o.o. za trgovinu</item>
    </izvorni_sadrzaj>
    <derivirana_varijabla naziv="DomainObject.Predmet.ProtuStrankaListFormated_1">
      <item>FUTURA VERDE j.d.o.o. za trgovinu</item>
    </derivirana_varijabla>
  </DomainObject.Predmet.ProtuStrankaListFormated>
  <DomainObject.Predmet.ProtuStrankaListFormatedOIB>
    <izvorni_sadrzaj>
      <item>FUTURA VERDE j.d.o.o. za trgovinu, OIB 22967331249</item>
    </izvorni_sadrzaj>
    <derivirana_varijabla naziv="DomainObject.Predmet.ProtuStrankaListFormatedOIB_1">
      <item>FUTURA VERDE j.d.o.o. za trgovinu, OIB 22967331249</item>
    </derivirana_varijabla>
  </DomainObject.Predmet.ProtuStrankaListFormatedOIB>
  <DomainObject.Predmet.ProtuStrankaListFormatedWithAdress>
    <izvorni_sadrzaj>
      <item>FUTURA VERDE j.d.o.o. za trgovinu, Krste Hegedušića 2, 23000 Zadar</item>
    </izvorni_sadrzaj>
    <derivirana_varijabla naziv="DomainObject.Predmet.ProtuStrankaListFormatedWithAdress_1">
      <item>FUTURA VERDE j.d.o.o. za trgovinu, Krste Hegedušića 2, 23000 Zadar</item>
    </derivirana_varijabla>
  </DomainObject.Predmet.ProtuStrankaListFormatedWithAdress>
  <DomainObject.Predmet.ProtuStrankaListFormatedWithAdressOIB>
    <izvorni_sadrzaj>
      <item>FUTURA VERDE j.d.o.o. za trgovinu, OIB 22967331249, Krste Hegedušića 2, 23000 Zadar</item>
    </izvorni_sadrzaj>
    <derivirana_varijabla naziv="DomainObject.Predmet.ProtuStrankaListFormatedWithAdressOIB_1">
      <item>FUTURA VERDE j.d.o.o. za trgovinu, OIB 22967331249, Krste Hegedušića 2, 23000 Zadar</item>
    </derivirana_varijabla>
  </DomainObject.Predmet.ProtuStrankaListFormatedWithAdressOIB>
  <DomainObject.Predmet.ProtuStrankaListNazivFormated>
    <izvorni_sadrzaj>
      <item>FUTURA VERDE j.d.o.o. za trgovinu</item>
    </izvorni_sadrzaj>
    <derivirana_varijabla naziv="DomainObject.Predmet.ProtuStrankaListNazivFormated_1">
      <item>FUTURA VERDE j.d.o.o. za trgovinu</item>
    </derivirana_varijabla>
  </DomainObject.Predmet.ProtuStrankaListNazivFormated>
  <DomainObject.Predmet.ProtuStrankaListNazivFormatedOIB>
    <izvorni_sadrzaj>
      <item>FUTURA VERDE j.d.o.o. za trgovinu, OIB 22967331249</item>
    </izvorni_sadrzaj>
    <derivirana_varijabla naziv="DomainObject.Predmet.ProtuStrankaListNazivFormatedOIB_1">
      <item>FUTURA VERDE j.d.o.o. za trgovinu, OIB 22967331249</item>
    </derivirana_varijabla>
  </DomainObject.Predmet.ProtuStrankaListNazivFormatedOIB>
  <DomainObject.Predmet.OstaliListFormated>
    <izvorni_sadrzaj>
      <item>Ivan Jurjević</item>
    </izvorni_sadrzaj>
    <derivirana_varijabla naziv="DomainObject.Predmet.OstaliListFormated_1">
      <item>Ivan Jurjević</item>
    </derivirana_varijabla>
  </DomainObject.Predmet.OstaliListFormated>
  <DomainObject.Predmet.OstaliListFormatedOIB>
    <izvorni_sadrzaj>
      <item>Ivan Jurjević, OIB 95025071254</item>
    </izvorni_sadrzaj>
    <derivirana_varijabla naziv="DomainObject.Predmet.OstaliListFormatedOIB_1">
      <item>Ivan Jurjević, OIB 95025071254</item>
    </derivirana_varijabla>
  </DomainObject.Predmet.OstaliListFormatedOIB>
  <DomainObject.Predmet.OstaliListFormatedWithAdress>
    <izvorni_sadrzaj>
      <item>Ivan Jurjević, Krste Hegedušića 2, 23000 Zadar</item>
    </izvorni_sadrzaj>
    <derivirana_varijabla naziv="DomainObject.Predmet.OstaliListFormatedWithAdress_1">
      <item>Ivan Jurjević, Krste Hegedušića 2, 23000 Zadar</item>
    </derivirana_varijabla>
  </DomainObject.Predmet.OstaliListFormatedWithAdress>
  <DomainObject.Predmet.OstaliListFormatedWithAdressOIB>
    <izvorni_sadrzaj>
      <item>Ivan Jurjević, OIB 95025071254, Krste Hegedušića 2, 23000 Zadar</item>
    </izvorni_sadrzaj>
    <derivirana_varijabla naziv="DomainObject.Predmet.OstaliListFormatedWithAdressOIB_1">
      <item>Ivan Jurjević, OIB 95025071254, Krste Hegedušića 2, 23000 Zadar</item>
    </derivirana_varijabla>
  </DomainObject.Predmet.OstaliListFormatedWithAdressOIB>
  <DomainObject.Predmet.OstaliListNazivFormated>
    <izvorni_sadrzaj>
      <item>Ivan Jurjević</item>
    </izvorni_sadrzaj>
    <derivirana_varijabla naziv="DomainObject.Predmet.OstaliListNazivFormated_1">
      <item>Ivan Jurjević</item>
    </derivirana_varijabla>
  </DomainObject.Predmet.OstaliListNazivFormated>
  <DomainObject.Predmet.OstaliListNazivFormatedOIB>
    <izvorni_sadrzaj>
      <item>Ivan Jurjević, OIB 95025071254</item>
    </izvorni_sadrzaj>
    <derivirana_varijabla naziv="DomainObject.Predmet.OstaliListNazivFormatedOIB_1">
      <item>Ivan Jurjević, OIB 95025071254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FUTURA VERDE j.d.o.o. za trgovinu</izvorni_sadrzaj>
    <derivirana_varijabla naziv="DomainObject.Predmet.ProtustrankaIDrugi_1">FUTURA VERDE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FUTURA VERDE j.d.o.o. za trgovinu, OIB 22967331249, Krste Hegedušića 2, 23000 Zadar</izvorni_sadrzaj>
    <derivirana_varijabla naziv="DomainObject.Predmet.ProtustrankaIDrugiAdressOIB_1">FUTURA VERDE j.d.o.o. za trgovinu, OIB 22967331249, Krste Hegedušića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FUTURA VERDE j.d.o.o. za trgovinu</item>
      <item>Ivan Jurjević</item>
    </izvorni_sadrzaj>
    <derivirana_varijabla naziv="DomainObject.Predmet.SudioniciListNaziv_1">
      <item>Financijska agencija, Podružnica Zadar</item>
      <item>FUTURA VERDE j.d.o.o. za trgovinu</item>
      <item>Ivan Jurjević</item>
    </derivirana_varijabla>
  </DomainObject.Predmet.SudioniciListNaziv>
  <DomainObject.Predmet.SudioniciListAdressOIB>
    <izvorni_sadrzaj>
      <item>Financijska agencija, Podružnica Zadar, OIB 85821130368</item>
      <item>FUTURA VERDE j.d.o.o. za trgovinu, OIB 22967331249, Krste Hegedušića 2,23000 Zadar</item>
      <item>Ivan Jurjević, OIB 95025071254, Krste Hegedušića 2,23000 Zadar</item>
    </izvorni_sadrzaj>
    <derivirana_varijabla naziv="DomainObject.Predmet.SudioniciListAdressOIB_1">
      <item>Financijska agencija, Podružnica Zadar, OIB 85821130368</item>
      <item>FUTURA VERDE j.d.o.o. za trgovinu, OIB 22967331249, Krste Hegedušića 2,23000 Zadar</item>
      <item>Ivan Jurjević, OIB 95025071254, Krste Hegedušića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22967331249</item>
      <item>, OIB 95025071254</item>
    </izvorni_sadrzaj>
    <derivirana_varijabla naziv="DomainObject.Predmet.SudioniciListNazivOIB_1">
      <item>, OIB 85821130368</item>
      <item>, OIB 22967331249</item>
      <item>, OIB 95025071254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6CA1F-96AC-426C-BB44-27FE38BB5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3246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2017-05-31T06:53:00Z</dcterms:created>
  <dc:creator>Tina Grgas</dc:creator>
  <cp:lastModifiedBy>Martina Kalmeta</cp:lastModifiedBy>
  <cp:lastPrinted>2017-05-24T11:50:00Z</cp:lastPrinted>
  <dcterms:modified xmlns:xsi="http://www.w3.org/2001/XMLSchema-instance" xsi:type="dcterms:W3CDTF">2017-06-01T09:27:00Z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