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5dfe" w14:paraId="92d5dfe" w:rsidRDefault="00256D1E" w:rsidP="00910611" w:rsidR="00256D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D1E" w:rsidP="00910611" w:rsidR="00256D1E">
      <w:r>
        <w:rPr>
          <w:rFonts w:eastAsia="MS Mincho"/>
        </w:rPr>
        <w:t>REPUBLIKA HRVATSKA</w:t>
      </w:r>
    </w:p>
    <w:p w:rsidRDefault="00256D1E" w:rsidP="00910611" w:rsidR="00256D1E">
      <w:r>
        <w:rPr>
          <w:rFonts w:eastAsia="MS Mincho"/>
        </w:rPr>
        <w:t>TRGOVAČKI SUD U RIJECI</w:t>
      </w:r>
    </w:p>
    <w:p w:rsidRDefault="00256D1E" w:rsidR="00256D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2B11CE">
      <w:pPr>
        <w:jc w:val="center"/>
      </w:pPr>
    </w:p>
    <w:p w:rsidRDefault="008965DC" w:rsidP="0073588E" w:rsidR="008965DC" w:rsidRPr="002B11CE">
      <w:pPr>
        <w:jc w:val="center"/>
        <w:rPr>
          <w:bCs/>
        </w:rPr>
      </w:pP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 w:rsidRPr="002B11CE">
      <w:pPr>
        <w:jc w:val="both"/>
      </w:pPr>
    </w:p>
    <w:p w:rsidRDefault="00A16DF3" w:rsidP="00A16DF3" w:rsidR="00A16DF3" w:rsidRPr="00A16DF3">
      <w:pPr>
        <w:autoSpaceDE w:val="false"/>
        <w:autoSpaceDN w:val="false"/>
        <w:adjustRightInd w:val="false"/>
        <w:jc w:val="both"/>
        <w:rPr>
          <w:lang w:eastAsia="en-US"/>
        </w:rPr>
      </w:pPr>
      <w:r w:rsidRPr="00A16DF3">
        <w:rPr>
          <w:lang w:eastAsia="en-US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A16DF3">
        <w:rPr>
          <w:bCs/>
          <w:lang w:eastAsia="en-US"/>
        </w:rPr>
        <w:t>TOMAC GRADNJA</w:t>
      </w:r>
      <w:r w:rsidRPr="00A16DF3">
        <w:rPr>
          <w:lang w:eastAsia="en-US"/>
        </w:rPr>
        <w:t xml:space="preserve"> društvo s ograničenom odgovornošću za građevinarstvo Gerovo, Podplanica 2, OIB: 46353831547, MBS: 040276389, dana </w:t>
      </w:r>
      <w:r>
        <w:rPr>
          <w:lang w:eastAsia="en-US"/>
        </w:rPr>
        <w:t>25. travnja</w:t>
      </w:r>
      <w:r w:rsidRPr="00A16DF3">
        <w:rPr>
          <w:lang w:eastAsia="en-US"/>
        </w:rPr>
        <w:t xml:space="preserve"> 2017. godine  </w:t>
      </w:r>
    </w:p>
    <w:p w:rsidRDefault="0073588E" w:rsidP="0073588E" w:rsidR="0073588E" w:rsidRPr="002B11CE">
      <w:pPr>
        <w:jc w:val="both"/>
      </w:pPr>
      <w:r w:rsidRPr="002B11CE">
        <w:t xml:space="preserve">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A16DF3" w:rsidR="00D61648" w:rsidRPr="005529C1">
      <w:pPr>
        <w:ind w:firstLine="709"/>
        <w:jc w:val="both"/>
      </w:pPr>
      <w:r w:rsidRPr="005529C1">
        <w:t xml:space="preserve">Privremenom stečajnom upravitelju </w:t>
      </w:r>
      <w:r w:rsidR="00A16DF3">
        <w:t>Jozi Pavičiću, OIB: 69969627936, Svetog Roka 44, Osijek</w:t>
      </w:r>
      <w:r w:rsidR="005529C1" w:rsidRPr="005529C1">
        <w:t xml:space="preserve"> </w:t>
      </w:r>
      <w:r w:rsidR="0073588E" w:rsidRPr="005529C1">
        <w:t xml:space="preserve">određuje se jednokratna nagrada za poslove obavljene u prethodnom postupku u iznosu </w:t>
      </w:r>
      <w:r w:rsidR="00A972F7" w:rsidRPr="005529C1">
        <w:t xml:space="preserve">od </w:t>
      </w:r>
      <w:r w:rsidR="00A0308A" w:rsidRPr="005529C1">
        <w:t>4</w:t>
      </w:r>
      <w:r w:rsidR="00A71FB8" w:rsidRPr="005529C1">
        <w:t>.000,00</w:t>
      </w:r>
      <w:r w:rsidR="00EF1D21" w:rsidRPr="005529C1">
        <w:t xml:space="preserve"> kn </w:t>
      </w:r>
      <w:r w:rsidRPr="005529C1">
        <w:t>u bruto iznosu, to jest iznosu prije odbitka pripadajućih doprinosa iz osnovice, poreza ili drugih naknada.</w:t>
      </w:r>
      <w:r w:rsidR="00B17D82" w:rsidRPr="005529C1">
        <w:t xml:space="preserve"> </w:t>
      </w:r>
    </w:p>
    <w:p w:rsidRDefault="008965DC" w:rsidP="0073588E" w:rsidR="008965DC">
      <w:pPr>
        <w:jc w:val="both"/>
      </w:pPr>
    </w:p>
    <w:p w:rsidRDefault="0077547B" w:rsidP="0073588E" w:rsidR="0077547B" w:rsidRPr="002B11C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624849">
        <w:t>103</w:t>
      </w:r>
      <w:r w:rsidR="00A16DF3">
        <w:t>4</w:t>
      </w:r>
      <w:r w:rsidR="00624849">
        <w:t>/2016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A16DF3">
        <w:rPr>
          <w:bCs/>
        </w:rPr>
        <w:t>20</w:t>
      </w:r>
      <w:r w:rsidR="00EC7C60" w:rsidRPr="002B11CE">
        <w:t>. prosinca</w:t>
      </w:r>
      <w:r w:rsidR="00B20B9B" w:rsidRPr="002B11CE">
        <w:t xml:space="preserve"> 2016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A16DF3" w:rsidRPr="00A16DF3">
        <w:rPr>
          <w:bCs/>
          <w:lang w:eastAsia="en-US"/>
        </w:rPr>
        <w:t>TOMAC GRADNJA</w:t>
      </w:r>
      <w:r w:rsidR="00A16DF3" w:rsidRPr="00A16DF3">
        <w:rPr>
          <w:lang w:eastAsia="en-US"/>
        </w:rPr>
        <w:t xml:space="preserve"> društvo s ograničenom odgovornošću za građevinarstvo Gerovo, Podplanica 2, OIB: 46353831547, MBS: 040276389</w:t>
      </w:r>
      <w:r w:rsidR="00624849">
        <w:t>, a rješenjem posl. br. St-10</w:t>
      </w:r>
      <w:r w:rsidR="00A16DF3">
        <w:t>34</w:t>
      </w:r>
      <w:r w:rsidR="00624849">
        <w:t xml:space="preserve">/2016-5 od </w:t>
      </w:r>
      <w:r w:rsidR="00A16DF3">
        <w:t>3. veljače</w:t>
      </w:r>
      <w:r w:rsidR="00624849">
        <w:t xml:space="preserve"> 2017</w:t>
      </w:r>
      <w:r w:rsidR="0073588E" w:rsidRPr="002B11CE">
        <w:rPr>
          <w:bCs/>
        </w:rPr>
        <w:t xml:space="preserve"> imenovan </w:t>
      </w:r>
      <w:r w:rsidR="00624849">
        <w:rPr>
          <w:bCs/>
        </w:rPr>
        <w:t xml:space="preserve">je </w:t>
      </w:r>
      <w:r w:rsidR="0073588E" w:rsidRPr="002B11CE">
        <w:rPr>
          <w:bCs/>
        </w:rPr>
        <w:t xml:space="preserve">privremeni stečajni upravitelj </w:t>
      </w:r>
      <w:r w:rsidR="00A16DF3">
        <w:t>Jozo Pavičić, OIB: 69969627936, Svetog Roka 44, Osijek</w:t>
      </w:r>
      <w:r w:rsidR="0073588E" w:rsidRPr="002B11CE">
        <w:rPr>
          <w:bCs/>
        </w:rPr>
        <w:t>.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A16DF3">
        <w:rPr>
          <w:bCs/>
        </w:rPr>
        <w:t>14. travnja</w:t>
      </w:r>
      <w:r w:rsidR="005562D0" w:rsidRPr="002B11CE">
        <w:rPr>
          <w:bCs/>
        </w:rPr>
        <w:t xml:space="preserve"> 2017.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A16DF3">
        <w:t>izreci</w:t>
      </w:r>
      <w:r w:rsidRPr="002B11CE">
        <w:t>.</w:t>
      </w:r>
    </w:p>
    <w:p w:rsidRDefault="0073588E" w:rsidP="0073588E" w:rsidR="0073588E">
      <w:pPr>
        <w:jc w:val="center"/>
      </w:pPr>
      <w:r w:rsidRPr="002B11CE">
        <w:t xml:space="preserve">Rijeka, </w:t>
      </w:r>
      <w:r w:rsidR="005529C1">
        <w:t>2</w:t>
      </w:r>
      <w:r w:rsidR="00A16DF3">
        <w:t>5</w:t>
      </w:r>
      <w:r w:rsidR="00CD1898" w:rsidRPr="002B11CE">
        <w:t xml:space="preserve">. travnja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7547B" w:rsidP="0073588E" w:rsidR="0077547B" w:rsidRPr="002B11CE">
      <w:pPr>
        <w:jc w:val="center"/>
      </w:pPr>
    </w:p>
    <w:p w:rsidRDefault="0073588E" w:rsidP="0073588E" w:rsidR="0073588E" w:rsidRPr="002B11CE">
      <w:pPr>
        <w:jc w:val="both"/>
      </w:pPr>
      <w:r w:rsidRPr="002B11CE"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73588E" w:rsidP="0073588E" w:rsidR="0073588E" w:rsidRPr="002B11CE">
      <w:r w:rsidRPr="002B11CE"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/>
    <w:p w:rsidRDefault="0077547B" w:rsidR="0077547B"/>
    <w:p w:rsidRDefault="0077547B" w:rsidR="0077547B"/>
    <w:p w:rsidRDefault="0077547B" w:rsidR="0077547B"/>
    <w:p w:rsidRDefault="00D201E2" w:rsidR="00D201E2" w:rsidRPr="002B11CE">
      <w:r w:rsidRPr="002B11CE"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5529C1">
        <w:t>2</w:t>
      </w:r>
      <w:r w:rsidR="00A16DF3">
        <w:t>5</w:t>
      </w:r>
      <w:r w:rsidR="00CD1898" w:rsidRPr="002B11CE">
        <w:t xml:space="preserve">. travnja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A53" w:rsidR="00C01A53">
      <w:r>
        <w:separator/>
      </w:r>
    </w:p>
  </w:endnote>
  <w:endnote w:id="0" w:type="continuationSeparator">
    <w:p w:rsidRDefault="00C01A53" w:rsidR="00C0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D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A53" w:rsidR="00C01A53">
      <w:r>
        <w:separator/>
      </w:r>
    </w:p>
  </w:footnote>
  <w:footnote w:id="0" w:type="continuationSeparator">
    <w:p w:rsidRDefault="00C01A53" w:rsidR="00C01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16DF3">
      <w:t>1134</w:t>
    </w:r>
    <w:r w:rsidR="00B20B9B">
      <w:t>/2016</w:t>
    </w:r>
    <w:r w:rsidR="00E71F12">
      <w:t>-</w:t>
    </w:r>
    <w:r w:rsidR="00A16DF3">
      <w:t>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177A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56D1E"/>
    <w:rsid w:val="00274354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A3673"/>
    <w:rsid w:val="004B4CB8"/>
    <w:rsid w:val="004D7F97"/>
    <w:rsid w:val="00506782"/>
    <w:rsid w:val="00507EFD"/>
    <w:rsid w:val="00542215"/>
    <w:rsid w:val="00543BE2"/>
    <w:rsid w:val="00544474"/>
    <w:rsid w:val="005529C1"/>
    <w:rsid w:val="00553AD9"/>
    <w:rsid w:val="005562D0"/>
    <w:rsid w:val="005808F8"/>
    <w:rsid w:val="005D65C4"/>
    <w:rsid w:val="005F2FD8"/>
    <w:rsid w:val="005F6478"/>
    <w:rsid w:val="00605FD5"/>
    <w:rsid w:val="006155DB"/>
    <w:rsid w:val="00624849"/>
    <w:rsid w:val="00637B88"/>
    <w:rsid w:val="00645E69"/>
    <w:rsid w:val="00646458"/>
    <w:rsid w:val="00667F75"/>
    <w:rsid w:val="00681D35"/>
    <w:rsid w:val="00684993"/>
    <w:rsid w:val="006F44F2"/>
    <w:rsid w:val="0070493E"/>
    <w:rsid w:val="0073588E"/>
    <w:rsid w:val="0077547B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47601"/>
    <w:rsid w:val="00953A18"/>
    <w:rsid w:val="009658EC"/>
    <w:rsid w:val="0098719A"/>
    <w:rsid w:val="009A1A80"/>
    <w:rsid w:val="009B0BD2"/>
    <w:rsid w:val="00A0308A"/>
    <w:rsid w:val="00A15995"/>
    <w:rsid w:val="00A16DF3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01A53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6D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6D1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6D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6D1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društvo s ograničenom odgovornošću za građevinarstvo</izvorni_sadrzaj>
    <derivirana_varijabla naziv="DomainObject.Predmet.ProtustrankaFormated_1">  TOMAC GRADNJA društvo s ograničenom odgovornošću za građevinarstvo</derivirana_varijabla>
  </DomainObject.Predmet.ProtustrankaFormated>
  <DomainObject.Predmet.ProtustrankaFormatedOIB>
    <izvorni_sadrzaj>  TOMAC GRADNJA društvo s ograničenom odgovornošću za građevinarstvo, OIB 46353831547</izvorni_sadrzaj>
    <derivirana_varijabla naziv="DomainObject.Predmet.ProtustrankaFormatedOIB_1">  TOMAC GRADNJA društvo s ograničenom odgovornošću za građevinarstvo, OIB 46353831547</derivirana_varijabla>
  </DomainObject.Predmet.ProtustrankaFormatedOIB>
  <DomainObject.Predmet.ProtustrankaFormatedWithAdress>
    <izvorni_sadrzaj> TOMAC GRADNJA društvo s ograničenom odgovornošću za građevinarstvo, Podplanica 2, 51304 Gerovo</izvorni_sadrzaj>
    <derivirana_varijabla naziv="DomainObject.Predmet.ProtustrankaFormatedWithAdress_1"> TOMAC GRADNJA društvo s ograničenom odgovornošću za građevinarstvo, Podplanica 2, 51304 Gerovo</derivirana_varijabla>
  </DomainObject.Predmet.ProtustrankaFormatedWithAdress>
  <DomainObject.Predmet.ProtustrankaFormatedWithAdressOIB>
    <izvorni_sadrzaj> TOMAC GRADNJA društvo s ograničenom odgovornošću za građevinarstvo, OIB 46353831547, Podplanica 2, 51304 Gerovo</izvorni_sadrzaj>
    <derivirana_varijabla naziv="DomainObject.Predmet.ProtustrankaFormatedWithAdressOIB_1"> TOMAC GRADNJA društvo s ograničenom odgovornošću za građevinarstvo, OIB 46353831547, Podplanica 2, 51304 Gerovo</derivirana_varijabla>
  </DomainObject.Predmet.ProtustrankaFormatedWithAdressOIB>
  <DomainObject.Predmet.ProtustrankaWithAdress>
    <izvorni_sadrzaj>TOMAC GRADNJA društvo s ograničenom odgovornošću za građevinarstvo Podplanica 2, 51304 Gerovo</izvorni_sadrzaj>
    <derivirana_varijabla naziv="DomainObject.Predmet.ProtustrankaWithAdress_1">TOMAC GRADNJA društvo s ograničenom odgovornošću za građevinarstvo Podplanica 2, 51304 Gerovo</derivirana_varijabla>
  </DomainObject.Predmet.ProtustrankaWithAdress>
  <DomainObject.Predmet.ProtustrankaWithAdressOIB>
    <izvorni_sadrzaj>TOMAC GRADNJA društvo s ograničenom odgovornošću za građevinarstvo, OIB 46353831547, Podplanica 2, 51304 Gerovo</izvorni_sadrzaj>
    <derivirana_varijabla naziv="DomainObject.Predmet.ProtustrankaWithAdressOIB_1">TOMAC GRADNJA društvo s ograničenom odgovornošću za građevinarstvo, OIB 46353831547, Podplanica 2, 51304 Gerovo</derivirana_varijabla>
  </DomainObject.Predmet.ProtustrankaWithAdressOIB>
  <DomainObject.Predmet.ProtustrankaNazivFormated>
    <izvorni_sadrzaj>TOMAC GRADNJA društvo s ograničenom odgovornošću za građevinarstvo</izvorni_sadrzaj>
    <derivirana_varijabla naziv="DomainObject.Predmet.ProtustrankaNazivFormated_1">TOMAC GRADNJA društvo s ograničenom odgovornošću za građevinarstvo</derivirana_varijabla>
  </DomainObject.Predmet.ProtustrankaNazivFormated>
  <DomainObject.Predmet.ProtustrankaNazivFormatedOIB>
    <izvorni_sadrzaj>TOMAC GRADNJA društvo s ograničenom odgovornošću za građevinarstvo, OIB 46353831547</izvorni_sadrzaj>
    <derivirana_varijabla naziv="DomainObject.Predmet.ProtustrankaNazivFormatedOIB_1">TOMAC GRADNJA društvo s ograničenom odgovornošću za građevinarstvo,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društvo s ograničenom odgovornošću za građevinarstvo</item>
    </izvorni_sadrzaj>
    <derivirana_varijabla naziv="DomainObject.Predmet.ProtuStrankaListFormated_1">
      <item>TOMAC GRADNJA društvo s ograničenom odgovornošću za građevinarstvo</item>
    </derivirana_varijabla>
  </DomainObject.Predmet.ProtuStrankaListFormated>
  <DomainObject.Predmet.ProtuStrankaListFormatedOIB>
    <izvorni_sadrzaj>
      <item>TOMAC GRADNJA društvo s ograničenom odgovornošću za građevinarstvo, OIB 46353831547</item>
    </izvorni_sadrzaj>
    <derivirana_varijabla naziv="DomainObject.Predmet.ProtuStrankaListFormatedOIB_1">
      <item>TOMAC GRADNJA društvo s ograničenom odgovornošću za građevinarstvo, OIB 46353831547</item>
    </derivirana_varijabla>
  </DomainObject.Predmet.ProtuStrankaListFormatedOIB>
  <DomainObject.Predmet.ProtuStrankaListFormatedWithAdress>
    <izvorni_sadrzaj>
      <item>TOMAC GRADNJA društvo s ograničenom odgovornošću za građevinarstvo, Podplanica 2, 51304 Gerovo</item>
    </izvorni_sadrzaj>
    <derivirana_varijabla naziv="DomainObject.Predmet.ProtuStrankaListFormatedWithAdress_1">
      <item>TOMAC GRADNJA društvo s ograničenom odgovornošću za građevinarstvo, Podplanica 2, 51304 Gerovo</item>
    </derivirana_varijabla>
  </DomainObject.Predmet.ProtuStrankaListFormatedWithAdress>
  <DomainObject.Predmet.ProtuStrankaListFormatedWithAdressOIB>
    <izvorni_sadrzaj>
      <item>TOMAC GRADNJA društvo s ograničenom odgovornošću za građevinarstvo, OIB 46353831547, Podplanica 2, 51304 Gerovo</item>
    </izvorni_sadrzaj>
    <derivirana_varijabla naziv="DomainObject.Predmet.ProtuStrankaListFormatedWithAdressOIB_1">
      <item>TOMAC GRADNJA društvo s ograničenom odgovornošću za građevinarstvo, OIB 46353831547, Podplanica 2, 51304 Gerovo</item>
    </derivirana_varijabla>
  </DomainObject.Predmet.ProtuStrankaListFormatedWithAdressOIB>
  <DomainObject.Predmet.ProtuStrankaListNazivFormated>
    <izvorni_sadrzaj>
      <item>TOMAC GRADNJA društvo s ograničenom odgovornošću za građevinarstvo</item>
    </izvorni_sadrzaj>
    <derivirana_varijabla naziv="DomainObject.Predmet.ProtuStrankaListNazivFormated_1">
      <item>TOMAC GRADNJA društvo s ograničenom odgovornošću za građevinarstvo</item>
    </derivirana_varijabla>
  </DomainObject.Predmet.ProtuStrankaListNazivFormated>
  <DomainObject.Predmet.ProtuStrankaListNazivFormatedOIB>
    <izvorni_sadrzaj>
      <item>TOMAC GRADNJA društvo s ograničenom odgovornošću za građevinarstvo, OIB 46353831547</item>
    </izvorni_sadrzaj>
    <derivirana_varijabla naziv="DomainObject.Predmet.ProtuStrankaListNazivFormatedOIB_1">
      <item>TOMAC GRADNJA društvo s ograničenom odgovornošću za građevinarstvo,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društvo s ograničenom odgovornošću za građevinarstvo</izvorni_sadrzaj>
    <derivirana_varijabla naziv="DomainObject.Predmet.ProtustrankaIDrugi_1">TOMAC GRADNJA društvo s ograničenom odgovornošću za građevinarstvo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društvo s ograničenom odgovornošću za građevinarstvo, OIB 46353831547, Podplanica 2, 51304 Gerovo</izvorni_sadrzaj>
    <derivirana_varijabla naziv="DomainObject.Predmet.ProtustrankaIDrugiAdressOIB_1">TOMAC GRADNJA društvo s ograničenom odgovornošću za građevinarstvo,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društvo s ograničenom odgovornošću za građevinarstvo</item>
    </izvorni_sadrzaj>
    <derivirana_varijabla naziv="DomainObject.Predmet.SudioniciListNaziv_1">
      <item>FINA Rijeka</item>
      <item>TOMAC GRADNJA društvo s ograničenom odgovornošću za građevinarstvo</item>
    </derivirana_varijabla>
  </DomainObject.Predmet.SudioniciListNaziv>
  <DomainObject.Predmet.SudioniciListAdressOIB>
    <izvorni_sadrzaj>
      <item>FINA Rijeka, OIB 85821130368, Frana Kurelca 8,51000 Rijeka</item>
      <item>TOMAC GRADNJA društvo s ograničenom odgovornošću za građevinarstvo, OIB 46353831547, Podplanica 2,51304 Gerovo</item>
    </izvorni_sadrzaj>
    <derivirana_varijabla naziv="DomainObject.Predmet.SudioniciListAdressOIB_1">
      <item>FINA Rijeka, OIB 85821130368, Frana Kurelca 8,51000 Rijeka</item>
      <item>TOMAC GRADNJA društvo s ograničenom odgovornošću za građevinarstvo,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1756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2017-04-25T09:19:00Z</dcterms:created>
  <dc:creator>M San Grupa</dc:creator>
  <cp:lastModifiedBy>Danijela Fumić</cp:lastModifiedBy>
  <cp:lastPrinted>2017-04-25T09:19:00Z</cp:lastPrinted>
  <dcterms:modified xmlns:xsi="http://www.w3.org/2001/XMLSchema-instance" xsi:type="dcterms:W3CDTF">2017-04-25T09:20:00Z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