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ff90" w14:paraId="faaff90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954A84" w:rsidR="00954A84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DA1B92" w:rsidR="00273580" w:rsidRPr="00DA1B9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A1B92">
        <w:rPr>
          <w:rFonts w:hAnsi="Times New Roman" w:ascii="Times New Roman"/>
          <w:szCs w:val="24"/>
          <w:lang w:val="hr-HR"/>
        </w:rPr>
        <w:t>Trgovački sud u Varaždinu, po sucu toga suda Kseniji Flack-Makitan, kao stečajnom sucu u stečajnom postupku nad</w:t>
      </w:r>
      <w:r w:rsidR="003969B6" w:rsidRPr="00DA1B92">
        <w:rPr>
          <w:rFonts w:hAnsi="Times New Roman" w:ascii="Times New Roman"/>
          <w:szCs w:val="24"/>
          <w:lang w:val="hr-HR"/>
        </w:rPr>
        <w:t xml:space="preserve"> stečajnim dužnikom </w:t>
      </w:r>
      <w:r w:rsidR="00DA1B92" w:rsidRPr="00DA1B92">
        <w:rPr>
          <w:rFonts w:hAnsi="Times New Roman" w:ascii="Times New Roman"/>
        </w:rPr>
        <w:t xml:space="preserve">BB NEKRETNINE d.o.o. u stečaju, Nedelišće, Livadarska 40, OIB: 57066720584, </w:t>
      </w:r>
      <w:r w:rsidR="00DA1B92" w:rsidRPr="00DA1B92">
        <w:rPr>
          <w:rFonts w:hAnsi="Times New Roman" w:ascii="Times New Roman"/>
          <w:szCs w:val="24"/>
          <w:lang w:val="hr-HR"/>
        </w:rPr>
        <w:t>30</w:t>
      </w:r>
      <w:r w:rsidR="008D0F01" w:rsidRPr="00DA1B92">
        <w:rPr>
          <w:rFonts w:hAnsi="Times New Roman" w:ascii="Times New Roman"/>
          <w:lang w:val="hr-HR"/>
        </w:rPr>
        <w:t>. ožujka 2016</w:t>
      </w:r>
      <w:r w:rsidR="000E25E2" w:rsidRPr="00DA1B92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DA1B9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A1B92">
      <w:pPr>
        <w:jc w:val="center"/>
        <w:rPr>
          <w:rFonts w:hAnsi="Times New Roman" w:ascii="Times New Roman"/>
          <w:b/>
          <w:szCs w:val="24"/>
          <w:lang w:val="hr-HR"/>
        </w:rPr>
      </w:pPr>
      <w:r w:rsidRPr="00DA1B92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DA1B92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3. svibnja</w:t>
      </w:r>
      <w:r w:rsidR="00EE6FAD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 w:rsidR="008D0F01">
        <w:rPr>
          <w:rFonts w:hAnsi="Times New Roman" w:ascii="Times New Roman"/>
          <w:b/>
          <w:szCs w:val="24"/>
          <w:lang w:val="hr-HR"/>
        </w:rPr>
        <w:t>09</w:t>
      </w:r>
      <w:r w:rsidR="00EE6FAD">
        <w:rPr>
          <w:rFonts w:hAnsi="Times New Roman" w:ascii="Times New Roman"/>
          <w:b/>
          <w:szCs w:val="24"/>
          <w:lang w:val="hr-HR"/>
        </w:rPr>
        <w:t xml:space="preserve">,00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A1B9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Obavijest stečajnih vjerovnika o nemogućnosti prodaje nekretnine i donošenje daljnje odluke o unovčenju imovine</w:t>
      </w:r>
      <w:r w:rsidR="003969B6">
        <w:rPr>
          <w:rFonts w:hAnsi="Times New Roman" w:ascii="Times New Roman"/>
          <w:szCs w:val="24"/>
          <w:lang w:val="hr-HR"/>
        </w:rPr>
        <w:t>,</w:t>
      </w:r>
    </w:p>
    <w:p w:rsidRDefault="004C3F42" w:rsidP="004C3F42" w:rsidR="004C3F4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DA1B92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DA1B92">
        <w:rPr>
          <w:rFonts w:hAnsi="Times New Roman" w:ascii="Times New Roman"/>
          <w:szCs w:val="24"/>
          <w:lang w:val="hr-HR"/>
        </w:rPr>
        <w:t>30</w:t>
      </w:r>
      <w:r w:rsidR="008D0F01">
        <w:rPr>
          <w:rFonts w:hAnsi="Times New Roman" w:ascii="Times New Roman"/>
          <w:szCs w:val="24"/>
          <w:lang w:val="hr-HR"/>
        </w:rPr>
        <w:t>. ožujka 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DA1B92" w:rsidP="00B746D5" w:rsidR="00DA1B92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8D0F01" w:rsidP="00B746D5" w:rsidR="008D0F0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upravitelj </w:t>
      </w:r>
      <w:r w:rsidR="00DA1B92">
        <w:rPr>
          <w:rFonts w:hAnsi="Times New Roman" w:ascii="Times New Roman"/>
          <w:szCs w:val="24"/>
          <w:lang w:val="hr-HR"/>
        </w:rPr>
        <w:t>Dražen Vidman, Ivanec, V. Nazora 77</w:t>
      </w:r>
    </w:p>
    <w:p w:rsidRDefault="00B746D5" w:rsidP="00B746D5" w:rsid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</w:t>
      </w:r>
      <w:r w:rsidRPr="00B059F1">
        <w:rPr>
          <w:rFonts w:hAnsi="Times New Roman" w:ascii="Times New Roman"/>
          <w:szCs w:val="24"/>
          <w:lang w:val="hr-HR"/>
        </w:rPr>
        <w:t>ploča ovoga suda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10A" w:rsidP="00BE64B7" w:rsidR="00FE710A">
      <w:r>
        <w:separator/>
      </w:r>
    </w:p>
  </w:endnote>
  <w:endnote w:id="0" w:type="continuationSeparator">
    <w:p w:rsidRDefault="00FE710A" w:rsidP="00BE64B7" w:rsidR="00FE7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10A" w:rsidP="00BE64B7" w:rsidR="00FE710A">
      <w:r>
        <w:separator/>
      </w:r>
    </w:p>
  </w:footnote>
  <w:footnote w:id="0" w:type="continuationSeparator">
    <w:p w:rsidRDefault="00FE710A" w:rsidP="00BE64B7" w:rsidR="00FE71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</w:t>
    </w:r>
    <w:r w:rsidR="00DA1B92">
      <w:rPr>
        <w:rFonts w:hAnsi="Times New Roman" w:ascii="Times New Roman"/>
        <w:szCs w:val="24"/>
        <w:lang w:val="hr-HR"/>
      </w:rPr>
      <w:t>-35/15-37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B3E32"/>
    <w:rsid w:val="000C11ED"/>
    <w:rsid w:val="000E25E2"/>
    <w:rsid w:val="00121DAB"/>
    <w:rsid w:val="00273580"/>
    <w:rsid w:val="002C29EB"/>
    <w:rsid w:val="00340B1C"/>
    <w:rsid w:val="00383227"/>
    <w:rsid w:val="003956F1"/>
    <w:rsid w:val="003969B6"/>
    <w:rsid w:val="00467849"/>
    <w:rsid w:val="004A549A"/>
    <w:rsid w:val="004C3F42"/>
    <w:rsid w:val="00594D0D"/>
    <w:rsid w:val="00613B39"/>
    <w:rsid w:val="00626933"/>
    <w:rsid w:val="0063124E"/>
    <w:rsid w:val="006426F4"/>
    <w:rsid w:val="00656FF7"/>
    <w:rsid w:val="0070318D"/>
    <w:rsid w:val="007D790B"/>
    <w:rsid w:val="007E300D"/>
    <w:rsid w:val="008718A5"/>
    <w:rsid w:val="00876B75"/>
    <w:rsid w:val="008D0F01"/>
    <w:rsid w:val="00943C34"/>
    <w:rsid w:val="00954A84"/>
    <w:rsid w:val="009C1D4E"/>
    <w:rsid w:val="00A3468B"/>
    <w:rsid w:val="00B14DF9"/>
    <w:rsid w:val="00B746D5"/>
    <w:rsid w:val="00B81F4D"/>
    <w:rsid w:val="00BE64B7"/>
    <w:rsid w:val="00D465DD"/>
    <w:rsid w:val="00D828D9"/>
    <w:rsid w:val="00DA1B92"/>
    <w:rsid w:val="00EE6FAD"/>
    <w:rsid w:val="00EF6D6B"/>
    <w:rsid w:val="00FA6542"/>
    <w:rsid w:val="00FE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6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B75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6B75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6B75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6B75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6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B75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6B75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6B75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6B75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 NEKRETNINE d.o.o. - nekretnine i usluge</izvorni_sadrzaj>
    <derivirana_varijabla naziv="DomainObject.Predmet.ProtustrankaFormated_1">  BB NEKRETNINE d.o.o. - nekretnine i usluge</derivirana_varijabla>
  </DomainObject.Predmet.ProtustrankaFormated>
  <DomainObject.Predmet.ProtustrankaFormatedOIB>
    <izvorni_sadrzaj>  BB NEKRETNINE d.o.o. - nekretnine i usluge, OIB 57066720584</izvorni_sadrzaj>
    <derivirana_varijabla naziv="DomainObject.Predmet.ProtustrankaFormatedOIB_1">  BB NEKRETNINE d.o.o. - nekretnine i usluge, OIB 57066720584</derivirana_varijabla>
  </DomainObject.Predmet.ProtustrankaFormatedOIB>
  <DomainObject.Predmet.ProtustrankaFormatedWithAdress>
    <izvorni_sadrzaj> BB NEKRETNINE d.o.o. - nekretnine i usluge, Livadarska 40, 40000 Nedelišće</izvorni_sadrzaj>
    <derivirana_varijabla naziv="DomainObject.Predmet.ProtustrankaFormatedWithAdress_1"> BB NEKRETNINE d.o.o. - nekretnine i usluge, Livadarska 40, 40000 Nedelišće</derivirana_varijabla>
  </DomainObject.Predmet.ProtustrankaFormatedWithAdress>
  <DomainObject.Predmet.ProtustrankaFormatedWithAdressOIB>
    <izvorni_sadrzaj> BB NEKRETNINE d.o.o. - nekretnine i usluge, OIB 57066720584, Livadarska 40, 40000 Nedelišće</izvorni_sadrzaj>
    <derivirana_varijabla naziv="DomainObject.Predmet.ProtustrankaFormatedWithAdressOIB_1"> BB NEKRETNINE d.o.o. - nekretnine i usluge, OIB 57066720584, Livadarska 40, 40000 Nedelišće</derivirana_varijabla>
  </DomainObject.Predmet.ProtustrankaFormatedWithAdressOIB>
  <DomainObject.Predmet.ProtustrankaWithAdress>
    <izvorni_sadrzaj>BB NEKRETNINE d.o.o. - nekretnine i usluge Livadarska 40, 40000 Nedelišće</izvorni_sadrzaj>
    <derivirana_varijabla naziv="DomainObject.Predmet.ProtustrankaWithAdress_1">BB NEKRETNINE d.o.o. - nekretnine i usluge Livadarska 40, 40000 Nedelišće</derivirana_varijabla>
  </DomainObject.Predmet.ProtustrankaWithAdress>
  <DomainObject.Predmet.ProtustrankaWithAdressOIB>
    <izvorni_sadrzaj>BB NEKRETNINE d.o.o. - nekretnine i usluge, OIB 57066720584, Livadarska 40, 40000 Nedelišće</izvorni_sadrzaj>
    <derivirana_varijabla naziv="DomainObject.Predmet.ProtustrankaWithAdressOIB_1">BB NEKRETNINE d.o.o. - nekretnine i usluge, OIB 57066720584, Livadarska 40, 40000 Nedelišće</derivirana_varijabla>
  </DomainObject.Predmet.ProtustrankaWithAdressOIB>
  <DomainObject.Predmet.ProtustrankaNazivFormated>
    <izvorni_sadrzaj>BB NEKRETNINE d.o.o. - nekretnine i usluge</izvorni_sadrzaj>
    <derivirana_varijabla naziv="DomainObject.Predmet.ProtustrankaNazivFormated_1">BB NEKRETNINE d.o.o. - nekretnine i usluge</derivirana_varijabla>
  </DomainObject.Predmet.ProtustrankaNazivFormated>
  <DomainObject.Predmet.ProtustrankaNazivFormatedOIB>
    <izvorni_sadrzaj>BB NEKRETNINE d.o.o. - nekretnine i usluge, OIB 57066720584</izvorni_sadrzaj>
    <derivirana_varijabla naziv="DomainObject.Predmet.ProtustrankaNazivFormatedOIB_1">BB NEKRETNINE d.o.o. - nekretnine i usluge, OIB 57066720584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Koturačka 43, 10000 Zagreb</izvorni_sadrzaj>
    <derivirana_varijabla naziv="DomainObject.Predmet.StrankaFormatedWithAdress_1"> Financijska agencija Regionalni centar Zagreb, Koturačka 43, 10000 Zagreb</derivirana_varijabla>
  </DomainObject.Predmet.StrankaFormatedWithAdress>
  <DomainObject.Predmet.StrankaFormatedWithAdressOIB>
    <izvorni_sadrzaj> Financijska agencija Regionalni centar Zagreb, Koturačka 43, 10000 Zagreb</izvorni_sadrzaj>
    <derivirana_varijabla naziv="DomainObject.Predmet.StrankaFormatedWithAdressOIB_1"> Financijska agencija Regionalni centar Zagreb, Koturačka 43, 10000 Zagreb</derivirana_varijabla>
  </DomainObject.Predmet.StrankaFormatedWithAdressOIB>
  <DomainObject.Predmet.StrankaWithAdress>
    <izvorni_sadrzaj>Financijska agencija Regionalni centar Zagreb Koturačka 43,10000 Zagreb</izvorni_sadrzaj>
    <derivirana_varijabla naziv="DomainObject.Predmet.StrankaWithAdress_1">Financijska agencija Regionalni centar Zagreb Koturačka 43,10000 Zagreb</derivirana_varijabla>
  </DomainObject.Predmet.StrankaWithAdress>
  <DomainObject.Predmet.StrankaWithAdressOIB>
    <izvorni_sadrzaj>Financijska agencija Regionalni centar Zagreb, Koturačka 43,10000 Zagreb</izvorni_sadrzaj>
    <derivirana_varijabla naziv="DomainObject.Predmet.StrankaWithAdressOIB_1">Financijska agencija Regionalni centar Zagreb, Koturačka 43,10000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Koturačka 43, 10000 Zagreb</item>
    </izvorni_sadrzaj>
    <derivirana_varijabla naziv="DomainObject.Predmet.StrankaListFormatedWithAdress_1">
      <item>Financijska agencija Regionalni centar Zagreb, Koturačka 43, 10000 Zagreb</item>
    </derivirana_varijabla>
  </DomainObject.Predmet.StrankaListFormatedWithAdress>
  <DomainObject.Predmet.StrankaListFormatedWithAdressOIB>
    <izvorni_sadrzaj>
      <item>Financijska agencija Regionalni centar Zagreb, Koturačka 43, 10000 Zagreb</item>
    </izvorni_sadrzaj>
    <derivirana_varijabla naziv="DomainObject.Predmet.StrankaListFormatedWithAdressOIB_1">
      <item>Financijska agencija Regionalni centar Zagreb, Koturačka 43,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BB NEKRETNINE d.o.o. - nekretnine i usluge</item>
    </izvorni_sadrzaj>
    <derivirana_varijabla naziv="DomainObject.Predmet.ProtuStrankaListFormated_1">
      <item>BB NEKRETNINE d.o.o. - nekretnine i usluge</item>
    </derivirana_varijabla>
  </DomainObject.Predmet.ProtuStrankaListFormated>
  <DomainObject.Predmet.ProtuStrankaListFormatedOIB>
    <izvorni_sadrzaj>
      <item>BB NEKRETNINE d.o.o. - nekretnine i usluge, OIB 57066720584</item>
    </izvorni_sadrzaj>
    <derivirana_varijabla naziv="DomainObject.Predmet.ProtuStrankaListFormatedOIB_1">
      <item>BB NEKRETNINE d.o.o. - nekretnine i usluge, OIB 57066720584</item>
    </derivirana_varijabla>
  </DomainObject.Predmet.ProtuStrankaListFormatedOIB>
  <DomainObject.Predmet.ProtuStrankaListFormatedWithAdress>
    <izvorni_sadrzaj>
      <item>BB NEKRETNINE d.o.o. - nekretnine i usluge, Livadarska 40, 40000 Nedelišće</item>
    </izvorni_sadrzaj>
    <derivirana_varijabla naziv="DomainObject.Predmet.ProtuStrankaListFormatedWithAdress_1">
      <item>BB NEKRETNINE d.o.o. - nekretnine i usluge, Livadarska 40, 40000 Nedelišće</item>
    </derivirana_varijabla>
  </DomainObject.Predmet.ProtuStrankaListFormatedWithAdress>
  <DomainObject.Predmet.ProtuStrankaListFormatedWithAdressOIB>
    <izvorni_sadrzaj>
      <item>BB NEKRETNINE d.o.o. - nekretnine i usluge, OIB 57066720584, Livadarska 40, 40000 Nedelišće</item>
    </izvorni_sadrzaj>
    <derivirana_varijabla naziv="DomainObject.Predmet.ProtuStrankaListFormatedWithAdressOIB_1">
      <item>BB NEKRETNINE d.o.o. - nekretnine i usluge, OIB 57066720584, Livadarska 40, 40000 Nedelišće</item>
    </derivirana_varijabla>
  </DomainObject.Predmet.ProtuStrankaListFormatedWithAdressOIB>
  <DomainObject.Predmet.ProtuStrankaListNazivFormated>
    <izvorni_sadrzaj>
      <item>BB NEKRETNINE d.o.o. - nekretnine i usluge</item>
    </izvorni_sadrzaj>
    <derivirana_varijabla naziv="DomainObject.Predmet.ProtuStrankaListNazivFormated_1">
      <item>BB NEKRETNINE d.o.o. - nekretnine i usluge</item>
    </derivirana_varijabla>
  </DomainObject.Predmet.ProtuStrankaListNazivFormated>
  <DomainObject.Predmet.ProtuStrankaListNazivFormatedOIB>
    <izvorni_sadrzaj>
      <item>BB NEKRETNINE d.o.o. - nekretnine i usluge, OIB 57066720584</item>
    </izvorni_sadrzaj>
    <derivirana_varijabla naziv="DomainObject.Predmet.ProtuStrankaListNazivFormatedOIB_1">
      <item>BB NEKRETNINE d.o.o. - nekretnine i usluge, OIB 57066720584</item>
    </derivirana_varijabla>
  </DomainObject.Predmet.ProtuStrankaListNazivFormatedOIB>
  <DomainObject.Predmet.OstaliList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</izvorni_sadrzaj>
    <derivirana_varijabla naziv="DomainObject.Predmet.OstaliList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</derivirana_varijabla>
  </DomainObject.Predmet.OstaliListFormated>
  <DomainObject.Predmet.OstaliList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</izvorni_sadrzaj>
    <derivirana_varijabla naziv="DomainObject.Predmet.OstaliList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</derivirana_varijabla>
  </DomainObject.Predmet.OstaliListFormatedOIB>
  <DomainObject.Predmet.OstaliListFormatedWithAdress>
    <izvorni_sadrzaj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</izvorni_sadrzaj>
    <derivirana_varijabla naziv="DomainObject.Predmet.OstaliListFormatedWithAdress_1"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</derivirana_varijabla>
  </DomainObject.Predmet.OstaliListFormatedWithAdress>
  <DomainObject.Predmet.OstaliListFormatedWithAdressOIB>
    <izvorni_sadrzaj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</izvorni_sadrzaj>
    <derivirana_varijabla naziv="DomainObject.Predmet.OstaliListFormatedWithAdressOIB_1"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</derivirana_varijabla>
  </DomainObject.Predmet.OstaliListFormatedWithAdressOIB>
  <DomainObject.Predmet.OstaliListNaziv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</izvorni_sadrzaj>
    <derivirana_varijabla naziv="DomainObject.Predmet.OstaliListNaziv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</derivirana_varijabla>
  </DomainObject.Predmet.OstaliListNazivFormated>
  <DomainObject.Predmet.OstaliListNaziv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</izvorni_sadrzaj>
    <derivirana_varijabla naziv="DomainObject.Predmet.OstaliListNaziv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BB NEKRETNINE d.o.o. - nekretnine i usluge</izvorni_sadrzaj>
    <derivirana_varijabla naziv="DomainObject.Predmet.ProtustrankaIDrugi_1">BB NEKRETNINE d.o.o. - nekretnine i usluge</derivirana_varijabla>
  </DomainObject.Predmet.ProtustrankaIDrugi>
  <DomainObject.Predmet.StrankaIDrugiAdressOIB>
    <izvorni_sadrzaj>Financijska agencija Regionalni centar Zagreb, Koturačka 43, 10000 Zagreb</izvorni_sadrzaj>
    <derivirana_varijabla naziv="DomainObject.Predmet.StrankaIDrugiAdressOIB_1">Financijska agencija Regionalni centar Zagreb, Koturačka 43, 10000 Zagreb</derivirana_varijabla>
  </DomainObject.Predmet.StrankaIDrugiAdressOIB>
  <DomainObject.Predmet.ProtustrankaIDrugiAdressOIB>
    <izvorni_sadrzaj>BB NEKRETNINE d.o.o. - nekretnine i usluge, OIB 57066720584, Livadarska 40, 40000 Nedelišće</izvorni_sadrzaj>
    <derivirana_varijabla naziv="DomainObject.Predmet.ProtustrankaIDrugiAdressOIB_1">BB NEKRETNINE d.o.o. - nekretnine i usluge, OIB 57066720584, Livadarska 40,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BB NEKRETNINE d.o.o. - nekretnine i usluge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</izvorni_sadrzaj>
    <derivirana_varijabla naziv="DomainObject.Predmet.SudioniciListNaziv_1">
      <item>Financijska agencija Regionalni centar Zagreb</item>
      <item>BB NEKRETNINE d.o.o. - nekretnine i usluge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</derivirana_varijabla>
  </DomainObject.Predmet.SudioniciListNaziv>
  <DomainObject.Predmet.SudioniciListAdressOIB>
    <izvorni_sadrzaj>
      <item>Financijska agencija Regionalni centar Zagreb, Koturačka 43,10000 Zagreb</item>
      <item>BB NEKRETNINE d.o.o. - nekretnine i usluge,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</izvorni_sadrzaj>
    <derivirana_varijabla naziv="DomainObject.Predmet.SudioniciListAdressOIB_1">
      <item>Financijska agencija Regionalni centar Zagreb, Koturačka 43,10000 Zagreb</item>
      <item>BB NEKRETNINE d.o.o. - nekretnine i usluge,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57066720584</item>
      <item>, OIB null</item>
      <item>, OIB 60518735694</item>
      <item>, OIB 42883746819</item>
      <item>, OIB 96532005830</item>
      <item>, OIB 88443826619</item>
      <item>, OIB null</item>
    </izvorni_sadrzaj>
    <derivirana_varijabla naziv="DomainObject.Predmet.SudioniciListNazivOIB_1">
      <item>, OIB null</item>
      <item>, OIB 57066720584</item>
      <item>, OIB null</item>
      <item>, OIB 60518735694</item>
      <item>, OIB 42883746819</item>
      <item>, OIB 96532005830</item>
      <item>, OIB 88443826619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205</properties:Words>
  <properties:Characters>941</properties:Characters>
  <properties:Lines>58</properties:Lines>
  <properties:Paragraphs>23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2016-03-30T08:38:00Z</cp:lastPrinted>
  <dcterms:modified xmlns:xsi="http://www.w3.org/2001/XMLSchema-instance" xsi:type="dcterms:W3CDTF">2016-03-30T08:38:00Z</dcterms:modified>
  <cp:revision>21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