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ebed" w14:paraId="145ebed" w:rsidRDefault="00011F2C" w:rsidP="008615FD" w:rsidR="00011F2C" w:rsidRPr="00153796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153796">
      <w:r w:rsidRPr="00153796">
        <w:rPr>
          <w:rStyle w:val="Naglaeno"/>
        </w:rPr>
        <w:t xml:space="preserve">             </w:t>
      </w:r>
      <w:r w:rsidR="00574060" w:rsidRPr="0015379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153796"/>
    <w:p w:rsidRDefault="008615FD" w:rsidP="008615FD" w:rsidR="008615FD" w:rsidRPr="00153796">
      <w:pPr>
        <w:ind w:hanging="720" w:left="360"/>
        <w:rPr>
          <w:b/>
        </w:rPr>
      </w:pPr>
      <w:r w:rsidRPr="00153796">
        <w:rPr>
          <w:b/>
        </w:rPr>
        <w:t xml:space="preserve">     </w:t>
      </w:r>
      <w:r w:rsidR="00A8162D" w:rsidRPr="00153796">
        <w:rPr>
          <w:b/>
        </w:rPr>
        <w:t xml:space="preserve">   </w:t>
      </w:r>
      <w:r w:rsidRPr="00153796">
        <w:rPr>
          <w:b/>
        </w:rPr>
        <w:t>REPUBLIKA HRVATSKA</w:t>
      </w:r>
    </w:p>
    <w:p w:rsidRDefault="008615FD" w:rsidP="008A4695" w:rsidR="008615FD" w:rsidRPr="00153796">
      <w:pPr>
        <w:ind w:hanging="720" w:left="360"/>
      </w:pPr>
      <w:r w:rsidRPr="00153796">
        <w:t xml:space="preserve">     TRGOVAČKI SUD U OSIJEKU</w:t>
      </w:r>
    </w:p>
    <w:p w:rsidRDefault="00865C65" w:rsidP="008A4695" w:rsidR="00865C65" w:rsidRPr="00153796">
      <w:pPr>
        <w:ind w:hanging="720" w:left="360"/>
      </w:pPr>
    </w:p>
    <w:p w:rsidRDefault="009A7277" w:rsidP="008615FD" w:rsidR="009A7277" w:rsidRPr="00153796"/>
    <w:p w:rsidRDefault="00F93170" w:rsidP="00F93170" w:rsidR="00F93170" w:rsidRPr="00153796">
      <w:pPr>
        <w:jc w:val="center"/>
      </w:pPr>
      <w:r w:rsidRPr="00153796">
        <w:t>R E P U B L I K A   H R V A T S K A</w:t>
      </w:r>
    </w:p>
    <w:p w:rsidRDefault="00F93170" w:rsidP="00F93170" w:rsidR="00F93170" w:rsidRPr="00153796">
      <w:pPr>
        <w:pStyle w:val="Naslov1"/>
        <w:rPr>
          <w:b w:val="false"/>
        </w:rPr>
      </w:pPr>
      <w:r w:rsidRPr="00153796">
        <w:rPr>
          <w:b w:val="false"/>
        </w:rPr>
        <w:t>R J E Š E N J E</w:t>
      </w:r>
    </w:p>
    <w:p w:rsidRDefault="002C2771" w:rsidP="002C2771" w:rsidR="002C2771" w:rsidRPr="00153796">
      <w:pPr>
        <w:jc w:val="both"/>
      </w:pPr>
    </w:p>
    <w:p w:rsidRDefault="00865C65" w:rsidP="002C2771" w:rsidR="00865C65" w:rsidRPr="00153796">
      <w:pPr>
        <w:jc w:val="both"/>
      </w:pPr>
    </w:p>
    <w:p w:rsidRDefault="00001832" w:rsidP="00001832" w:rsidR="00415120" w:rsidRPr="00153796">
      <w:pPr>
        <w:ind w:firstLine="708"/>
        <w:jc w:val="both"/>
      </w:pPr>
      <w:r w:rsidRPr="00153796">
        <w:t>Trgovački sud u Osijeku, po stečajnom sucu mr. sc. Borisu Vukoviću</w:t>
      </w:r>
      <w:r w:rsidRPr="00153796">
        <w:rPr>
          <w:color w:val="000000"/>
        </w:rPr>
        <w:t xml:space="preserve">, </w:t>
      </w:r>
      <w:r w:rsidRPr="00153796">
        <w:t xml:space="preserve">u stečajnom postupku nad </w:t>
      </w:r>
      <w:r w:rsidR="00504BBF" w:rsidRPr="00153796">
        <w:t xml:space="preserve">stečajnim </w:t>
      </w:r>
      <w:r w:rsidRPr="00153796">
        <w:t xml:space="preserve">dužnikom </w:t>
      </w:r>
      <w:r w:rsidR="00A416B4" w:rsidRPr="00153796">
        <w:rPr>
          <w:b/>
        </w:rPr>
        <w:t>MOLTON d.o.o. u stečaju, Osijek, Vinkovačka Cesta 2, MBS: 030046033, OIB: 26660191167</w:t>
      </w:r>
      <w:r w:rsidRPr="00153796">
        <w:t xml:space="preserve">, </w:t>
      </w:r>
      <w:r w:rsidR="00415120" w:rsidRPr="00153796">
        <w:t xml:space="preserve">dana </w:t>
      </w:r>
      <w:r w:rsidR="00D0098C" w:rsidRPr="00153796">
        <w:t>2</w:t>
      </w:r>
      <w:r w:rsidR="007F4021" w:rsidRPr="00153796">
        <w:t>7</w:t>
      </w:r>
      <w:r w:rsidR="00415120" w:rsidRPr="00153796">
        <w:t>. listopada 2017. godine</w:t>
      </w:r>
    </w:p>
    <w:p w:rsidRDefault="003016DB" w:rsidP="00CE522D" w:rsidR="003016DB" w:rsidRPr="00153796">
      <w:pPr>
        <w:jc w:val="both"/>
      </w:pPr>
    </w:p>
    <w:p w:rsidRDefault="002C2771" w:rsidP="002C2771" w:rsidR="002C2771" w:rsidRPr="00153796">
      <w:pPr>
        <w:jc w:val="both"/>
      </w:pPr>
    </w:p>
    <w:p w:rsidRDefault="00F93170" w:rsidP="00F93170" w:rsidR="00F93170" w:rsidRPr="00153796">
      <w:pPr>
        <w:jc w:val="center"/>
      </w:pPr>
      <w:r w:rsidRPr="00153796">
        <w:t>r i j e š i o   j e</w:t>
      </w:r>
    </w:p>
    <w:p w:rsidRDefault="00F93170" w:rsidP="00F93170" w:rsidR="00F93170" w:rsidRPr="00153796">
      <w:pPr>
        <w:pStyle w:val="Tijeloteksta"/>
        <w:rPr>
          <w:bCs/>
          <w:sz w:val="24"/>
        </w:rPr>
      </w:pPr>
    </w:p>
    <w:p w:rsidRDefault="00F93170" w:rsidP="00F93170" w:rsidR="00F93170" w:rsidRPr="00153796">
      <w:pPr>
        <w:pStyle w:val="Tijeloteksta"/>
        <w:rPr>
          <w:bCs/>
          <w:sz w:val="24"/>
        </w:rPr>
      </w:pPr>
    </w:p>
    <w:p w:rsidRDefault="000A4171" w:rsidP="00F93170" w:rsidR="00F93170" w:rsidRPr="00153796">
      <w:pPr>
        <w:pStyle w:val="Tijeloteksta"/>
        <w:ind w:left="705"/>
        <w:rPr>
          <w:bCs/>
          <w:sz w:val="24"/>
        </w:rPr>
      </w:pPr>
      <w:r w:rsidRPr="00153796">
        <w:rPr>
          <w:bCs/>
          <w:sz w:val="24"/>
        </w:rPr>
        <w:t>I</w:t>
      </w:r>
      <w:r w:rsidR="007B6B18" w:rsidRPr="00153796">
        <w:rPr>
          <w:bCs/>
          <w:sz w:val="24"/>
        </w:rPr>
        <w:t>.</w:t>
      </w:r>
      <w:r w:rsidRPr="00153796">
        <w:rPr>
          <w:bCs/>
          <w:sz w:val="24"/>
        </w:rPr>
        <w:tab/>
      </w:r>
      <w:r w:rsidR="00F93170" w:rsidRPr="00153796">
        <w:rPr>
          <w:bCs/>
          <w:sz w:val="24"/>
        </w:rPr>
        <w:t xml:space="preserve">Određuje se prodaja nekretnina stečajnog dužnika </w:t>
      </w:r>
      <w:r w:rsidR="00A21FB3" w:rsidRPr="00AC3D13">
        <w:rPr>
          <w:b/>
          <w:sz w:val="24"/>
        </w:rPr>
        <w:t>MOLTON d.o.o. u stečaju, Osijek, Vinkovačka Cesta 2, MBS: 030046033, OIB: 26660191167</w:t>
      </w:r>
      <w:r w:rsidR="00A21FB3" w:rsidRPr="00153796">
        <w:rPr>
          <w:b/>
          <w:sz w:val="24"/>
        </w:rPr>
        <w:t xml:space="preserve"> </w:t>
      </w:r>
      <w:r w:rsidR="00F93170" w:rsidRPr="00153796">
        <w:rPr>
          <w:bCs/>
          <w:sz w:val="24"/>
        </w:rPr>
        <w:t>u stečajnom postupku, uz odgovarajuću primjenu pravila ovršnoga postupka o ovrsi na nekretnini i to:</w:t>
      </w:r>
    </w:p>
    <w:p w:rsidRDefault="00A721C4" w:rsidP="00153796" w:rsidR="00A721C4" w:rsidRPr="00153796">
      <w:pPr>
        <w:pStyle w:val="Tijeloteksta"/>
        <w:rPr>
          <w:bCs/>
          <w:sz w:val="24"/>
        </w:rPr>
      </w:pPr>
    </w:p>
    <w:p w:rsidRDefault="007F4021" w:rsidP="00DD492C" w:rsidR="00153796" w:rsidRPr="00153796">
      <w:pPr>
        <w:pStyle w:val="Tijeloteksta"/>
        <w:ind w:left="705"/>
        <w:rPr>
          <w:bCs/>
          <w:sz w:val="24"/>
        </w:rPr>
      </w:pPr>
      <w:r w:rsidRPr="00153796">
        <w:rPr>
          <w:bCs/>
          <w:sz w:val="24"/>
        </w:rPr>
        <w:t>-</w:t>
      </w:r>
      <w:r w:rsidRPr="00153796">
        <w:rPr>
          <w:sz w:val="24"/>
        </w:rPr>
        <w:t xml:space="preserve"> </w:t>
      </w:r>
      <w:r w:rsidRPr="00153796">
        <w:rPr>
          <w:b/>
          <w:sz w:val="24"/>
        </w:rPr>
        <w:t xml:space="preserve">kč.br. </w:t>
      </w:r>
      <w:r w:rsidR="005014D9" w:rsidRPr="00153796">
        <w:rPr>
          <w:b/>
          <w:sz w:val="24"/>
        </w:rPr>
        <w:t>3965/8</w:t>
      </w:r>
      <w:r w:rsidR="005014D9" w:rsidRPr="00153796">
        <w:rPr>
          <w:sz w:val="24"/>
        </w:rPr>
        <w:t xml:space="preserve"> </w:t>
      </w:r>
      <w:r w:rsidRPr="00153796">
        <w:rPr>
          <w:sz w:val="24"/>
        </w:rPr>
        <w:t xml:space="preserve">u naravi </w:t>
      </w:r>
      <w:r w:rsidR="005014D9" w:rsidRPr="00153796">
        <w:rPr>
          <w:sz w:val="24"/>
        </w:rPr>
        <w:t xml:space="preserve">GOSPODARSKA ZGRADA I DVORIŠTE VINKOVAČKA CESTA </w:t>
      </w:r>
      <w:r w:rsidRPr="00153796">
        <w:rPr>
          <w:sz w:val="24"/>
        </w:rPr>
        <w:t xml:space="preserve">površine </w:t>
      </w:r>
      <w:r w:rsidR="005014D9" w:rsidRPr="00153796">
        <w:rPr>
          <w:sz w:val="24"/>
        </w:rPr>
        <w:t xml:space="preserve">1717 </w:t>
      </w:r>
      <w:r w:rsidRPr="00153796">
        <w:rPr>
          <w:sz w:val="24"/>
        </w:rPr>
        <w:t xml:space="preserve">m² </w:t>
      </w:r>
      <w:r w:rsidRPr="00153796">
        <w:rPr>
          <w:bCs/>
          <w:sz w:val="24"/>
        </w:rPr>
        <w:t xml:space="preserve">upisana </w:t>
      </w:r>
      <w:r w:rsidRPr="00153796">
        <w:rPr>
          <w:sz w:val="24"/>
        </w:rPr>
        <w:t xml:space="preserve">u </w:t>
      </w:r>
      <w:r w:rsidRPr="00153796">
        <w:rPr>
          <w:b/>
          <w:sz w:val="24"/>
        </w:rPr>
        <w:t xml:space="preserve">zk.ul.br. </w:t>
      </w:r>
      <w:r w:rsidR="005014D9" w:rsidRPr="00153796">
        <w:rPr>
          <w:b/>
          <w:sz w:val="24"/>
        </w:rPr>
        <w:t xml:space="preserve">16796 </w:t>
      </w:r>
      <w:r w:rsidRPr="00153796">
        <w:rPr>
          <w:b/>
          <w:sz w:val="24"/>
        </w:rPr>
        <w:t xml:space="preserve">k.o. </w:t>
      </w:r>
      <w:r w:rsidR="005014D9" w:rsidRPr="00153796">
        <w:rPr>
          <w:b/>
          <w:sz w:val="24"/>
        </w:rPr>
        <w:t>Osijek</w:t>
      </w:r>
      <w:r w:rsidRPr="00153796">
        <w:rPr>
          <w:bCs/>
          <w:sz w:val="24"/>
        </w:rPr>
        <w:t xml:space="preserve">, upisana u zemljišnu knjigu Općinskog suda u Osijeku, zemljišnoknjižni odjel </w:t>
      </w:r>
      <w:r w:rsidR="00DD492C" w:rsidRPr="00153796">
        <w:rPr>
          <w:bCs/>
          <w:sz w:val="24"/>
        </w:rPr>
        <w:t>Osijek i</w:t>
      </w:r>
      <w:r w:rsidRPr="00153796">
        <w:rPr>
          <w:bCs/>
          <w:sz w:val="24"/>
        </w:rPr>
        <w:t xml:space="preserve"> </w:t>
      </w:r>
    </w:p>
    <w:p w:rsidRDefault="00153796" w:rsidP="00DD492C" w:rsidR="005014D9" w:rsidRPr="00153796">
      <w:pPr>
        <w:pStyle w:val="Tijeloteksta"/>
        <w:ind w:left="705"/>
        <w:rPr>
          <w:bCs/>
          <w:sz w:val="24"/>
        </w:rPr>
      </w:pPr>
      <w:r w:rsidRPr="00153796">
        <w:rPr>
          <w:bCs/>
          <w:sz w:val="24"/>
        </w:rPr>
        <w:t xml:space="preserve">- </w:t>
      </w:r>
      <w:r w:rsidR="005014D9" w:rsidRPr="00153796">
        <w:rPr>
          <w:b/>
          <w:sz w:val="24"/>
        </w:rPr>
        <w:t>kč.br. 3965/29</w:t>
      </w:r>
      <w:r w:rsidR="005014D9" w:rsidRPr="00153796">
        <w:rPr>
          <w:sz w:val="24"/>
        </w:rPr>
        <w:t xml:space="preserve"> u naravi </w:t>
      </w:r>
      <w:r w:rsidR="00DD492C" w:rsidRPr="00153796">
        <w:rPr>
          <w:sz w:val="24"/>
        </w:rPr>
        <w:t>ULICA VINKOVAČKA CESTA</w:t>
      </w:r>
      <w:r w:rsidR="005014D9" w:rsidRPr="00153796">
        <w:rPr>
          <w:sz w:val="24"/>
        </w:rPr>
        <w:t xml:space="preserve"> površine </w:t>
      </w:r>
      <w:r w:rsidR="00DD492C" w:rsidRPr="00153796">
        <w:rPr>
          <w:sz w:val="24"/>
        </w:rPr>
        <w:t xml:space="preserve">79 </w:t>
      </w:r>
      <w:r w:rsidR="005014D9" w:rsidRPr="00153796">
        <w:rPr>
          <w:sz w:val="24"/>
        </w:rPr>
        <w:t xml:space="preserve">m² </w:t>
      </w:r>
      <w:r w:rsidR="005014D9" w:rsidRPr="00153796">
        <w:rPr>
          <w:bCs/>
          <w:sz w:val="24"/>
        </w:rPr>
        <w:t xml:space="preserve">upisana </w:t>
      </w:r>
      <w:r w:rsidR="005014D9" w:rsidRPr="00153796">
        <w:rPr>
          <w:sz w:val="24"/>
        </w:rPr>
        <w:t xml:space="preserve">u </w:t>
      </w:r>
      <w:r w:rsidR="005014D9" w:rsidRPr="00153796">
        <w:rPr>
          <w:b/>
          <w:sz w:val="24"/>
        </w:rPr>
        <w:t>zk.ul.br. 16796 k.o. Osijek</w:t>
      </w:r>
      <w:r w:rsidR="005014D9" w:rsidRPr="00153796">
        <w:rPr>
          <w:bCs/>
          <w:sz w:val="24"/>
        </w:rPr>
        <w:t>, upisana u zemljišnu knjigu Općinskog suda u Osijeku, zemljišnoknjižni odjel Osijek</w:t>
      </w:r>
      <w:r w:rsidR="00DD492C" w:rsidRPr="00153796">
        <w:rPr>
          <w:bCs/>
          <w:sz w:val="24"/>
        </w:rPr>
        <w:t xml:space="preserve"> i to:</w:t>
      </w:r>
    </w:p>
    <w:p w:rsidRDefault="00B27F26" w:rsidP="00DD492C" w:rsidR="00B27F26" w:rsidRPr="00153796">
      <w:pPr>
        <w:pStyle w:val="Tijeloteksta"/>
        <w:ind w:left="705"/>
        <w:rPr>
          <w:bCs/>
          <w:sz w:val="24"/>
        </w:rPr>
      </w:pPr>
    </w:p>
    <w:p w:rsidRDefault="00DD492C" w:rsidP="00E80D91" w:rsidR="00B27F26" w:rsidRPr="00153796">
      <w:pPr>
        <w:pStyle w:val="Tijeloteksta"/>
        <w:ind w:left="705"/>
        <w:rPr>
          <w:sz w:val="24"/>
        </w:rPr>
      </w:pPr>
      <w:r w:rsidRPr="00153796">
        <w:rPr>
          <w:b/>
          <w:bCs/>
          <w:sz w:val="24"/>
        </w:rPr>
        <w:t>3. Suvlasnički dio: 791/10000</w:t>
      </w:r>
      <w:r w:rsidRPr="00153796">
        <w:rPr>
          <w:bCs/>
          <w:sz w:val="24"/>
        </w:rPr>
        <w:t xml:space="preserve"> ETAŽNO VLASNIŠTVO (E-3) u naravi POSLOVNI PROSTOR 1 (proizvodnja) koji se nalazi u prizemlju, a sastoji se od: skladišta, proizvodnog pogona i toaleta, ukupne korisne površine 258,86 </w:t>
      </w:r>
      <w:r w:rsidRPr="00153796">
        <w:rPr>
          <w:sz w:val="24"/>
        </w:rPr>
        <w:t>m²</w:t>
      </w:r>
      <w:r w:rsidR="00B27F26" w:rsidRPr="00153796">
        <w:rPr>
          <w:sz w:val="24"/>
        </w:rPr>
        <w:t>.</w:t>
      </w:r>
      <w:r w:rsidRPr="00153796">
        <w:rPr>
          <w:sz w:val="24"/>
        </w:rPr>
        <w:t xml:space="preserve"> </w:t>
      </w:r>
    </w:p>
    <w:p w:rsidRDefault="002167DE" w:rsidP="00696665" w:rsidR="00B27F26" w:rsidRPr="00153796">
      <w:pPr>
        <w:pStyle w:val="Tijeloteksta"/>
        <w:ind w:left="705"/>
        <w:rPr>
          <w:sz w:val="24"/>
        </w:rPr>
      </w:pPr>
      <w:r w:rsidRPr="00153796">
        <w:rPr>
          <w:sz w:val="24"/>
        </w:rPr>
        <w:t xml:space="preserve">Na suvlasnički dio: 3 (791/10000) </w:t>
      </w:r>
      <w:r w:rsidR="00B27F26" w:rsidRPr="00153796">
        <w:rPr>
          <w:sz w:val="24"/>
        </w:rPr>
        <w:t xml:space="preserve">upisano je pravo zaloga u korist </w:t>
      </w:r>
      <w:r w:rsidR="00696665" w:rsidRPr="00153796">
        <w:rPr>
          <w:sz w:val="24"/>
        </w:rPr>
        <w:t xml:space="preserve">ERSTE &amp; STEIERMÄRKISCHE BANK D.D., OIB: 23057039320, RIJEKA, JADRANSKI TRG 3 A </w:t>
      </w:r>
      <w:r w:rsidR="00B27F26" w:rsidRPr="00153796">
        <w:rPr>
          <w:sz w:val="24"/>
        </w:rPr>
        <w:t>i HYPO ALPE ADRIA BANK D.D., OIB: 14036333877, ZAGREB, SLAVONSKA AVENIJA 6</w:t>
      </w:r>
      <w:r w:rsidR="00696665" w:rsidRPr="00153796">
        <w:rPr>
          <w:sz w:val="24"/>
        </w:rPr>
        <w:t>.</w:t>
      </w:r>
    </w:p>
    <w:p w:rsidRDefault="00DD492C" w:rsidP="00DD492C" w:rsidR="00DD492C" w:rsidRPr="00153796">
      <w:pPr>
        <w:pStyle w:val="Tijeloteksta"/>
        <w:ind w:left="705"/>
        <w:rPr>
          <w:bCs/>
          <w:sz w:val="24"/>
        </w:rPr>
      </w:pPr>
      <w:r w:rsidRPr="00153796">
        <w:rPr>
          <w:bCs/>
          <w:sz w:val="24"/>
        </w:rPr>
        <w:t xml:space="preserve"> </w:t>
      </w:r>
    </w:p>
    <w:p w:rsidRDefault="00DD492C" w:rsidP="00E80D91" w:rsidR="00696665" w:rsidRPr="00153796">
      <w:pPr>
        <w:pStyle w:val="Tijeloteksta"/>
        <w:ind w:left="705"/>
        <w:rPr>
          <w:sz w:val="24"/>
        </w:rPr>
      </w:pPr>
      <w:r w:rsidRPr="00153796">
        <w:rPr>
          <w:b/>
          <w:bCs/>
          <w:sz w:val="24"/>
        </w:rPr>
        <w:t>4. Suvlasnički dio: 893/10000</w:t>
      </w:r>
      <w:r w:rsidRPr="00153796">
        <w:rPr>
          <w:bCs/>
          <w:sz w:val="24"/>
        </w:rPr>
        <w:t xml:space="preserve"> ETAŽNO VLASNIŠTVO (E-4) u naravi POSLOVNI PROSTOR 2 (igraonica za djecu) koji se nalazi na katu, a sastoji se od: hodnika, ženskog </w:t>
      </w:r>
      <w:proofErr w:type="spellStart"/>
      <w:r w:rsidRPr="00153796">
        <w:rPr>
          <w:bCs/>
          <w:sz w:val="24"/>
        </w:rPr>
        <w:t>WCa</w:t>
      </w:r>
      <w:proofErr w:type="spellEnd"/>
      <w:r w:rsidRPr="00153796">
        <w:rPr>
          <w:bCs/>
          <w:sz w:val="24"/>
        </w:rPr>
        <w:t xml:space="preserve">, muškog WC-a, ureda, ureda, igraonice, igraonice, igraonice i toaleta za djecu, ukupne korisne površine od 290,78 </w:t>
      </w:r>
      <w:r w:rsidRPr="00153796">
        <w:rPr>
          <w:sz w:val="24"/>
        </w:rPr>
        <w:t>m²</w:t>
      </w:r>
      <w:r w:rsidR="00B27F26" w:rsidRPr="00153796">
        <w:rPr>
          <w:sz w:val="24"/>
        </w:rPr>
        <w:t xml:space="preserve">. </w:t>
      </w:r>
    </w:p>
    <w:p w:rsidRDefault="00696665" w:rsidP="00696665" w:rsidR="00B27F26" w:rsidRPr="00153796">
      <w:pPr>
        <w:pStyle w:val="Tijeloteksta"/>
        <w:ind w:left="705"/>
        <w:rPr>
          <w:sz w:val="24"/>
        </w:rPr>
      </w:pPr>
      <w:r w:rsidRPr="00153796">
        <w:rPr>
          <w:sz w:val="24"/>
        </w:rPr>
        <w:t xml:space="preserve">Na suvlasnički dio: 4 (893/10000) </w:t>
      </w:r>
      <w:r w:rsidR="00B27F26" w:rsidRPr="00153796">
        <w:rPr>
          <w:sz w:val="24"/>
        </w:rPr>
        <w:t>upisano je pravo zaloga u korist</w:t>
      </w:r>
      <w:r w:rsidRPr="00153796">
        <w:rPr>
          <w:sz w:val="24"/>
        </w:rPr>
        <w:t xml:space="preserve"> ERSTE &amp; STEIERMÄRKISCHE BANK D.D., OIB: 23057039320, RIJEKA, JADRANSKI </w:t>
      </w:r>
      <w:r w:rsidRPr="00153796">
        <w:rPr>
          <w:sz w:val="24"/>
        </w:rPr>
        <w:lastRenderedPageBreak/>
        <w:t>TRG 3 A, HYPO ALPE ADRIA BANK D.D., OIB: 14036333877, ZAGREB, SLAVONSKA AVENIJA 6.</w:t>
      </w:r>
    </w:p>
    <w:p w:rsidRDefault="00E80D91" w:rsidP="00696665" w:rsidR="00E80D91" w:rsidRPr="00153796">
      <w:pPr>
        <w:pStyle w:val="Tijeloteksta"/>
        <w:ind w:left="705"/>
        <w:rPr>
          <w:sz w:val="24"/>
        </w:rPr>
      </w:pPr>
    </w:p>
    <w:p w:rsidRDefault="007F4021" w:rsidP="00E80D91" w:rsidR="007F4021" w:rsidRPr="00153796">
      <w:pPr>
        <w:pStyle w:val="Tijeloteksta"/>
        <w:ind w:left="705"/>
        <w:rPr>
          <w:sz w:val="24"/>
        </w:rPr>
      </w:pPr>
      <w:r w:rsidRPr="00153796">
        <w:rPr>
          <w:sz w:val="24"/>
        </w:rPr>
        <w:t xml:space="preserve">- </w:t>
      </w:r>
      <w:r w:rsidRPr="00153796">
        <w:rPr>
          <w:b/>
          <w:sz w:val="24"/>
        </w:rPr>
        <w:t xml:space="preserve">kč.br. </w:t>
      </w:r>
      <w:r w:rsidR="00F74D16" w:rsidRPr="00153796">
        <w:rPr>
          <w:b/>
          <w:sz w:val="24"/>
        </w:rPr>
        <w:t xml:space="preserve">9770/140 </w:t>
      </w:r>
      <w:r w:rsidRPr="00153796">
        <w:rPr>
          <w:sz w:val="24"/>
        </w:rPr>
        <w:t xml:space="preserve">u naravi </w:t>
      </w:r>
      <w:r w:rsidR="00F74D16" w:rsidRPr="00153796">
        <w:rPr>
          <w:sz w:val="24"/>
        </w:rPr>
        <w:t xml:space="preserve">POGON KOŽE I DVORIŠTE VINKOVAČKA CESTA 68 </w:t>
      </w:r>
      <w:r w:rsidRPr="00153796">
        <w:rPr>
          <w:sz w:val="24"/>
        </w:rPr>
        <w:t xml:space="preserve">površine </w:t>
      </w:r>
      <w:r w:rsidR="00F74D16" w:rsidRPr="00153796">
        <w:rPr>
          <w:sz w:val="24"/>
        </w:rPr>
        <w:t xml:space="preserve">3359 </w:t>
      </w:r>
      <w:r w:rsidRPr="00153796">
        <w:rPr>
          <w:sz w:val="24"/>
        </w:rPr>
        <w:t xml:space="preserve">m² upisana u </w:t>
      </w:r>
      <w:r w:rsidRPr="00153796">
        <w:rPr>
          <w:b/>
          <w:sz w:val="24"/>
        </w:rPr>
        <w:t xml:space="preserve">zk.ul.br. </w:t>
      </w:r>
      <w:r w:rsidR="00F74D16" w:rsidRPr="00153796">
        <w:rPr>
          <w:b/>
          <w:sz w:val="24"/>
        </w:rPr>
        <w:t>19581</w:t>
      </w:r>
      <w:r w:rsidRPr="00153796">
        <w:rPr>
          <w:b/>
          <w:sz w:val="24"/>
        </w:rPr>
        <w:t xml:space="preserve"> k.o. </w:t>
      </w:r>
      <w:r w:rsidR="00F74D16" w:rsidRPr="00153796">
        <w:rPr>
          <w:b/>
          <w:sz w:val="24"/>
        </w:rPr>
        <w:t>Osijek</w:t>
      </w:r>
      <w:r w:rsidRPr="00153796">
        <w:rPr>
          <w:sz w:val="24"/>
        </w:rPr>
        <w:t xml:space="preserve"> upisana u zemljišnu knjigu Općinskog suda u Osijeku, zemljišnoknjižni odjel </w:t>
      </w:r>
      <w:r w:rsidR="00F74D16" w:rsidRPr="00153796">
        <w:rPr>
          <w:sz w:val="24"/>
        </w:rPr>
        <w:t>Osijek i to:</w:t>
      </w:r>
    </w:p>
    <w:p w:rsidRDefault="00F74D16" w:rsidP="00E80D91" w:rsidR="00F74D16" w:rsidRPr="00153796">
      <w:pPr>
        <w:pStyle w:val="Tijeloteksta"/>
        <w:ind w:left="705"/>
        <w:rPr>
          <w:sz w:val="24"/>
        </w:rPr>
      </w:pPr>
    </w:p>
    <w:p w:rsidRDefault="00F74D16" w:rsidP="00F74D16" w:rsidR="00F74D16" w:rsidRPr="00153796">
      <w:pPr>
        <w:pStyle w:val="Tijeloteksta"/>
        <w:ind w:left="705"/>
        <w:rPr>
          <w:sz w:val="24"/>
        </w:rPr>
      </w:pPr>
      <w:r w:rsidRPr="00153796">
        <w:rPr>
          <w:b/>
          <w:sz w:val="24"/>
        </w:rPr>
        <w:t>1. Suvlasnički dio: 32358/100000</w:t>
      </w:r>
      <w:r w:rsidRPr="00153796">
        <w:rPr>
          <w:sz w:val="24"/>
        </w:rPr>
        <w:t xml:space="preserve"> ETAŽNO VLASNIŠTVO (E-1)</w:t>
      </w:r>
    </w:p>
    <w:p w:rsidRDefault="00F74D16" w:rsidP="00F74D16" w:rsidR="00F74D16" w:rsidRPr="00153796">
      <w:pPr>
        <w:pStyle w:val="Tijeloteksta"/>
        <w:ind w:left="705"/>
        <w:rPr>
          <w:sz w:val="24"/>
        </w:rPr>
      </w:pPr>
      <w:r w:rsidRPr="00153796">
        <w:rPr>
          <w:sz w:val="24"/>
        </w:rPr>
        <w:t>1. POGON KOŽE 1 - nalazi se u prizemlju, a koji se sastoji od pogona ukupne korisne površine od 741,24 m²</w:t>
      </w:r>
      <w:r w:rsidR="008E17E4" w:rsidRPr="00153796">
        <w:rPr>
          <w:sz w:val="24"/>
        </w:rPr>
        <w:t>.</w:t>
      </w:r>
    </w:p>
    <w:p w:rsidRDefault="008E17E4" w:rsidP="008E17E4" w:rsidR="008E17E4" w:rsidRPr="00153796">
      <w:pPr>
        <w:pStyle w:val="Tijeloteksta"/>
        <w:ind w:left="705"/>
        <w:rPr>
          <w:sz w:val="24"/>
        </w:rPr>
      </w:pPr>
      <w:r w:rsidRPr="00153796">
        <w:rPr>
          <w:sz w:val="24"/>
        </w:rPr>
        <w:t>Na suvlasnički dio: 1 (32358/100000) upisano je pravo zaloga u korist HYPO ALPE-ADRIA-BANK D.D., OIB: 14036333877, ZAGREB, SLAVONSKA AVENIJA 6 i REPUBLIKA HRVATSKA, MINISTARSTVO FINANCIJA, POREZNA UPRAVA, PODRUČNI URED SLAVONIJA I BARANJA</w:t>
      </w:r>
      <w:r w:rsidR="00CB2908" w:rsidRPr="00153796">
        <w:rPr>
          <w:sz w:val="24"/>
        </w:rPr>
        <w:t>.</w:t>
      </w:r>
    </w:p>
    <w:p w:rsidRDefault="00F9791F" w:rsidP="008E17E4" w:rsidR="00F9791F" w:rsidRPr="00153796">
      <w:pPr>
        <w:pStyle w:val="Tijeloteksta"/>
        <w:ind w:left="705"/>
        <w:rPr>
          <w:sz w:val="24"/>
        </w:rPr>
      </w:pPr>
    </w:p>
    <w:p w:rsidRDefault="00F74D16" w:rsidP="00F74D16" w:rsidR="00F74D16" w:rsidRPr="00153796">
      <w:pPr>
        <w:pStyle w:val="Tijeloteksta"/>
        <w:ind w:left="705"/>
        <w:rPr>
          <w:sz w:val="24"/>
        </w:rPr>
      </w:pPr>
      <w:r w:rsidRPr="00153796">
        <w:rPr>
          <w:b/>
          <w:sz w:val="24"/>
        </w:rPr>
        <w:t>2. Suvlasnički dio: 16971/100000</w:t>
      </w:r>
      <w:r w:rsidRPr="00153796">
        <w:rPr>
          <w:sz w:val="24"/>
        </w:rPr>
        <w:t xml:space="preserve"> ETAŽNO VLASNIŠTVO (E-2)</w:t>
      </w:r>
    </w:p>
    <w:p w:rsidRDefault="00F74D16" w:rsidP="00F74D16" w:rsidR="00F74D16" w:rsidRPr="00153796">
      <w:pPr>
        <w:pStyle w:val="Tijeloteksta"/>
        <w:ind w:left="705"/>
        <w:rPr>
          <w:sz w:val="24"/>
        </w:rPr>
      </w:pPr>
      <w:r w:rsidRPr="00153796">
        <w:rPr>
          <w:sz w:val="24"/>
        </w:rPr>
        <w:t>1. UREDI POGONA KOŽE - nalaze se u prizemlju i na I katu, a sastoji se od :</w:t>
      </w:r>
    </w:p>
    <w:p w:rsidRDefault="00F74D16" w:rsidP="00F74D16" w:rsidR="00F74D16" w:rsidRPr="00153796">
      <w:pPr>
        <w:pStyle w:val="Tijeloteksta"/>
        <w:ind w:left="705"/>
        <w:rPr>
          <w:sz w:val="24"/>
        </w:rPr>
      </w:pPr>
      <w:r w:rsidRPr="00153796">
        <w:rPr>
          <w:sz w:val="24"/>
        </w:rPr>
        <w:t xml:space="preserve">U prizemlju: </w:t>
      </w:r>
      <w:proofErr w:type="spellStart"/>
      <w:r w:rsidRPr="00153796">
        <w:rPr>
          <w:sz w:val="24"/>
        </w:rPr>
        <w:t>predprostora</w:t>
      </w:r>
      <w:proofErr w:type="spellEnd"/>
      <w:r w:rsidRPr="00153796">
        <w:rPr>
          <w:sz w:val="24"/>
        </w:rPr>
        <w:t xml:space="preserve">, sobe, hodnika, </w:t>
      </w:r>
      <w:proofErr w:type="spellStart"/>
      <w:r w:rsidRPr="00153796">
        <w:rPr>
          <w:sz w:val="24"/>
        </w:rPr>
        <w:t>hall</w:t>
      </w:r>
      <w:proofErr w:type="spellEnd"/>
      <w:r w:rsidRPr="00153796">
        <w:rPr>
          <w:sz w:val="24"/>
        </w:rPr>
        <w:t xml:space="preserve">, </w:t>
      </w:r>
      <w:proofErr w:type="spellStart"/>
      <w:r w:rsidRPr="00153796">
        <w:rPr>
          <w:sz w:val="24"/>
        </w:rPr>
        <w:t>wc</w:t>
      </w:r>
      <w:proofErr w:type="spellEnd"/>
      <w:r w:rsidRPr="00153796">
        <w:rPr>
          <w:sz w:val="24"/>
        </w:rPr>
        <w:t xml:space="preserve">-ž, </w:t>
      </w:r>
      <w:proofErr w:type="spellStart"/>
      <w:r w:rsidRPr="00153796">
        <w:rPr>
          <w:sz w:val="24"/>
        </w:rPr>
        <w:t>wc</w:t>
      </w:r>
      <w:proofErr w:type="spellEnd"/>
      <w:r w:rsidRPr="00153796">
        <w:rPr>
          <w:sz w:val="24"/>
        </w:rPr>
        <w:t>-m, ostave, sobe 1, kotlovnice, kupaonice, sobe 2 i kupaonice 1, ukupne korisne površine od 194,81 m²,</w:t>
      </w:r>
    </w:p>
    <w:p w:rsidRDefault="00F74D16" w:rsidP="00F74D16" w:rsidR="00F74D16" w:rsidRPr="00153796">
      <w:pPr>
        <w:pStyle w:val="Tijeloteksta"/>
        <w:ind w:left="705"/>
        <w:rPr>
          <w:sz w:val="24"/>
        </w:rPr>
      </w:pPr>
      <w:r w:rsidRPr="00153796">
        <w:rPr>
          <w:sz w:val="24"/>
        </w:rPr>
        <w:t xml:space="preserve">Na I. katu: </w:t>
      </w:r>
      <w:proofErr w:type="spellStart"/>
      <w:r w:rsidRPr="00153796">
        <w:rPr>
          <w:sz w:val="24"/>
        </w:rPr>
        <w:t>hall</w:t>
      </w:r>
      <w:proofErr w:type="spellEnd"/>
      <w:r w:rsidRPr="00153796">
        <w:rPr>
          <w:sz w:val="24"/>
        </w:rPr>
        <w:t xml:space="preserve">, sobe, </w:t>
      </w:r>
      <w:proofErr w:type="spellStart"/>
      <w:r w:rsidRPr="00153796">
        <w:rPr>
          <w:sz w:val="24"/>
        </w:rPr>
        <w:t>predprostora</w:t>
      </w:r>
      <w:proofErr w:type="spellEnd"/>
      <w:r w:rsidRPr="00153796">
        <w:rPr>
          <w:sz w:val="24"/>
        </w:rPr>
        <w:t>, sobe 1, sobe 2, sobe 3, sobe 4 i sobe 5, ukupne korisne površine od 193,94 m²</w:t>
      </w:r>
      <w:r w:rsidR="00F9791F" w:rsidRPr="00153796">
        <w:rPr>
          <w:sz w:val="24"/>
        </w:rPr>
        <w:t>.</w:t>
      </w:r>
    </w:p>
    <w:p w:rsidRDefault="00F9791F" w:rsidP="00CB2908" w:rsidR="00F9791F" w:rsidRPr="00153796">
      <w:pPr>
        <w:pStyle w:val="Tijeloteksta"/>
        <w:ind w:left="705"/>
        <w:rPr>
          <w:sz w:val="24"/>
        </w:rPr>
      </w:pPr>
      <w:r w:rsidRPr="00153796">
        <w:rPr>
          <w:sz w:val="24"/>
        </w:rPr>
        <w:t>Na suvlasnički dio: 2 (16971/100000) upisano je pravo zaloga u korist HYPO ALPE-ADRIA-BANK D.D., OIB: 14036333877, ZAGREB, SLAVONSKA</w:t>
      </w:r>
      <w:r w:rsidR="00CB2908" w:rsidRPr="00153796">
        <w:rPr>
          <w:sz w:val="24"/>
        </w:rPr>
        <w:t xml:space="preserve"> </w:t>
      </w:r>
      <w:r w:rsidRPr="00153796">
        <w:rPr>
          <w:sz w:val="24"/>
        </w:rPr>
        <w:t>AVENIJA 6 i REPUBLIKA HRVATSKA, MINISTARSTVO FINANCIJA, POREZNA UPRAVA,</w:t>
      </w:r>
      <w:r w:rsidR="00CB2908" w:rsidRPr="00153796">
        <w:rPr>
          <w:sz w:val="24"/>
        </w:rPr>
        <w:t xml:space="preserve"> </w:t>
      </w:r>
      <w:r w:rsidRPr="00153796">
        <w:rPr>
          <w:sz w:val="24"/>
        </w:rPr>
        <w:t>PODRUČNI URED SLAVONIJA I BARANJA</w:t>
      </w:r>
      <w:r w:rsidR="00CB2908" w:rsidRPr="00153796">
        <w:rPr>
          <w:sz w:val="24"/>
        </w:rPr>
        <w:t>.</w:t>
      </w:r>
    </w:p>
    <w:p w:rsidRDefault="00F9791F" w:rsidP="00F74D16" w:rsidR="00F9791F" w:rsidRPr="00153796">
      <w:pPr>
        <w:pStyle w:val="Tijeloteksta"/>
        <w:ind w:left="705"/>
        <w:rPr>
          <w:sz w:val="24"/>
        </w:rPr>
      </w:pPr>
    </w:p>
    <w:p w:rsidRDefault="008D648F" w:rsidP="008D648F" w:rsidR="008D648F" w:rsidRPr="00153796">
      <w:pPr>
        <w:pStyle w:val="Tijeloteksta"/>
        <w:ind w:left="705"/>
        <w:rPr>
          <w:sz w:val="24"/>
        </w:rPr>
      </w:pPr>
      <w:r w:rsidRPr="00153796">
        <w:rPr>
          <w:b/>
          <w:sz w:val="24"/>
        </w:rPr>
        <w:t>3. Suvlasnički dio: 41810/100000</w:t>
      </w:r>
      <w:r w:rsidRPr="00153796">
        <w:rPr>
          <w:sz w:val="24"/>
        </w:rPr>
        <w:t xml:space="preserve"> ETAŽNO VLASNIŠTVO (E-3)</w:t>
      </w:r>
    </w:p>
    <w:p w:rsidRDefault="008D648F" w:rsidP="008D648F" w:rsidR="008D648F" w:rsidRPr="00153796">
      <w:pPr>
        <w:pStyle w:val="Tijeloteksta"/>
        <w:ind w:left="705"/>
        <w:rPr>
          <w:sz w:val="24"/>
        </w:rPr>
      </w:pPr>
      <w:r w:rsidRPr="00153796">
        <w:rPr>
          <w:sz w:val="24"/>
        </w:rPr>
        <w:t>1. POGON KOŽE 2 - nalazi se u prizemlju, a sastoji se od : pogona 4 i kotlovnice 2 , ukupne površine od 957,74 m²</w:t>
      </w:r>
      <w:r w:rsidR="00CB2908" w:rsidRPr="00153796">
        <w:rPr>
          <w:sz w:val="24"/>
        </w:rPr>
        <w:t>.</w:t>
      </w:r>
    </w:p>
    <w:p w:rsidRDefault="00CB2908" w:rsidP="00CB2908" w:rsidR="00CB2908" w:rsidRPr="00153796">
      <w:pPr>
        <w:pStyle w:val="Tijeloteksta"/>
        <w:ind w:left="705"/>
        <w:rPr>
          <w:sz w:val="24"/>
        </w:rPr>
      </w:pPr>
      <w:r w:rsidRPr="00153796">
        <w:rPr>
          <w:sz w:val="24"/>
        </w:rPr>
        <w:t>Na suvlasnički dio: 3 (41810/100000) upisano je pravo zaloga u korist HYPO ALPE-ADRIA-BANK D.D., OIB: 14036333877, ZAGREB, SLAVONSKA AVENIJA 6 i REPUBLIKA HRVATSKA, MINISTARSTVO FINANCIJA, POREZNA UPRAVA, PODRUČNI URED SLAVONIJA I BARANJA</w:t>
      </w:r>
      <w:r w:rsidR="00153796" w:rsidRPr="00153796">
        <w:rPr>
          <w:sz w:val="24"/>
        </w:rPr>
        <w:t>.</w:t>
      </w:r>
    </w:p>
    <w:p w:rsidRDefault="00CB2908" w:rsidP="008D648F" w:rsidR="00CB2908" w:rsidRPr="00153796">
      <w:pPr>
        <w:pStyle w:val="Tijeloteksta"/>
        <w:ind w:left="705"/>
        <w:rPr>
          <w:sz w:val="24"/>
        </w:rPr>
      </w:pPr>
    </w:p>
    <w:p w:rsidRDefault="008E17E4" w:rsidP="008E17E4" w:rsidR="008E17E4" w:rsidRPr="00153796">
      <w:pPr>
        <w:pStyle w:val="Tijeloteksta"/>
        <w:ind w:left="705"/>
        <w:rPr>
          <w:sz w:val="24"/>
        </w:rPr>
      </w:pPr>
      <w:r w:rsidRPr="00153796">
        <w:rPr>
          <w:b/>
          <w:sz w:val="24"/>
        </w:rPr>
        <w:t>4. Suvlasnički dio: 8861/100000</w:t>
      </w:r>
      <w:r w:rsidRPr="00153796">
        <w:rPr>
          <w:sz w:val="24"/>
        </w:rPr>
        <w:t xml:space="preserve"> ETAŽNO VLASNIŠTVO (E-4)</w:t>
      </w:r>
    </w:p>
    <w:p w:rsidRDefault="008E17E4" w:rsidP="008E17E4" w:rsidR="008E17E4" w:rsidRPr="00153796">
      <w:pPr>
        <w:pStyle w:val="Tijeloteksta"/>
        <w:ind w:left="705"/>
        <w:rPr>
          <w:sz w:val="24"/>
        </w:rPr>
      </w:pPr>
      <w:r w:rsidRPr="00153796">
        <w:rPr>
          <w:sz w:val="24"/>
        </w:rPr>
        <w:t>1. POGON KOŽE 3 -nalazi se u prizemlju objekta 3, a sastoji se od pogona 2 i pogona 3, ukupne korisne površine od 202,99 m²</w:t>
      </w:r>
      <w:r w:rsidR="00CB2908" w:rsidRPr="00153796">
        <w:rPr>
          <w:sz w:val="24"/>
        </w:rPr>
        <w:t>.</w:t>
      </w:r>
    </w:p>
    <w:p w:rsidRDefault="00196CF0" w:rsidP="00196CF0" w:rsidR="00196CF0" w:rsidRPr="00153796">
      <w:pPr>
        <w:pStyle w:val="Tijeloteksta"/>
        <w:ind w:left="705"/>
        <w:rPr>
          <w:sz w:val="24"/>
        </w:rPr>
      </w:pPr>
      <w:r w:rsidRPr="00153796">
        <w:rPr>
          <w:sz w:val="24"/>
        </w:rPr>
        <w:t>Na suvlasnički dio: 4 (8861/100000) upisano je pravo zaloga u korist HYPO ALPE-ADRIA-BANK D.D., OIB: 14036333877, ZAGREB, SLAVONSKA AVENIJA 6 i REPUBLIKA HRVATSKA, MINISTARSTVO FINANCIJA, POREZNA UPRAVA, PODRUČNI URED SLAVONIJA I BARANJA</w:t>
      </w:r>
      <w:r w:rsidR="00153796" w:rsidRPr="00153796">
        <w:rPr>
          <w:sz w:val="24"/>
        </w:rPr>
        <w:t>.</w:t>
      </w:r>
    </w:p>
    <w:p w:rsidRDefault="007F4021" w:rsidP="00153796" w:rsidR="007F4021" w:rsidRPr="00153796">
      <w:pPr>
        <w:jc w:val="both"/>
      </w:pPr>
    </w:p>
    <w:p w:rsidRDefault="007F4021" w:rsidP="007F4021" w:rsidR="007F4021" w:rsidRPr="00153796">
      <w:pPr>
        <w:pStyle w:val="Tijeloteksta"/>
        <w:ind w:left="705"/>
        <w:rPr>
          <w:bCs/>
          <w:sz w:val="24"/>
        </w:rPr>
      </w:pPr>
      <w:r w:rsidRPr="00153796">
        <w:rPr>
          <w:bCs/>
          <w:sz w:val="24"/>
        </w:rPr>
        <w:t>II.</w:t>
      </w:r>
      <w:r w:rsidRPr="00153796">
        <w:rPr>
          <w:bCs/>
          <w:sz w:val="24"/>
        </w:rPr>
        <w:tab/>
        <w:t>Zaključkom o prodaji utvrdit će se vrijednost nekretnina, način prodaje i uvjeti prodaje nekretnina iz točke I. izreke ovog rješenja.</w:t>
      </w:r>
    </w:p>
    <w:p w:rsidRDefault="007F4021" w:rsidP="007F4021" w:rsidR="007F4021" w:rsidRPr="00153796">
      <w:pPr>
        <w:pStyle w:val="Tijeloteksta"/>
        <w:ind w:left="705"/>
        <w:rPr>
          <w:bCs/>
          <w:sz w:val="24"/>
        </w:rPr>
      </w:pPr>
    </w:p>
    <w:p w:rsidRDefault="007F4021" w:rsidP="007F4021" w:rsidR="007F4021" w:rsidRPr="00153796">
      <w:pPr>
        <w:pStyle w:val="Tijeloteksta"/>
        <w:ind w:left="705"/>
        <w:rPr>
          <w:bCs/>
          <w:sz w:val="24"/>
        </w:rPr>
      </w:pPr>
      <w:r w:rsidRPr="00153796">
        <w:rPr>
          <w:bCs/>
          <w:sz w:val="24"/>
        </w:rPr>
        <w:t>III.</w:t>
      </w:r>
      <w:r w:rsidRPr="00153796">
        <w:rPr>
          <w:bCs/>
          <w:sz w:val="24"/>
        </w:rPr>
        <w:tab/>
        <w:t xml:space="preserve">Određuje se upis zabilježbe ovog rješenja o prodaji nekretnina stečajnog dužnika, navedenih pod točkom I. ovog rješenja u zemljišnoj knjizi Općinskog suda u Osijeku zemljišnoknjižnog odjela Našice. </w:t>
      </w:r>
    </w:p>
    <w:p w:rsidRDefault="007F4021" w:rsidP="007F4021" w:rsidR="007F4021" w:rsidRPr="00153796">
      <w:pPr>
        <w:pStyle w:val="Tijeloteksta"/>
        <w:ind w:left="705"/>
        <w:rPr>
          <w:bCs/>
          <w:sz w:val="24"/>
        </w:rPr>
      </w:pPr>
    </w:p>
    <w:p w:rsidRDefault="007F4021" w:rsidP="007F4021" w:rsidR="007F4021" w:rsidRPr="00153796">
      <w:pPr>
        <w:pStyle w:val="Tijeloteksta"/>
        <w:ind w:left="705"/>
        <w:rPr>
          <w:bCs/>
          <w:sz w:val="24"/>
        </w:rPr>
      </w:pPr>
    </w:p>
    <w:p w:rsidRDefault="007F4021" w:rsidP="007F4021" w:rsidR="007F4021" w:rsidRPr="00153796">
      <w:pPr>
        <w:pStyle w:val="Tijeloteksta"/>
        <w:jc w:val="center"/>
        <w:rPr>
          <w:bCs/>
          <w:sz w:val="24"/>
          <w:lang w:val="x-none"/>
        </w:rPr>
      </w:pPr>
      <w:r w:rsidRPr="00153796">
        <w:rPr>
          <w:bCs/>
          <w:sz w:val="24"/>
        </w:rPr>
        <w:lastRenderedPageBreak/>
        <w:t>Obrazloženje</w:t>
      </w:r>
    </w:p>
    <w:p w:rsidRDefault="007F4021" w:rsidP="007F4021" w:rsidR="007F4021" w:rsidRPr="00153796">
      <w:pPr>
        <w:pStyle w:val="Tijeloteksta"/>
        <w:jc w:val="left"/>
        <w:rPr>
          <w:bCs/>
          <w:sz w:val="24"/>
        </w:rPr>
      </w:pPr>
    </w:p>
    <w:p w:rsidRDefault="007F4021" w:rsidP="007F4021" w:rsidR="007F4021" w:rsidRPr="00153796">
      <w:pPr>
        <w:pStyle w:val="Tijeloteksta"/>
        <w:jc w:val="left"/>
        <w:rPr>
          <w:bCs/>
          <w:sz w:val="24"/>
        </w:rPr>
      </w:pPr>
    </w:p>
    <w:p w:rsidRDefault="007F4021" w:rsidP="007F4021" w:rsidR="007F4021" w:rsidRPr="00153796">
      <w:pPr>
        <w:pStyle w:val="Tijeloteksta"/>
        <w:ind w:firstLine="705"/>
        <w:rPr>
          <w:bCs/>
          <w:sz w:val="24"/>
        </w:rPr>
      </w:pPr>
      <w:r w:rsidRPr="00153796">
        <w:rPr>
          <w:bCs/>
          <w:sz w:val="24"/>
        </w:rPr>
        <w:t>Rješenjem ovog suda broj 7 St-</w:t>
      </w:r>
      <w:r w:rsidR="00F56E9D">
        <w:rPr>
          <w:bCs/>
          <w:sz w:val="24"/>
        </w:rPr>
        <w:t>2682</w:t>
      </w:r>
      <w:r w:rsidRPr="00153796">
        <w:rPr>
          <w:bCs/>
          <w:sz w:val="24"/>
        </w:rPr>
        <w:t>/16-</w:t>
      </w:r>
      <w:r w:rsidR="00F56E9D">
        <w:rPr>
          <w:bCs/>
          <w:sz w:val="24"/>
        </w:rPr>
        <w:t>30</w:t>
      </w:r>
      <w:r w:rsidRPr="00153796">
        <w:rPr>
          <w:bCs/>
          <w:sz w:val="24"/>
        </w:rPr>
        <w:t xml:space="preserve"> od </w:t>
      </w:r>
      <w:r w:rsidR="00F56E9D">
        <w:rPr>
          <w:bCs/>
          <w:sz w:val="24"/>
        </w:rPr>
        <w:t>28. travnja</w:t>
      </w:r>
      <w:r w:rsidRPr="00153796">
        <w:rPr>
          <w:bCs/>
          <w:sz w:val="24"/>
        </w:rPr>
        <w:t xml:space="preserve"> 2017. godine otvoren je stečajni postupak nad dužnikom </w:t>
      </w:r>
      <w:r w:rsidR="00AC3D13">
        <w:t>MOLTON d.o.o. u stečaju, Osijek, Vinkovačka Cesta 2, MBS: 030046033, OIB: 26660191167</w:t>
      </w:r>
      <w:r w:rsidRPr="00153796">
        <w:rPr>
          <w:sz w:val="24"/>
        </w:rPr>
        <w:t>, a</w:t>
      </w:r>
      <w:r w:rsidRPr="00153796">
        <w:rPr>
          <w:bCs/>
          <w:sz w:val="24"/>
        </w:rPr>
        <w:t xml:space="preserve"> stečajnu masu čine i nekretnine koje su predmet ove prodaje.</w:t>
      </w:r>
    </w:p>
    <w:p w:rsidRDefault="007F4021" w:rsidP="007F4021" w:rsidR="007F4021" w:rsidRPr="00153796">
      <w:pPr>
        <w:pStyle w:val="Tijeloteksta"/>
        <w:rPr>
          <w:bCs/>
          <w:sz w:val="24"/>
        </w:rPr>
      </w:pPr>
    </w:p>
    <w:p w:rsidRDefault="007F4021" w:rsidP="007F4021" w:rsidR="007F4021" w:rsidRPr="00153796">
      <w:pPr>
        <w:pStyle w:val="Tijeloteksta"/>
        <w:ind w:firstLine="705"/>
        <w:rPr>
          <w:bCs/>
          <w:sz w:val="24"/>
        </w:rPr>
      </w:pPr>
      <w:r w:rsidRPr="00153796">
        <w:rPr>
          <w:bCs/>
          <w:sz w:val="24"/>
        </w:rPr>
        <w:t>Stečajn</w:t>
      </w:r>
      <w:r w:rsidR="00AC3D13">
        <w:rPr>
          <w:bCs/>
          <w:sz w:val="24"/>
        </w:rPr>
        <w:t xml:space="preserve">a upraviteljica podnijela </w:t>
      </w:r>
      <w:r w:rsidRPr="00153796">
        <w:rPr>
          <w:bCs/>
          <w:sz w:val="24"/>
        </w:rPr>
        <w:t xml:space="preserve">je prijedlog da se nekretnine upisane u točci I. ovog rješenja, a na kojima postoji </w:t>
      </w:r>
      <w:proofErr w:type="spellStart"/>
      <w:r w:rsidRPr="00153796">
        <w:rPr>
          <w:bCs/>
          <w:sz w:val="24"/>
        </w:rPr>
        <w:t>razlučno</w:t>
      </w:r>
      <w:proofErr w:type="spellEnd"/>
      <w:r w:rsidRPr="00153796">
        <w:rPr>
          <w:bCs/>
          <w:sz w:val="24"/>
        </w:rPr>
        <w:t xml:space="preserve"> pravo, prodaju u stečajnom postupku, uz odgovarajuću primjenu pravila ovršnog postupka o ovrsi na nekretninama, sukladno članku 247. stav 1. Stečajnog zakona (Narodne novine 71/15) te je stoga temeljem odredbe članka 247. stav 1. i 2. Stečajnog zakona odlučeno kao u izreci ovog rješenja.</w:t>
      </w:r>
    </w:p>
    <w:p w:rsidRDefault="007F4021" w:rsidP="007F4021" w:rsidR="007F4021" w:rsidRPr="00153796">
      <w:pPr>
        <w:pStyle w:val="Tijeloteksta"/>
        <w:ind w:left="705"/>
        <w:rPr>
          <w:bCs/>
          <w:sz w:val="24"/>
          <w:lang w:val="x-none"/>
        </w:rPr>
      </w:pPr>
    </w:p>
    <w:p w:rsidRDefault="007F4021" w:rsidP="007F4021" w:rsidR="007F4021" w:rsidRPr="00153796">
      <w:pPr>
        <w:pStyle w:val="Tijeloteksta"/>
        <w:ind w:firstLine="705"/>
        <w:rPr>
          <w:bCs/>
          <w:sz w:val="24"/>
        </w:rPr>
      </w:pPr>
      <w:r w:rsidRPr="00153796">
        <w:rPr>
          <w:bCs/>
          <w:sz w:val="24"/>
        </w:rPr>
        <w:t>Zaključkom o prodaji odredit će se vrijednost nekretnina, način i uvjeti prodaje sukladno članku 247. stav 3. Stečajnog zakona.</w:t>
      </w:r>
    </w:p>
    <w:p w:rsidRDefault="007F4021" w:rsidP="007F4021" w:rsidR="007F4021" w:rsidRPr="00153796">
      <w:pPr>
        <w:jc w:val="both"/>
      </w:pPr>
    </w:p>
    <w:p w:rsidRDefault="00C85425" w:rsidP="002C2771" w:rsidR="00C85425" w:rsidRPr="00153796">
      <w:pPr>
        <w:jc w:val="both"/>
      </w:pPr>
    </w:p>
    <w:p w:rsidRDefault="0018562D" w:rsidP="0018562D" w:rsidR="002C2771" w:rsidRPr="00153796">
      <w:pPr>
        <w:jc w:val="center"/>
      </w:pPr>
      <w:r w:rsidRPr="00153796">
        <w:t>U Osijeku</w:t>
      </w:r>
      <w:r w:rsidR="00285D53" w:rsidRPr="00153796">
        <w:t xml:space="preserve">, </w:t>
      </w:r>
      <w:r w:rsidR="007F4021" w:rsidRPr="00153796">
        <w:t>27</w:t>
      </w:r>
      <w:r w:rsidR="00415120" w:rsidRPr="00153796">
        <w:t>. listopada</w:t>
      </w:r>
      <w:r w:rsidRPr="00153796">
        <w:t xml:space="preserve"> 2017. </w:t>
      </w:r>
    </w:p>
    <w:p w:rsidRDefault="0018562D" w:rsidP="0018562D" w:rsidR="0018562D" w:rsidRPr="00153796">
      <w:pPr>
        <w:jc w:val="center"/>
      </w:pPr>
    </w:p>
    <w:p w:rsidRDefault="0018562D" w:rsidP="0018562D" w:rsidR="0018562D" w:rsidRPr="00153796">
      <w:pPr>
        <w:jc w:val="center"/>
      </w:pPr>
    </w:p>
    <w:p w:rsidRDefault="0018562D" w:rsidP="006A4627" w:rsidR="006A4627" w:rsidRPr="00153796">
      <w:pPr>
        <w:ind w:left="5580"/>
        <w:jc w:val="center"/>
      </w:pPr>
      <w:r w:rsidRPr="00153796">
        <w:rPr>
          <w:b/>
          <w:bCs/>
        </w:rPr>
        <w:t> </w:t>
      </w:r>
      <w:r w:rsidR="007F4021" w:rsidRPr="00153796">
        <w:rPr>
          <w:b/>
          <w:bCs/>
        </w:rPr>
        <w:t xml:space="preserve"> </w:t>
      </w:r>
      <w:r w:rsidR="006A4627" w:rsidRPr="00153796">
        <w:t xml:space="preserve">STEČAJNI SUDAC </w:t>
      </w:r>
    </w:p>
    <w:p w:rsidRDefault="006A4627" w:rsidP="0018562D" w:rsidR="0018562D" w:rsidRPr="00153796">
      <w:pPr>
        <w:ind w:left="5580"/>
        <w:jc w:val="center"/>
      </w:pPr>
      <w:r w:rsidRPr="00153796">
        <w:t xml:space="preserve">   </w:t>
      </w:r>
      <w:r w:rsidR="0018562D" w:rsidRPr="00153796">
        <w:t>mr. sc. Boris Vuković</w:t>
      </w:r>
    </w:p>
    <w:p w:rsidRDefault="0018562D" w:rsidP="0018562D" w:rsidR="0018562D" w:rsidRPr="00153796">
      <w:pPr>
        <w:ind w:left="5580"/>
        <w:jc w:val="center"/>
      </w:pPr>
    </w:p>
    <w:p w:rsidRDefault="0018562D" w:rsidP="0018562D" w:rsidR="0018562D" w:rsidRPr="00153796">
      <w:r w:rsidRPr="00153796">
        <w:t>Zapisničar</w:t>
      </w:r>
      <w:r w:rsidR="000E0C0F" w:rsidRPr="00153796">
        <w:t>:</w:t>
      </w:r>
      <w:r w:rsidRPr="00153796">
        <w:t xml:space="preserve"> Danijela Špeletić</w:t>
      </w:r>
    </w:p>
    <w:p w:rsidRDefault="002C2771" w:rsidP="002C2771" w:rsidR="002C2771" w:rsidRPr="00153796">
      <w:pPr>
        <w:jc w:val="both"/>
        <w:rPr>
          <w:b/>
          <w:bCs/>
        </w:rPr>
      </w:pPr>
    </w:p>
    <w:p w:rsidRDefault="002C2771" w:rsidP="002C2771" w:rsidR="002C2771" w:rsidRPr="00153796">
      <w:pPr>
        <w:jc w:val="both"/>
        <w:rPr>
          <w:bCs/>
        </w:rPr>
      </w:pPr>
    </w:p>
    <w:p w:rsidRDefault="00F93170" w:rsidP="00F93170" w:rsidR="00F93170" w:rsidRPr="00153796">
      <w:pPr>
        <w:jc w:val="both"/>
        <w:rPr>
          <w:rFonts w:eastAsia="Calibri"/>
          <w:lang w:eastAsia="en-US"/>
        </w:rPr>
      </w:pPr>
      <w:r w:rsidRPr="00153796">
        <w:rPr>
          <w:rFonts w:eastAsia="Calibri"/>
          <w:lang w:eastAsia="en-US"/>
        </w:rPr>
        <w:t>UPUTA O PRAVNOM LIJEKU:</w:t>
      </w:r>
    </w:p>
    <w:p w:rsidRDefault="00F93170" w:rsidP="00F93170" w:rsidR="00F93170" w:rsidRPr="00153796">
      <w:pPr>
        <w:jc w:val="both"/>
        <w:rPr>
          <w:rFonts w:eastAsia="Calibri"/>
          <w:lang w:eastAsia="en-US"/>
        </w:rPr>
      </w:pPr>
      <w:r w:rsidRPr="00153796">
        <w:rPr>
          <w:rFonts w:eastAsia="Calibri"/>
          <w:lang w:eastAsia="en-US"/>
        </w:rPr>
        <w:t xml:space="preserve">Protiv ovog rješenja pravo na žalbu imaju stečajni upravitelj i </w:t>
      </w:r>
      <w:proofErr w:type="spellStart"/>
      <w:r w:rsidRPr="00153796">
        <w:rPr>
          <w:rFonts w:eastAsia="Calibri"/>
          <w:lang w:eastAsia="en-US"/>
        </w:rPr>
        <w:t>razlučni</w:t>
      </w:r>
      <w:proofErr w:type="spellEnd"/>
      <w:r w:rsidRPr="00153796">
        <w:rPr>
          <w:rFonts w:eastAsia="Calibri"/>
          <w:lang w:eastAsia="en-US"/>
        </w:rPr>
        <w:t xml:space="preserve"> vjerovnici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a o žalbi odlučuje Visoki trgovački sud Republike Hrvatske u Zagrebu.</w:t>
      </w:r>
    </w:p>
    <w:p w:rsidRDefault="00F93170" w:rsidP="00F93170" w:rsidR="00F93170" w:rsidRPr="00153796">
      <w:pPr>
        <w:pStyle w:val="Tijeloteksta"/>
        <w:jc w:val="left"/>
        <w:rPr>
          <w:sz w:val="24"/>
        </w:rPr>
      </w:pPr>
    </w:p>
    <w:p w:rsidRDefault="00F93170" w:rsidP="00F93170" w:rsidR="00F93170" w:rsidRPr="00153796">
      <w:pPr>
        <w:pStyle w:val="Tijeloteksta"/>
        <w:jc w:val="left"/>
        <w:rPr>
          <w:sz w:val="24"/>
        </w:rPr>
      </w:pPr>
      <w:r w:rsidRPr="00153796">
        <w:rPr>
          <w:sz w:val="24"/>
        </w:rPr>
        <w:t>DNA:</w:t>
      </w:r>
    </w:p>
    <w:p w:rsidRDefault="000E0C0F" w:rsidP="000E0C0F" w:rsidR="000E0C0F" w:rsidRPr="00153796">
      <w:pPr>
        <w:pStyle w:val="Tijeloteksta"/>
        <w:numPr>
          <w:ilvl w:val="0"/>
          <w:numId w:val="15"/>
        </w:numPr>
        <w:rPr>
          <w:sz w:val="24"/>
        </w:rPr>
      </w:pPr>
      <w:r w:rsidRPr="00153796">
        <w:rPr>
          <w:sz w:val="24"/>
        </w:rPr>
        <w:t xml:space="preserve">stečajni upravitelj Margareta </w:t>
      </w:r>
      <w:proofErr w:type="spellStart"/>
      <w:r w:rsidRPr="00153796">
        <w:rPr>
          <w:sz w:val="24"/>
        </w:rPr>
        <w:t>Bondža</w:t>
      </w:r>
      <w:proofErr w:type="spellEnd"/>
      <w:r w:rsidRPr="00153796">
        <w:rPr>
          <w:sz w:val="24"/>
        </w:rPr>
        <w:t xml:space="preserve">, Vinkovci, </w:t>
      </w:r>
      <w:proofErr w:type="spellStart"/>
      <w:r w:rsidRPr="00153796">
        <w:rPr>
          <w:sz w:val="24"/>
        </w:rPr>
        <w:t>Lapovačka</w:t>
      </w:r>
      <w:proofErr w:type="spellEnd"/>
      <w:r w:rsidRPr="00153796">
        <w:rPr>
          <w:sz w:val="24"/>
        </w:rPr>
        <w:t xml:space="preserve"> 30</w:t>
      </w:r>
    </w:p>
    <w:p w:rsidRDefault="000E0C0F" w:rsidP="000E0C0F" w:rsidR="00AC3D13">
      <w:pPr>
        <w:pStyle w:val="Tijeloteksta"/>
        <w:numPr>
          <w:ilvl w:val="0"/>
          <w:numId w:val="15"/>
        </w:numPr>
        <w:rPr>
          <w:sz w:val="24"/>
        </w:rPr>
      </w:pPr>
      <w:proofErr w:type="spellStart"/>
      <w:r w:rsidRPr="00153796">
        <w:rPr>
          <w:sz w:val="24"/>
        </w:rPr>
        <w:t>razlučni</w:t>
      </w:r>
      <w:proofErr w:type="spellEnd"/>
      <w:r w:rsidRPr="00153796">
        <w:rPr>
          <w:sz w:val="24"/>
        </w:rPr>
        <w:t xml:space="preserve"> vjerovnik</w:t>
      </w:r>
      <w:r w:rsidR="00AC3D13">
        <w:rPr>
          <w:sz w:val="24"/>
        </w:rPr>
        <w:t>:</w:t>
      </w:r>
      <w:r w:rsidRPr="00153796">
        <w:rPr>
          <w:sz w:val="24"/>
        </w:rPr>
        <w:t xml:space="preserve"> </w:t>
      </w:r>
    </w:p>
    <w:p w:rsidRDefault="000E0C0F" w:rsidP="00AC3D13" w:rsidR="00AC3D13">
      <w:pPr>
        <w:pStyle w:val="Tijeloteksta"/>
        <w:numPr>
          <w:ilvl w:val="0"/>
          <w:numId w:val="17"/>
        </w:numPr>
        <w:rPr>
          <w:sz w:val="24"/>
        </w:rPr>
      </w:pPr>
      <w:proofErr w:type="spellStart"/>
      <w:r w:rsidRPr="00153796">
        <w:rPr>
          <w:sz w:val="24"/>
        </w:rPr>
        <w:t>Addiko</w:t>
      </w:r>
      <w:proofErr w:type="spellEnd"/>
      <w:r w:rsidRPr="00153796">
        <w:rPr>
          <w:sz w:val="24"/>
        </w:rPr>
        <w:t xml:space="preserve"> </w:t>
      </w:r>
      <w:proofErr w:type="spellStart"/>
      <w:r w:rsidRPr="00153796">
        <w:rPr>
          <w:sz w:val="24"/>
        </w:rPr>
        <w:t>bank</w:t>
      </w:r>
      <w:proofErr w:type="spellEnd"/>
      <w:r w:rsidRPr="00153796">
        <w:rPr>
          <w:sz w:val="24"/>
        </w:rPr>
        <w:t xml:space="preserve"> d.d</w:t>
      </w:r>
      <w:r w:rsidR="00AC3D13">
        <w:rPr>
          <w:sz w:val="24"/>
        </w:rPr>
        <w:t>., Slavonska avenija 6, Zagreb</w:t>
      </w:r>
    </w:p>
    <w:p w:rsidRDefault="000E0C0F" w:rsidP="00AC3D13" w:rsidR="00AC3D13">
      <w:pPr>
        <w:pStyle w:val="Tijeloteksta"/>
        <w:numPr>
          <w:ilvl w:val="0"/>
          <w:numId w:val="17"/>
        </w:numPr>
        <w:rPr>
          <w:sz w:val="24"/>
        </w:rPr>
      </w:pPr>
      <w:r w:rsidRPr="00153796">
        <w:rPr>
          <w:sz w:val="24"/>
        </w:rPr>
        <w:t>Erste&amp;</w:t>
      </w:r>
      <w:proofErr w:type="spellStart"/>
      <w:r w:rsidRPr="00153796">
        <w:rPr>
          <w:sz w:val="24"/>
        </w:rPr>
        <w:t>Steisermarkische</w:t>
      </w:r>
      <w:proofErr w:type="spellEnd"/>
      <w:r w:rsidRPr="00153796">
        <w:rPr>
          <w:sz w:val="24"/>
        </w:rPr>
        <w:t xml:space="preserve"> </w:t>
      </w:r>
      <w:proofErr w:type="spellStart"/>
      <w:r w:rsidRPr="00153796">
        <w:rPr>
          <w:sz w:val="24"/>
        </w:rPr>
        <w:t>bank</w:t>
      </w:r>
      <w:proofErr w:type="spellEnd"/>
      <w:r w:rsidRPr="00153796">
        <w:rPr>
          <w:sz w:val="24"/>
        </w:rPr>
        <w:t xml:space="preserve"> d.d. po pun. </w:t>
      </w:r>
      <w:proofErr w:type="spellStart"/>
      <w:r w:rsidRPr="00153796">
        <w:rPr>
          <w:sz w:val="24"/>
        </w:rPr>
        <w:t>odvj</w:t>
      </w:r>
      <w:proofErr w:type="spellEnd"/>
      <w:r w:rsidRPr="00153796">
        <w:rPr>
          <w:sz w:val="24"/>
        </w:rPr>
        <w:t xml:space="preserve">. Tomislav </w:t>
      </w:r>
      <w:proofErr w:type="spellStart"/>
      <w:r w:rsidRPr="00153796">
        <w:rPr>
          <w:sz w:val="24"/>
        </w:rPr>
        <w:t>Čavić</w:t>
      </w:r>
      <w:proofErr w:type="spellEnd"/>
      <w:r w:rsidRPr="00153796">
        <w:rPr>
          <w:sz w:val="24"/>
        </w:rPr>
        <w:t xml:space="preserve">, Zagreb, Ulica Grada Vukovara 269 D, </w:t>
      </w:r>
    </w:p>
    <w:p w:rsidRDefault="000E0C0F" w:rsidP="00AC3D13" w:rsidR="000E0C0F" w:rsidRPr="00153796">
      <w:pPr>
        <w:pStyle w:val="Tijeloteksta"/>
        <w:numPr>
          <w:ilvl w:val="0"/>
          <w:numId w:val="17"/>
        </w:numPr>
        <w:rPr>
          <w:sz w:val="24"/>
        </w:rPr>
      </w:pPr>
      <w:r w:rsidRPr="00153796">
        <w:rPr>
          <w:sz w:val="24"/>
        </w:rPr>
        <w:t xml:space="preserve">RH Min financija, </w:t>
      </w:r>
      <w:proofErr w:type="spellStart"/>
      <w:r w:rsidRPr="00153796">
        <w:rPr>
          <w:sz w:val="24"/>
        </w:rPr>
        <w:t>Por</w:t>
      </w:r>
      <w:proofErr w:type="spellEnd"/>
      <w:r w:rsidRPr="00153796">
        <w:rPr>
          <w:sz w:val="24"/>
        </w:rPr>
        <w:t xml:space="preserve">. uprava, </w:t>
      </w:r>
      <w:proofErr w:type="spellStart"/>
      <w:r w:rsidRPr="00153796">
        <w:rPr>
          <w:sz w:val="24"/>
        </w:rPr>
        <w:t>podr</w:t>
      </w:r>
      <w:proofErr w:type="spellEnd"/>
      <w:r w:rsidRPr="00153796">
        <w:rPr>
          <w:sz w:val="24"/>
        </w:rPr>
        <w:t xml:space="preserve">. ured </w:t>
      </w:r>
      <w:r w:rsidR="00AC3D13" w:rsidRPr="00153796">
        <w:rPr>
          <w:sz w:val="24"/>
        </w:rPr>
        <w:t xml:space="preserve">Slavonija </w:t>
      </w:r>
      <w:r w:rsidRPr="00153796">
        <w:rPr>
          <w:sz w:val="24"/>
        </w:rPr>
        <w:t>i Baranja zastupana po ŽDO GUO u Osijeku</w:t>
      </w:r>
    </w:p>
    <w:p w:rsidRDefault="00AC3D13" w:rsidP="000E0C0F" w:rsidR="000E0C0F" w:rsidRPr="00153796">
      <w:pPr>
        <w:pStyle w:val="Tijeloteksta"/>
        <w:numPr>
          <w:ilvl w:val="0"/>
          <w:numId w:val="15"/>
        </w:numPr>
        <w:rPr>
          <w:sz w:val="24"/>
        </w:rPr>
      </w:pPr>
      <w:r>
        <w:rPr>
          <w:sz w:val="24"/>
        </w:rPr>
        <w:t xml:space="preserve">Općinski sud u Osijeku Zemljišnoknjižni odjel </w:t>
      </w:r>
      <w:r w:rsidR="000E0C0F" w:rsidRPr="00153796">
        <w:rPr>
          <w:sz w:val="24"/>
        </w:rPr>
        <w:t xml:space="preserve">Osijek </w:t>
      </w:r>
      <w:r w:rsidR="000E0C0F" w:rsidRPr="00AC3D13">
        <w:rPr>
          <w:b/>
          <w:sz w:val="24"/>
        </w:rPr>
        <w:t>- po pravomoćnosti</w:t>
      </w:r>
    </w:p>
    <w:p w:rsidRDefault="000E0C0F" w:rsidP="000E0C0F" w:rsidR="000E0C0F" w:rsidRPr="00153796">
      <w:pPr>
        <w:pStyle w:val="Tijeloteksta"/>
        <w:numPr>
          <w:ilvl w:val="0"/>
          <w:numId w:val="15"/>
        </w:numPr>
        <w:rPr>
          <w:sz w:val="24"/>
        </w:rPr>
      </w:pPr>
      <w:r w:rsidRPr="00153796">
        <w:rPr>
          <w:sz w:val="24"/>
        </w:rPr>
        <w:t xml:space="preserve">RH MF Porezna uprava Osijek </w:t>
      </w:r>
    </w:p>
    <w:p w:rsidRDefault="000E0C0F" w:rsidP="000E0C0F" w:rsidR="000E0C0F" w:rsidRPr="00153796">
      <w:pPr>
        <w:pStyle w:val="Tijeloteksta"/>
        <w:numPr>
          <w:ilvl w:val="0"/>
          <w:numId w:val="15"/>
        </w:numPr>
        <w:rPr>
          <w:sz w:val="24"/>
        </w:rPr>
      </w:pPr>
      <w:r w:rsidRPr="00153796">
        <w:rPr>
          <w:sz w:val="24"/>
        </w:rPr>
        <w:t xml:space="preserve">e-oglasna ploča </w:t>
      </w:r>
    </w:p>
    <w:p w:rsidRDefault="000E0C0F" w:rsidP="000E0C0F" w:rsidR="000E0C0F" w:rsidRPr="00153796">
      <w:pPr>
        <w:pStyle w:val="Tijeloteksta"/>
        <w:numPr>
          <w:ilvl w:val="0"/>
          <w:numId w:val="15"/>
        </w:numPr>
        <w:rPr>
          <w:sz w:val="24"/>
        </w:rPr>
      </w:pPr>
      <w:r w:rsidRPr="00153796">
        <w:rPr>
          <w:sz w:val="24"/>
        </w:rPr>
        <w:t xml:space="preserve">FINA Osijek </w:t>
      </w:r>
    </w:p>
    <w:p w:rsidRDefault="000E0C0F" w:rsidP="000E0C0F" w:rsidR="00F93170" w:rsidRPr="00153796">
      <w:pPr>
        <w:pStyle w:val="Tijeloteksta"/>
        <w:numPr>
          <w:ilvl w:val="0"/>
          <w:numId w:val="15"/>
        </w:numPr>
        <w:rPr>
          <w:sz w:val="24"/>
        </w:rPr>
      </w:pPr>
      <w:r w:rsidRPr="00153796">
        <w:rPr>
          <w:sz w:val="24"/>
        </w:rPr>
        <w:t>kal. 27.11.2017.</w:t>
      </w:r>
    </w:p>
    <w:p w:rsidRDefault="005E1803" w:rsidP="002C2771" w:rsidR="005E1803" w:rsidRPr="00153796">
      <w:pPr>
        <w:jc w:val="both"/>
        <w:rPr>
          <w:bCs/>
        </w:rPr>
      </w:pPr>
    </w:p>
    <w:p w:rsidRDefault="003325A0" w:rsidP="002C2771" w:rsidR="003325A0" w:rsidRPr="00153796">
      <w:pPr>
        <w:jc w:val="both"/>
        <w:rPr>
          <w:bCs/>
        </w:rPr>
      </w:pPr>
    </w:p>
    <w:p w:rsidRDefault="008615FD" w:rsidP="008615FD" w:rsidR="008615FD" w:rsidRPr="0015379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53796"/>
    <w:p w:rsidRDefault="008615FD" w:rsidP="008615FD" w:rsidR="008615FD" w:rsidRPr="00153796">
      <w:pPr>
        <w:pStyle w:val="Tijeloteksta"/>
        <w:jc w:val="left"/>
        <w:rPr>
          <w:sz w:val="24"/>
        </w:rPr>
      </w:pPr>
      <w:r w:rsidRPr="00153796">
        <w:rPr>
          <w:sz w:val="24"/>
        </w:rPr>
        <w:tab/>
      </w:r>
      <w:r w:rsidRPr="00153796">
        <w:rPr>
          <w:sz w:val="24"/>
        </w:rPr>
        <w:tab/>
      </w:r>
      <w:r w:rsidRPr="00153796">
        <w:rPr>
          <w:sz w:val="24"/>
        </w:rPr>
        <w:tab/>
      </w:r>
      <w:r w:rsidRPr="00153796">
        <w:rPr>
          <w:sz w:val="24"/>
        </w:rPr>
        <w:tab/>
      </w:r>
      <w:r w:rsidRPr="00153796">
        <w:rPr>
          <w:sz w:val="24"/>
        </w:rPr>
        <w:tab/>
      </w:r>
      <w:r w:rsidRPr="00153796">
        <w:rPr>
          <w:sz w:val="24"/>
        </w:rPr>
        <w:tab/>
      </w:r>
      <w:r w:rsidRPr="00153796">
        <w:rPr>
          <w:sz w:val="24"/>
        </w:rPr>
        <w:tab/>
      </w:r>
      <w:r w:rsidRPr="00153796">
        <w:rPr>
          <w:sz w:val="24"/>
        </w:rPr>
        <w:tab/>
      </w:r>
      <w:r w:rsidRPr="00153796">
        <w:rPr>
          <w:sz w:val="24"/>
        </w:rPr>
        <w:tab/>
      </w:r>
      <w:r w:rsidRPr="00153796">
        <w:rPr>
          <w:sz w:val="24"/>
        </w:rPr>
        <w:tab/>
      </w:r>
      <w:r w:rsidRPr="00153796">
        <w:rPr>
          <w:sz w:val="24"/>
        </w:rPr>
        <w:tab/>
      </w:r>
      <w:r w:rsidRPr="00153796">
        <w:rPr>
          <w:sz w:val="24"/>
        </w:rPr>
        <w:tab/>
        <w:t xml:space="preserve"> </w:t>
      </w:r>
      <w:r w:rsidRPr="00153796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8615FD" w:rsidP="008615FD" w:rsidR="008615FD" w:rsidRPr="00153796">
      <w:pPr>
        <w:pStyle w:val="Tijeloteksta"/>
        <w:jc w:val="left"/>
        <w:rPr>
          <w:sz w:val="24"/>
        </w:rPr>
      </w:pPr>
      <w:r w:rsidRPr="00153796">
        <w:rPr>
          <w:sz w:val="24"/>
        </w:rPr>
        <w:t xml:space="preserve">                                                                                                                                </w:t>
      </w:r>
      <w:r w:rsidRPr="00153796">
        <w:rPr>
          <w:sz w:val="24"/>
        </w:rPr>
        <w:tab/>
      </w:r>
      <w:r w:rsidRPr="00153796">
        <w:rPr>
          <w:sz w:val="24"/>
        </w:rPr>
        <w:tab/>
      </w:r>
      <w:r w:rsidRPr="00153796">
        <w:rPr>
          <w:sz w:val="24"/>
        </w:rPr>
        <w:tab/>
      </w:r>
    </w:p>
    <w:p w:rsidRDefault="008615FD" w:rsidP="008615FD" w:rsidR="008615FD" w:rsidRPr="00153796">
      <w:pPr>
        <w:pStyle w:val="Tijeloteksta"/>
        <w:jc w:val="left"/>
        <w:rPr>
          <w:sz w:val="24"/>
        </w:rPr>
      </w:pPr>
      <w:r w:rsidRPr="00153796">
        <w:rPr>
          <w:sz w:val="24"/>
        </w:rPr>
        <w:tab/>
      </w:r>
      <w:r w:rsidRPr="00153796">
        <w:rPr>
          <w:sz w:val="24"/>
        </w:rPr>
        <w:tab/>
      </w:r>
      <w:r w:rsidRPr="00153796">
        <w:rPr>
          <w:sz w:val="24"/>
        </w:rPr>
        <w:tab/>
      </w:r>
      <w:r w:rsidRPr="00153796">
        <w:rPr>
          <w:sz w:val="24"/>
        </w:rPr>
        <w:tab/>
        <w:t xml:space="preserve">   </w:t>
      </w:r>
      <w:r w:rsidRPr="00153796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153796">
      <w:pPr>
        <w:pStyle w:val="Tijeloteksta"/>
        <w:jc w:val="left"/>
        <w:rPr>
          <w:sz w:val="24"/>
        </w:rPr>
      </w:pPr>
    </w:p>
    <w:p w:rsidRDefault="006D3C3F" w:rsidP="008615FD" w:rsidR="006D3C3F" w:rsidRPr="00153796"/>
    <w:sectPr w:rsidSect="00606835" w:rsidR="006D3C3F" w:rsidRPr="0015379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A6F" w:rsidR="000D4A6F">
      <w:r>
        <w:separator/>
      </w:r>
    </w:p>
  </w:endnote>
  <w:endnote w:id="0" w:type="continuationSeparator">
    <w:p w:rsidRDefault="000D4A6F" w:rsidR="000D4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A6F" w:rsidR="000D4A6F">
      <w:r>
        <w:separator/>
      </w:r>
    </w:p>
  </w:footnote>
  <w:footnote w:id="0" w:type="continuationSeparator">
    <w:p w:rsidRDefault="000D4A6F" w:rsidR="000D4A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72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C1951" w:rsidR="00CC195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C86827" w:rsidRPr="00DE5F8A">
      <w:rPr>
        <w:rFonts w:cs="Tahoma" w:hAnsi="Tahoma" w:ascii="Tahoma"/>
      </w:rPr>
      <w:tab/>
    </w:r>
    <w:r w:rsidR="00B30C34" w:rsidRPr="00DE5F8A">
      <w:rPr>
        <w:rFonts w:cs="Tahoma" w:hAnsi="Tahoma" w:ascii="Tahoma"/>
      </w:rPr>
      <w:tab/>
    </w:r>
    <w:r w:rsidR="00CC1951">
      <w:t>7 St-2682/16-</w:t>
    </w:r>
    <w:r w:rsidR="007F4021">
      <w:t>50</w:t>
    </w:r>
  </w:p>
  <w:p w:rsidRDefault="00B30C34" w:rsidP="00B30C34" w:rsidR="00B30C34" w:rsidRPr="00877147">
    <w:pPr>
      <w:jc w:val="right"/>
      <w:rPr>
        <w:b/>
      </w:rPr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F4DA0" w:rsidR="00CF4DA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F4DA0">
      <w:t>7 St-</w:t>
    </w:r>
    <w:r w:rsidR="008B3B60">
      <w:t>2682</w:t>
    </w:r>
    <w:r w:rsidR="009A649D">
      <w:t>/</w:t>
    </w:r>
    <w:r w:rsidR="00D367BA">
      <w:t>16-</w:t>
    </w:r>
    <w:r w:rsidR="007F4021">
      <w:t>50</w:t>
    </w:r>
  </w:p>
  <w:p w:rsidRDefault="00877147" w:rsidP="00877147" w:rsidR="00877147">
    <w:pPr>
      <w:jc w:val="right"/>
    </w:pPr>
  </w:p>
  <w:p w:rsidRDefault="00BF3E59" w:rsidP="00877147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356D52"/>
    <w:multiLevelType w:val="hybridMultilevel"/>
    <w:tmpl w:val="1FF0A0EA"/>
    <w:lvl w:tplc="6FEEA06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E0F0680"/>
    <w:multiLevelType w:val="hybridMultilevel"/>
    <w:tmpl w:val="4322E6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2255F9"/>
    <w:multiLevelType w:val="hybridMultilevel"/>
    <w:tmpl w:val="BC102850"/>
    <w:lvl w:tplc="36860A48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360E04C9"/>
    <w:multiLevelType w:val="hybridMultilevel"/>
    <w:tmpl w:val="B9D4AE12"/>
    <w:lvl w:tplc="15AA8D9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0"/>
  </w:num>
  <w:num w:numId="12">
    <w:abstractNumId w:val="11"/>
  </w:num>
  <w:num w:numId="13">
    <w:abstractNumId w:val="3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1832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1BA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44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17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1D2B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A6F"/>
    <w:rsid w:val="000D4DAF"/>
    <w:rsid w:val="000D55A8"/>
    <w:rsid w:val="000D67AE"/>
    <w:rsid w:val="000D7671"/>
    <w:rsid w:val="000D7898"/>
    <w:rsid w:val="000D7B70"/>
    <w:rsid w:val="000E0248"/>
    <w:rsid w:val="000E0C0F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455"/>
    <w:rsid w:val="001256B4"/>
    <w:rsid w:val="00126AEC"/>
    <w:rsid w:val="001306D4"/>
    <w:rsid w:val="0013197A"/>
    <w:rsid w:val="00134BCA"/>
    <w:rsid w:val="00135E2A"/>
    <w:rsid w:val="00136799"/>
    <w:rsid w:val="00136F12"/>
    <w:rsid w:val="001375A0"/>
    <w:rsid w:val="00141772"/>
    <w:rsid w:val="00144D3E"/>
    <w:rsid w:val="0015031F"/>
    <w:rsid w:val="001521A5"/>
    <w:rsid w:val="00153796"/>
    <w:rsid w:val="0015543C"/>
    <w:rsid w:val="00156575"/>
    <w:rsid w:val="00157478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27C4"/>
    <w:rsid w:val="001752DE"/>
    <w:rsid w:val="00175618"/>
    <w:rsid w:val="0017746A"/>
    <w:rsid w:val="0018135D"/>
    <w:rsid w:val="0018193E"/>
    <w:rsid w:val="00181C61"/>
    <w:rsid w:val="00183590"/>
    <w:rsid w:val="00183D0B"/>
    <w:rsid w:val="0018562D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CF0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17B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77E"/>
    <w:rsid w:val="002167DE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47AC4"/>
    <w:rsid w:val="00250324"/>
    <w:rsid w:val="00250DCF"/>
    <w:rsid w:val="00254466"/>
    <w:rsid w:val="0025490F"/>
    <w:rsid w:val="00257E9B"/>
    <w:rsid w:val="00260443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5D53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15A"/>
    <w:rsid w:val="002B32C7"/>
    <w:rsid w:val="002B4168"/>
    <w:rsid w:val="002B4316"/>
    <w:rsid w:val="002C2771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16DB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25A0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A3E"/>
    <w:rsid w:val="00365E87"/>
    <w:rsid w:val="00371081"/>
    <w:rsid w:val="0037380B"/>
    <w:rsid w:val="0037417F"/>
    <w:rsid w:val="00374643"/>
    <w:rsid w:val="003751E5"/>
    <w:rsid w:val="00376416"/>
    <w:rsid w:val="0037659F"/>
    <w:rsid w:val="0038135F"/>
    <w:rsid w:val="0038151B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AE4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120"/>
    <w:rsid w:val="00415667"/>
    <w:rsid w:val="004166D4"/>
    <w:rsid w:val="0041765F"/>
    <w:rsid w:val="00421F42"/>
    <w:rsid w:val="0042546B"/>
    <w:rsid w:val="00426521"/>
    <w:rsid w:val="004267F3"/>
    <w:rsid w:val="00426D7B"/>
    <w:rsid w:val="00433188"/>
    <w:rsid w:val="00433C94"/>
    <w:rsid w:val="00435DE7"/>
    <w:rsid w:val="004378B5"/>
    <w:rsid w:val="00440954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74D0"/>
    <w:rsid w:val="004603BA"/>
    <w:rsid w:val="004650A2"/>
    <w:rsid w:val="00465C43"/>
    <w:rsid w:val="0046678C"/>
    <w:rsid w:val="004669F1"/>
    <w:rsid w:val="004673E8"/>
    <w:rsid w:val="004675A8"/>
    <w:rsid w:val="00471601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7F2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3DD6"/>
    <w:rsid w:val="004F422A"/>
    <w:rsid w:val="004F5315"/>
    <w:rsid w:val="004F5AF1"/>
    <w:rsid w:val="004F5DD4"/>
    <w:rsid w:val="005013B9"/>
    <w:rsid w:val="005014D9"/>
    <w:rsid w:val="00503088"/>
    <w:rsid w:val="00504BBF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487E"/>
    <w:rsid w:val="00545087"/>
    <w:rsid w:val="00545F02"/>
    <w:rsid w:val="00546D11"/>
    <w:rsid w:val="00550685"/>
    <w:rsid w:val="00550CC4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860B5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1803"/>
    <w:rsid w:val="005E3194"/>
    <w:rsid w:val="005E4A18"/>
    <w:rsid w:val="005E4D49"/>
    <w:rsid w:val="005E6A40"/>
    <w:rsid w:val="005F0145"/>
    <w:rsid w:val="005F07E4"/>
    <w:rsid w:val="005F2AAC"/>
    <w:rsid w:val="005F2E9C"/>
    <w:rsid w:val="005F2EA5"/>
    <w:rsid w:val="005F54CD"/>
    <w:rsid w:val="006006EC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2337"/>
    <w:rsid w:val="00644965"/>
    <w:rsid w:val="00644E71"/>
    <w:rsid w:val="006457EA"/>
    <w:rsid w:val="0064699F"/>
    <w:rsid w:val="0065394C"/>
    <w:rsid w:val="00654BFA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440"/>
    <w:rsid w:val="00687130"/>
    <w:rsid w:val="006874B5"/>
    <w:rsid w:val="006904CA"/>
    <w:rsid w:val="00692FCA"/>
    <w:rsid w:val="006957B4"/>
    <w:rsid w:val="00695E9A"/>
    <w:rsid w:val="00695F9F"/>
    <w:rsid w:val="00696665"/>
    <w:rsid w:val="006A0CED"/>
    <w:rsid w:val="006A2F13"/>
    <w:rsid w:val="006A4627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2F8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2C7"/>
    <w:rsid w:val="00777527"/>
    <w:rsid w:val="00777DE7"/>
    <w:rsid w:val="00780481"/>
    <w:rsid w:val="00782238"/>
    <w:rsid w:val="00785460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6B18"/>
    <w:rsid w:val="007B7348"/>
    <w:rsid w:val="007B784C"/>
    <w:rsid w:val="007C0B2F"/>
    <w:rsid w:val="007C1DC5"/>
    <w:rsid w:val="007C27CC"/>
    <w:rsid w:val="007C3C49"/>
    <w:rsid w:val="007D0AF9"/>
    <w:rsid w:val="007D1059"/>
    <w:rsid w:val="007E08D8"/>
    <w:rsid w:val="007E11F2"/>
    <w:rsid w:val="007E3875"/>
    <w:rsid w:val="007E3946"/>
    <w:rsid w:val="007E43C9"/>
    <w:rsid w:val="007E452F"/>
    <w:rsid w:val="007E47B5"/>
    <w:rsid w:val="007E668E"/>
    <w:rsid w:val="007E6CAD"/>
    <w:rsid w:val="007E7BD4"/>
    <w:rsid w:val="007E7D30"/>
    <w:rsid w:val="007F0127"/>
    <w:rsid w:val="007F0BCB"/>
    <w:rsid w:val="007F18BD"/>
    <w:rsid w:val="007F2C1D"/>
    <w:rsid w:val="007F4021"/>
    <w:rsid w:val="007F4B7C"/>
    <w:rsid w:val="007F5CA3"/>
    <w:rsid w:val="007F638A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02EC"/>
    <w:rsid w:val="00841584"/>
    <w:rsid w:val="008419D8"/>
    <w:rsid w:val="00843992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5C65"/>
    <w:rsid w:val="00870CA7"/>
    <w:rsid w:val="00871CB1"/>
    <w:rsid w:val="00872876"/>
    <w:rsid w:val="00877147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97465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B60"/>
    <w:rsid w:val="008B3CA2"/>
    <w:rsid w:val="008B50D0"/>
    <w:rsid w:val="008B599D"/>
    <w:rsid w:val="008B6700"/>
    <w:rsid w:val="008B6F57"/>
    <w:rsid w:val="008B7355"/>
    <w:rsid w:val="008B7655"/>
    <w:rsid w:val="008C01E9"/>
    <w:rsid w:val="008C536C"/>
    <w:rsid w:val="008C59C1"/>
    <w:rsid w:val="008C5F8A"/>
    <w:rsid w:val="008C60AB"/>
    <w:rsid w:val="008C6C31"/>
    <w:rsid w:val="008C6F21"/>
    <w:rsid w:val="008D13DA"/>
    <w:rsid w:val="008D5F88"/>
    <w:rsid w:val="008D648F"/>
    <w:rsid w:val="008E175A"/>
    <w:rsid w:val="008E17E4"/>
    <w:rsid w:val="008E27E6"/>
    <w:rsid w:val="008E2B0E"/>
    <w:rsid w:val="008E2D4B"/>
    <w:rsid w:val="008E439F"/>
    <w:rsid w:val="008E6F1B"/>
    <w:rsid w:val="008F0E90"/>
    <w:rsid w:val="008F2110"/>
    <w:rsid w:val="008F48AC"/>
    <w:rsid w:val="008F5024"/>
    <w:rsid w:val="008F7A62"/>
    <w:rsid w:val="0090026D"/>
    <w:rsid w:val="009003FE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407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15B6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49D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4392"/>
    <w:rsid w:val="009F6196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1B4F"/>
    <w:rsid w:val="00A21FB3"/>
    <w:rsid w:val="00A22BB8"/>
    <w:rsid w:val="00A246FD"/>
    <w:rsid w:val="00A27F09"/>
    <w:rsid w:val="00A35298"/>
    <w:rsid w:val="00A35A50"/>
    <w:rsid w:val="00A400A4"/>
    <w:rsid w:val="00A410AA"/>
    <w:rsid w:val="00A41187"/>
    <w:rsid w:val="00A416B4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1C4"/>
    <w:rsid w:val="00A72521"/>
    <w:rsid w:val="00A73C9F"/>
    <w:rsid w:val="00A74476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4CB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3D13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3873"/>
    <w:rsid w:val="00B2408D"/>
    <w:rsid w:val="00B24D8D"/>
    <w:rsid w:val="00B26F71"/>
    <w:rsid w:val="00B27F26"/>
    <w:rsid w:val="00B303AF"/>
    <w:rsid w:val="00B30C34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ECC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3D84"/>
    <w:rsid w:val="00C05047"/>
    <w:rsid w:val="00C05BB4"/>
    <w:rsid w:val="00C06DBA"/>
    <w:rsid w:val="00C07AD7"/>
    <w:rsid w:val="00C07C90"/>
    <w:rsid w:val="00C10480"/>
    <w:rsid w:val="00C108B5"/>
    <w:rsid w:val="00C10D92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2DB6"/>
    <w:rsid w:val="00C3623E"/>
    <w:rsid w:val="00C36DBE"/>
    <w:rsid w:val="00C3792D"/>
    <w:rsid w:val="00C379DE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09B"/>
    <w:rsid w:val="00C74B21"/>
    <w:rsid w:val="00C82B5E"/>
    <w:rsid w:val="00C82CCB"/>
    <w:rsid w:val="00C83233"/>
    <w:rsid w:val="00C8529D"/>
    <w:rsid w:val="00C85425"/>
    <w:rsid w:val="00C85690"/>
    <w:rsid w:val="00C8577E"/>
    <w:rsid w:val="00C85999"/>
    <w:rsid w:val="00C86594"/>
    <w:rsid w:val="00C86827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2908"/>
    <w:rsid w:val="00CB312D"/>
    <w:rsid w:val="00CB3876"/>
    <w:rsid w:val="00CB4BE0"/>
    <w:rsid w:val="00CB54F1"/>
    <w:rsid w:val="00CB7057"/>
    <w:rsid w:val="00CC029A"/>
    <w:rsid w:val="00CC0427"/>
    <w:rsid w:val="00CC1951"/>
    <w:rsid w:val="00CC31B6"/>
    <w:rsid w:val="00CC3A70"/>
    <w:rsid w:val="00CC6031"/>
    <w:rsid w:val="00CC6DCF"/>
    <w:rsid w:val="00CC76A6"/>
    <w:rsid w:val="00CD0772"/>
    <w:rsid w:val="00CD1962"/>
    <w:rsid w:val="00CD431D"/>
    <w:rsid w:val="00CD46AF"/>
    <w:rsid w:val="00CD47DB"/>
    <w:rsid w:val="00CD4836"/>
    <w:rsid w:val="00CD5B65"/>
    <w:rsid w:val="00CD74EE"/>
    <w:rsid w:val="00CD7F07"/>
    <w:rsid w:val="00CE35EB"/>
    <w:rsid w:val="00CE5174"/>
    <w:rsid w:val="00CE522D"/>
    <w:rsid w:val="00CF202C"/>
    <w:rsid w:val="00CF20E9"/>
    <w:rsid w:val="00CF22BA"/>
    <w:rsid w:val="00CF40E6"/>
    <w:rsid w:val="00CF4DA0"/>
    <w:rsid w:val="00CF5AAF"/>
    <w:rsid w:val="00CF7072"/>
    <w:rsid w:val="00D0098C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67BA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992"/>
    <w:rsid w:val="00DB6077"/>
    <w:rsid w:val="00DB62A5"/>
    <w:rsid w:val="00DB77DD"/>
    <w:rsid w:val="00DC2A34"/>
    <w:rsid w:val="00DC5E34"/>
    <w:rsid w:val="00DC7EA3"/>
    <w:rsid w:val="00DD1593"/>
    <w:rsid w:val="00DD3504"/>
    <w:rsid w:val="00DD492C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D91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700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2192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6E9D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4539"/>
    <w:rsid w:val="00F74D16"/>
    <w:rsid w:val="00F768F0"/>
    <w:rsid w:val="00F76C5B"/>
    <w:rsid w:val="00F80146"/>
    <w:rsid w:val="00F80ED7"/>
    <w:rsid w:val="00F81E21"/>
    <w:rsid w:val="00F83813"/>
    <w:rsid w:val="00F90246"/>
    <w:rsid w:val="00F92006"/>
    <w:rsid w:val="00F93170"/>
    <w:rsid w:val="00F9354C"/>
    <w:rsid w:val="00F94499"/>
    <w:rsid w:val="00F9791F"/>
    <w:rsid w:val="00FA0930"/>
    <w:rsid w:val="00FA1E75"/>
    <w:rsid w:val="00FA227C"/>
    <w:rsid w:val="00FA7B04"/>
    <w:rsid w:val="00FB0A06"/>
    <w:rsid w:val="00FB127A"/>
    <w:rsid w:val="00FB32BA"/>
    <w:rsid w:val="00FB3FDD"/>
    <w:rsid w:val="00FB6508"/>
    <w:rsid w:val="00FC01E5"/>
    <w:rsid w:val="00FC0ECF"/>
    <w:rsid w:val="00FC1AAC"/>
    <w:rsid w:val="00FC5916"/>
    <w:rsid w:val="00FD2269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11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C195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semiHidden/>
    <w:rsid w:val="002C277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ErsteSteiermrkische" w:type="paragraph">
    <w:name w:val="Erste &amp; Steiermärkische"/>
    <w:rsid w:val="008C53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72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772C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772C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2C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2C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C195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semiHidden/>
    <w:rsid w:val="002C277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ErsteSteiermrkische" w:type="paragraph">
    <w:name w:val="Erste &amp; Steiermärkische"/>
    <w:rsid w:val="008C53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72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772C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772C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2C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2C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9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4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17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37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3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19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14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966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49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24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23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15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885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4587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454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40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40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St-2682/2016</izvorni_sadrzaj>
    <derivirana_varijabla naziv="DomainObject.Predmet.OznakaBroj_1">St-2682/2016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MOLTON d.o.o. za proizvodnju i trgovinu zastupanog po punomoćniku Tomislav Škaro</izvorni_sadrzaj>
    <derivirana_varijabla naziv="DomainObject.Predmet.ProtustrankaFormated_1">  MOLTON d.o.o. za proizvodnju i trgovinu zastupanog po punomoćniku Tomislav Škaro</derivirana_varijabla>
  </DomainObject.Predmet.ProtustrankaFormated>
  <DomainObject.Predmet.ProtustrankaFormatedOIB>
    <izvorni_sadrzaj>  MOLTON d.o.o. za proizvodnju i trgovinu, OIB 26660191167 zastupanog po punomoćniku Tomislav Škaro</izvorni_sadrzaj>
    <derivirana_varijabla naziv="DomainObject.Predmet.ProtustrankaFormatedOIB_1">  MOLTON d.o.o. za proizvodnju i trgovinu, OIB 26660191167 zastupanog po punomoćniku Tomislav Škaro</derivirana_varijabla>
  </DomainObject.Predmet.ProtustrankaFormatedOIB>
  <DomainObject.Predmet.ProtustrankaFormatedWithAdress>
    <izvorni_sadrzaj> MOLTON d.o.o. za proizvodnju i trgovinu, Vinkovačka Cesta 2, 31000 Osijek zastupanog po punomoćniku Tomislav Škaro</izvorni_sadrzaj>
    <derivirana_varijabla naziv="DomainObject.Predmet.ProtustrankaFormatedWithAdress_1"> MOLTON d.o.o. za proizvodnju i trgovinu, Vinkovačka Cesta 2, 31000 Osijek zastupanog po punomoćniku Tomislav Škaro</derivirana_varijabla>
  </DomainObject.Predmet.ProtustrankaFormatedWithAdress>
  <DomainObject.Predmet.ProtustrankaFormatedWithAdressOIB>
    <izvorni_sadrzaj> MOLTON d.o.o. za proizvodnju i trgovinu, OIB 26660191167, Vinkovačka Cesta 2, 31000 Osijek zastupanog po punomoćniku Tomislav Škaro</izvorni_sadrzaj>
    <derivirana_varijabla naziv="DomainObject.Predmet.ProtustrankaFormatedWithAdressOIB_1"> MOLTON d.o.o. za proizvodnju i trgovinu, OIB 26660191167, Vinkovačka Cesta 2, 31000 Osijek zastupanog po punomoćniku Tomislav Škaro</derivirana_varijabla>
  </DomainObject.Predmet.ProtustrankaFormatedWithAdressOIB>
  <DomainObject.Predmet.ProtustrankaWithAdress>
    <izvorni_sadrzaj>MOLTON d.o.o. za proizvodnju i trgovinu Vinkovačka Cesta 2, 31000 Osijek</izvorni_sadrzaj>
    <derivirana_varijabla naziv="DomainObject.Predmet.ProtustrankaWithAdress_1">MOLTON d.o.o. za proizvodnju i trgovinu Vinkovačka Cesta 2, 31000 Osijek</derivirana_varijabla>
  </DomainObject.Predmet.ProtustrankaWithAdress>
  <DomainObject.Predmet.ProtustrankaWithAdressOIB>
    <izvorni_sadrzaj>MOLTON d.o.o. za proizvodnju i trgovinu, OIB 26660191167, Vinkovačka Cesta 2, 31000 Osijek</izvorni_sadrzaj>
    <derivirana_varijabla naziv="DomainObject.Predmet.ProtustrankaWithAdressOIB_1">MOLTON d.o.o. za proizvodnju i trgovinu, OIB 26660191167, Vinkovačka Cesta 2, 31000 Osijek</derivirana_varijabla>
  </DomainObject.Predmet.ProtustrankaWithAdressOIB>
  <DomainObject.Predmet.ProtustrankaNazivFormated>
    <izvorni_sadrzaj>MOLTON d.o.o. za proizvodnju i trgovinu</izvorni_sadrzaj>
    <derivirana_varijabla naziv="DomainObject.Predmet.ProtustrankaNazivFormated_1">MOLTON d.o.o. za proizvodnju i trgovinu</derivirana_varijabla>
  </DomainObject.Predmet.ProtustrankaNazivFormated>
  <DomainObject.Predmet.ProtustrankaNazivFormatedOIB>
    <izvorni_sadrzaj>MOLTON d.o.o. za proizvodnju i trgovinu, OIB 26660191167</izvorni_sadrzaj>
    <derivirana_varijabla naziv="DomainObject.Predmet.ProtustrankaNazivFormatedOIB_1">MOLTON d.o.o. za proizvodnju i trgovinu, OIB 26660191167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FINANCIJA; FINA RC Osijek</izvorni_sadrzaj>
    <derivirana_varijabla naziv="DomainObject.Predmet.StrankaFormated_1">  RH MINISTARSTVO FINANCIJA; FINA RC Osijek</derivirana_varijabla>
  </DomainObject.Predmet.StrankaFormated>
  <DomainObject.Predmet.StrankaFormatedOIB>
    <izvorni_sadrzaj>  RH MINISTARSTVO FINANCIJA, OIB 52634238587; FINA RC Osijek</izvorni_sadrzaj>
    <derivirana_varijabla naziv="DomainObject.Predmet.StrankaFormatedOIB_1">  RH MINISTARSTVO FINANCIJA, OIB 52634238587; FINA RC Osijek</derivirana_varijabla>
  </DomainObject.Predmet.StrankaFormatedOIB>
  <DomainObject.Predmet.StrankaFormatedWithAdress>
    <izvorni_sadrzaj> RH MINISTARSTVO FINANCIJA; FINA RC Osijek, L. Jagera 3, 31000 Osijek</izvorni_sadrzaj>
    <derivirana_varijabla naziv="DomainObject.Predmet.StrankaFormatedWithAdress_1"> RH MINISTARSTVO FINANCIJA; FINA RC Osijek, L. Jagera 3, 31000 Osijek</derivirana_varijabla>
  </DomainObject.Predmet.StrankaFormatedWithAdress>
  <DomainObject.Predmet.StrankaFormatedWithAdressOIB>
    <izvorni_sadrzaj> RH MINISTARSTVO FINANCIJA, OIB 52634238587; FINA RC Osijek, L. Jagera 3, 31000 Osijek</izvorni_sadrzaj>
    <derivirana_varijabla naziv="DomainObject.Predmet.StrankaFormatedWithAdressOIB_1"> RH MINISTARSTVO FINANCIJA, OIB 52634238587; FINA RC Osijek, L. Jagera 3, 31000 Osijek</derivirana_varijabla>
  </DomainObject.Predmet.StrankaFormatedWithAdressOIB>
  <DomainObject.Predmet.StrankaWithAdress>
    <izvorni_sadrzaj>RH MINISTARSTVO FINANCIJA ,FINA RC Osijek L. Jagera 3,31000 Osijek</izvorni_sadrzaj>
    <derivirana_varijabla naziv="DomainObject.Predmet.StrankaWithAdress_1">RH MINISTARSTVO FINANCIJA ,FINA RC Osijek L. Jagera 3,31000 Osijek</derivirana_varijabla>
  </DomainObject.Predmet.StrankaWithAdress>
  <DomainObject.Predmet.StrankaWithAdressOIB>
    <izvorni_sadrzaj>RH MINISTARSTVO FINANCIJA, OIB 52634238587,FINA RC Osijek, L. Jagera 3,31000 Osijek</izvorni_sadrzaj>
    <derivirana_varijabla naziv="DomainObject.Predmet.StrankaWithAdressOIB_1">RH MINISTARSTVO FINANCIJA, OIB 52634238587,FINA RC Osijek, L. Jagera 3,31000 Osijek</derivirana_varijabla>
  </DomainObject.Predmet.StrankaWithAdressOIB>
  <DomainObject.Predmet.StrankaNazivFormated>
    <izvorni_sadrzaj>RH MINISTARSTVO FINANCIJA,FINA RC Osijek</izvorni_sadrzaj>
    <derivirana_varijabla naziv="DomainObject.Predmet.StrankaNazivFormated_1">RH MINISTARSTVO FINANCIJA,FINA RC Osijek</derivirana_varijabla>
  </DomainObject.Predmet.StrankaNazivFormated>
  <DomainObject.Predmet.StrankaNazivFormatedOIB>
    <izvorni_sadrzaj>RH MINISTARSTVO FINANCIJA, OIB 52634238587,FINA RC Osijek</izvorni_sadrzaj>
    <derivirana_varijabla naziv="DomainObject.Predmet.StrankaNazivFormatedOIB_1">RH MINISTARSTVO FINANCIJA, OIB 52634238587,FINA RC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  <item>FINA RC Osijek</item>
    </izvorni_sadrzaj>
    <derivirana_varijabla naziv="DomainObject.Predmet.StrankaListFormated_1">
      <item>RH MINISTARSTVO FINANCIJA</item>
      <item>FINA RC Osijek</item>
    </derivirana_varijabla>
  </DomainObject.Predmet.StrankaListFormated>
  <DomainObject.Predmet.StrankaListFormatedOIB>
    <izvorni_sadrzaj>
      <item>RH MINISTARSTVO FINANCIJA, OIB 52634238587</item>
      <item>FINA RC Osijek</item>
    </izvorni_sadrzaj>
    <derivirana_varijabla naziv="DomainObject.Predmet.StrankaListFormatedOIB_1">
      <item>RH MINISTARSTVO FINANCIJA, OIB 52634238587</item>
      <item>FINA RC Osijek</item>
    </derivirana_varijabla>
  </DomainObject.Predmet.StrankaListFormatedOIB>
  <DomainObject.Predmet.StrankaListFormatedWithAdress>
    <izvorni_sadrzaj>
      <item>RH MINISTARSTVO FINANCIJA</item>
      <item>FINA RC Osijek, L. Jagera 3, 31000 Osijek</item>
    </izvorni_sadrzaj>
    <derivirana_varijabla naziv="DomainObject.Predmet.StrankaListFormatedWithAdress_1">
      <item>RH MINISTARSTVO FINANCIJA</item>
      <item>FINA RC Osijek, L. Jagera 3, 31000 Osijek</item>
    </derivirana_varijabla>
  </DomainObject.Predmet.StrankaListFormatedWithAdress>
  <DomainObject.Predmet.StrankaListFormatedWithAdressOIB>
    <izvorni_sadrzaj>
      <item>RH MINISTARSTVO FINANCIJA, OIB 52634238587</item>
      <item>FINA RC Osijek, L. Jagera 3, 31000 Osijek</item>
    </izvorni_sadrzaj>
    <derivirana_varijabla naziv="DomainObject.Predmet.StrankaListFormatedWithAdressOIB_1">
      <item>RH MINISTARSTVO FINANCIJA, OIB 52634238587</item>
      <item>FINA RC Osijek, L. Jagera 3, 31000 Osijek</item>
    </derivirana_varijabla>
  </DomainObject.Predmet.StrankaListFormatedWithAdressOIB>
  <DomainObject.Predmet.StrankaListNazivFormated>
    <izvorni_sadrzaj>
      <item>RH MINISTARSTVO FINANCIJA</item>
      <item>FINA RC Osijek</item>
    </izvorni_sadrzaj>
    <derivirana_varijabla naziv="DomainObject.Predmet.StrankaListNazivFormated_1">
      <item>RH MINISTARSTVO FINANCIJA</item>
      <item>FINA RC Osijek</item>
    </derivirana_varijabla>
  </DomainObject.Predmet.StrankaListNazivFormated>
  <DomainObject.Predmet.StrankaListNazivFormatedOIB>
    <izvorni_sadrzaj>
      <item>RH MINISTARSTVO FINANCIJA, OIB 52634238587</item>
      <item>FINA RC Osijek</item>
    </izvorni_sadrzaj>
    <derivirana_varijabla naziv="DomainObject.Predmet.StrankaListNazivFormatedOIB_1">
      <item>RH MINISTARSTVO FINANCIJA, OIB 52634238587</item>
      <item>FINA RC Osijek</item>
    </derivirana_varijabla>
  </DomainObject.Predmet.StrankaListNazivFormatedOIB>
  <DomainObject.Predmet.ProtuStrankaListFormated>
    <izvorni_sadrzaj>
      <item>MOLTON d.o.o. za proizvodnju i trgovinu zastupanog po punomoćniku Tomislav Škaro</item>
    </izvorni_sadrzaj>
    <derivirana_varijabla naziv="DomainObject.Predmet.ProtuStrankaListFormated_1">
      <item>MOLTON d.o.o. za proizvodnju i trgovinu zastupanog po punomoćniku Tomislav Škaro</item>
    </derivirana_varijabla>
  </DomainObject.Predmet.ProtuStrankaListFormated>
  <DomainObject.Predmet.ProtuStrankaListFormatedOIB>
    <izvorni_sadrzaj>
      <item>MOLTON d.o.o. za proizvodnju i trgovinu, OIB 26660191167 zastupanog po punomoćniku Tomislav Škaro</item>
    </izvorni_sadrzaj>
    <derivirana_varijabla naziv="DomainObject.Predmet.ProtuStrankaListFormatedOIB_1">
      <item>MOLTON d.o.o. za proizvodnju i trgovinu, OIB 26660191167 zastupanog po punomoćniku Tomislav Škaro</item>
    </derivirana_varijabla>
  </DomainObject.Predmet.ProtuStrankaListFormatedOIB>
  <DomainObject.Predmet.ProtuStrankaListFormatedWithAdress>
    <izvorni_sadrzaj>
      <item>MOLTON d.o.o. za proizvodnju i trgovinu, Vinkovačka Cesta 2, 31000 Osijek zastupanog po punomoćniku Tomislav Škaro</item>
    </izvorni_sadrzaj>
    <derivirana_varijabla naziv="DomainObject.Predmet.ProtuStrankaListFormatedWithAdress_1">
      <item>MOLTON d.o.o. za proizvodnju i trgovinu, Vinkovačka Cesta 2, 31000 Osijek zastupanog po punomoćniku Tomislav Škaro</item>
    </derivirana_varijabla>
  </DomainObject.Predmet.ProtuStrankaListFormatedWithAdress>
  <DomainObject.Predmet.ProtuStrankaListFormatedWithAdressOIB>
    <izvorni_sadrzaj>
      <item>MOLTON d.o.o. za proizvodnju i trgovinu, OIB 26660191167, Vinkovačka Cesta 2, 31000 Osijek zastupanog po punomoćniku Tomislav Škaro</item>
    </izvorni_sadrzaj>
    <derivirana_varijabla naziv="DomainObject.Predmet.ProtuStrankaListFormatedWithAdressOIB_1">
      <item>MOLTON d.o.o. za proizvodnju i trgovinu, OIB 26660191167, Vinkovačka Cesta 2, 31000 Osijek zastupanog po punomoćniku Tomislav Škaro</item>
    </derivirana_varijabla>
  </DomainObject.Predmet.ProtuStrankaListFormatedWithAdressOIB>
  <DomainObject.Predmet.ProtuStrankaListNazivFormated>
    <izvorni_sadrzaj>
      <item>MOLTON d.o.o. za proizvodnju i trgovinu</item>
    </izvorni_sadrzaj>
    <derivirana_varijabla naziv="DomainObject.Predmet.ProtuStrankaListNazivFormated_1">
      <item>MOLTON d.o.o. za proizvodnju i trgovinu</item>
    </derivirana_varijabla>
  </DomainObject.Predmet.ProtuStrankaListNazivFormated>
  <DomainObject.Predmet.ProtuStrankaListNazivFormatedOIB>
    <izvorni_sadrzaj>
      <item>MOLTON d.o.o. za proizvodnju i trgovinu, OIB 26660191167</item>
    </izvorni_sadrzaj>
    <derivirana_varijabla naziv="DomainObject.Predmet.ProtuStrankaListNazivFormatedOIB_1">
      <item>MOLTON d.o.o. za proizvodnju i trgovinu, OIB 26660191167</item>
    </derivirana_varijabla>
  </DomainObject.Predmet.ProtuStrankaListNazivFormatedOIB>
  <DomainObject.Predmet.OstaliListFormated>
    <izvorni_sadrzaj>
      <item>Tomislav Škaro punomoćnik sudionika u postupku MOLTON d.o.o. za proizvodnju i trgovinu</item>
      <item>Odvj. Ivana Mandić</item>
      <item>Županijsko državno odvjetništvo GUO</item>
      <item>Tomislav Čavić</item>
    </izvorni_sadrzaj>
    <derivirana_varijabla naziv="DomainObject.Predmet.OstaliListFormated_1">
      <item>Tomislav Škaro punomoćnik sudionika u postupku MOLTON d.o.o. za proizvodnju i trgovinu</item>
      <item>Odvj. Ivana Mandić</item>
      <item>Županijsko državno odvjetništvo GUO</item>
      <item>Tomislav Čavić</item>
    </derivirana_varijabla>
  </DomainObject.Predmet.OstaliListFormated>
  <DomainObject.Predmet.OstaliListFormatedOIB>
    <izvorni_sadrzaj>
      <item>Tomislav Škaro, OIB 32809552883 punomoćnik sudionika u postupku MOLTON d.o.o. za proizvodnju i trgovinu</item>
      <item>Odvj. Ivana Mandić</item>
      <item>Županijsko državno odvjetništvo GUO</item>
      <item>Tomislav Čavić</item>
    </izvorni_sadrzaj>
    <derivirana_varijabla naziv="DomainObject.Predmet.OstaliListFormatedOIB_1">
      <item>Tomislav Škaro, OIB 32809552883 punomoćnik sudionika u postupku MOLTON d.o.o. za proizvodnju i trgovinu</item>
      <item>Odvj. Ivana Mandić</item>
      <item>Županijsko državno odvjetništvo GUO</item>
      <item>Tomislav Čavić</item>
    </derivirana_varijabla>
  </DomainObject.Predmet.OstaliListFormatedOIB>
  <DomainObject.Predmet.OstaliListFormatedWithAdress>
    <izvorni_sadrzaj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</izvorni_sadrzaj>
    <derivirana_varijabla naziv="DomainObject.Predmet.OstaliListFormatedWithAdress_1"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</derivirana_varijabla>
  </DomainObject.Predmet.OstaliListFormatedWithAdress>
  <DomainObject.Predmet.OstaliListFormatedWithAdressOIB>
    <izvorni_sadrzaj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</izvorni_sadrzaj>
    <derivirana_varijabla naziv="DomainObject.Predmet.OstaliListFormatedWithAdressOIB_1"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</derivirana_varijabla>
  </DomainObject.Predmet.OstaliListFormatedWithAdressOIB>
  <DomainObject.Predmet.OstaliListNazivFormated>
    <izvorni_sadrzaj>
      <item>Tomislav Škaro</item>
      <item>Odvj. Ivana Mandić</item>
      <item>Županijsko državno odvjetništvo GUO</item>
      <item>Tomislav Čavić</item>
    </izvorni_sadrzaj>
    <derivirana_varijabla naziv="DomainObject.Predmet.OstaliListNazivFormated_1">
      <item>Tomislav Škaro</item>
      <item>Odvj. Ivana Mandić</item>
      <item>Županijsko državno odvjetništvo GUO</item>
      <item>Tomislav Čavić</item>
    </derivirana_varijabla>
  </DomainObject.Predmet.OstaliListNazivFormated>
  <DomainObject.Predmet.OstaliListNazivFormatedOIB>
    <izvorni_sadrzaj>
      <item>Tomislav Škaro, OIB 32809552883</item>
      <item>Odvj. Ivana Mandić</item>
      <item>Županijsko državno odvjetništvo GUO</item>
      <item>Tomislav Čavić</item>
    </izvorni_sadrzaj>
    <derivirana_varijabla naziv="DomainObject.Predmet.OstaliListNazivFormatedOIB_1">
      <item>Tomislav Škaro, OIB 32809552883</item>
      <item>Odvj. Ivana Mandić</item>
      <item>Županijsko državno odvjetništvo GUO</item>
      <item>Tomislav Čavić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MOLTON d.o.o. za proizvodnju i trgovinu</izvorni_sadrzaj>
    <derivirana_varijabla naziv="DomainObject.Predmet.ProtustrankaIDrugi_1">MOLTON d.o.o. za proizvodnju i trgovinu</derivirana_varijabla>
  </DomainObject.Predmet.ProtustrankaIDrugi>
  <DomainObject.Predmet.StrankaIDrugiAdressOIB>
    <izvorni_sadrzaj>RH MINISTARSTVO FINANCIJA, OIB 52634238587 i dr.</izvorni_sadrzaj>
    <derivirana_varijabla naziv="DomainObject.Predmet.StrankaIDrugiAdressOIB_1">RH MINISTARSTVO FINANCIJA, OIB 52634238587 i dr.</derivirana_varijabla>
  </DomainObject.Predmet.StrankaIDrugiAdressOIB>
  <DomainObject.Predmet.ProtustrankaIDrugiAdressOIB>
    <izvorni_sadrzaj>MOLTON d.o.o. za proizvodnju i trgovinu, OIB 26660191167, Vinkovačka Cesta 2, 31000 Osijek</izvorni_sadrzaj>
    <derivirana_varijabla naziv="DomainObject.Predmet.ProtustrankaIDrugiAdressOIB_1">MOLTON d.o.o. za proizvodnju i trgovinu, OIB 26660191167, Vinkovačka Cesta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</izvorni_sadrzaj>
    <derivirana_varijabla naziv="DomainObject.Predmet.SudioniciListNaziv_1"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</derivirana_varijabla>
  </DomainObject.Predmet.SudioniciListNaziv>
  <DomainObject.Predmet.SudioniciListAdressOIB>
    <izvorni_sadrzaj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Ulica grada Vukovara 269D,10000 Zagreb</item>
    </izvorni_sadrzaj>
    <derivirana_varijabla naziv="DomainObject.Predmet.SudioniciListAdressOIB_1"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Ulica grada Vukovara 269D,10000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26660191167</item>
      <item>, OIB 52634238587</item>
      <item>, OIB null</item>
      <item>, OIB 32809552883</item>
      <item>, OIB null</item>
      <item>, OIB null</item>
      <item>, OIB null</item>
    </izvorni_sadrzaj>
    <derivirana_varijabla naziv="DomainObject.Predmet.SudioniciListNazivOIB_1">
      <item>, OIB 26660191167</item>
      <item>, OIB 52634238587</item>
      <item>, OIB null</item>
      <item>, OIB 32809552883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82C544-1C90-4CAB-8170-3DB6A6158B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1007</properties:Words>
  <properties:Characters>5408</properties:Characters>
  <properties:Lines>212</properties:Lines>
  <properties:Paragraphs>51</properties:Paragraphs>
  <properties:TotalTime>620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2017-10-27T07:19:00Z</cp:lastPrinted>
  <dcterms:modified xmlns:xsi="http://www.w3.org/2001/XMLSchema-instance" xsi:type="dcterms:W3CDTF">2017-10-27T08:27:00Z</dcterms:modified>
  <cp:revision>510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5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