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7dee" w14:paraId="2ab7dee" w:rsidRDefault="00820A1A" w:rsidP="00820A1A" w:rsidR="00820A1A" w:rsidRPr="00847790">
      <w:pPr>
        <w:jc w:val="right"/>
        <w15:collapsed w:val="false"/>
        <w:rPr>
          <w:rStyle w:val="Naglaeno"/>
          <w:b w:val="false"/>
          <w:bCs w:val="false"/>
        </w:rPr>
      </w:pPr>
      <w:r w:rsidRPr="00847790">
        <w:t>6 St-</w:t>
      </w:r>
      <w:r w:rsidR="00E8115B">
        <w:t>647/17-9</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Jagera 3 za otvaranje stečajnog postupka nad dužnikom </w:t>
      </w:r>
      <w:r w:rsidR="00E8115B">
        <w:rPr>
          <w:b/>
        </w:rPr>
        <w:t>SANJAM j.d.o.o. za trgovinu i usluge u likvidaciji, Đakovo, N.J.Tordinca 72, MBS 030164619, OIB 73611444107</w:t>
      </w:r>
      <w:r>
        <w:t xml:space="preserve">, dana </w:t>
      </w:r>
      <w:r w:rsidR="00A60536">
        <w:t>17</w:t>
      </w:r>
      <w:r w:rsidR="00E8115B">
        <w:t>. siječnja 2018. g.,</w:t>
      </w:r>
    </w:p>
    <w:p w:rsidRDefault="00513AFF" w:rsidP="00513AFF" w:rsidR="00820A1A">
      <w:pPr>
        <w:tabs>
          <w:tab w:pos="1695" w:val="left"/>
        </w:tabs>
        <w:jc w:val="both"/>
      </w:pPr>
      <w:r>
        <w:tab/>
      </w: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E8115B">
        <w:rPr>
          <w:b/>
        </w:rPr>
        <w:t>SANJAM j.d.o.o. za trgovinu i usluge u likvidaciji, Đakovo, N.J.Tordinca 72, MBS 030164619, OIB 73611444107</w:t>
      </w:r>
      <w:r>
        <w:t>.</w:t>
      </w:r>
    </w:p>
    <w:p w:rsidRDefault="00E8115B" w:rsidP="00E8115B" w:rsidR="00E8115B">
      <w:pPr>
        <w:ind w:left="1080"/>
        <w:jc w:val="both"/>
      </w:pPr>
    </w:p>
    <w:p w:rsidRDefault="00820A1A" w:rsidP="00E8115B" w:rsidR="00B82713" w:rsidRPr="00E8115B">
      <w:pPr>
        <w:numPr>
          <w:ilvl w:val="0"/>
          <w:numId w:val="17"/>
        </w:numPr>
        <w:jc w:val="both"/>
      </w:pPr>
      <w:r>
        <w:t>Za stečajnog upravitelja određuje se</w:t>
      </w:r>
      <w:r w:rsidR="00177C4A">
        <w:t xml:space="preserve"> </w:t>
      </w:r>
      <w:r w:rsidR="00E8115B" w:rsidRPr="00E8115B">
        <w:rPr>
          <w:b/>
        </w:rPr>
        <w:t>Jadranka Šeput, Osijek, Dalmatinska 17, OIB: 56729601545</w:t>
      </w:r>
      <w:r w:rsidR="00177C4A" w:rsidRPr="00E8115B">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E8115B">
        <w:rPr>
          <w:b/>
        </w:rPr>
        <w:t>SANJAM j.d.o.o. za trgovinu i usluge u likvidaciji, Đakovo, N.J.Tordinca 72, MBS 030164619, OIB 73611444107</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60536" w:rsidP="00A60536" w:rsidR="00A60536"/>
    <w:p w:rsidRDefault="00A60536" w:rsidP="00A60536" w:rsidR="00A60536">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647-17</w:t>
      </w:r>
      <w:r>
        <w:t xml:space="preserve"> i obustavi daljnju pljenidbu do iznosa iz st. 1 čl. 112 Stečajnog zakona (NN 105/15) ako iznos predujma nije zaplijenjen u cijelosti.</w:t>
      </w:r>
    </w:p>
    <w:p w:rsidRDefault="00A60536" w:rsidP="00A60536" w:rsidR="00A60536">
      <w:pPr>
        <w:ind w:left="1080"/>
        <w:jc w:val="both"/>
      </w:pPr>
    </w:p>
    <w:p w:rsidRDefault="00842E1B" w:rsidP="00A60536" w:rsidR="00842E1B">
      <w:pPr>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E8115B">
        <w:t>28. lipnja</w:t>
      </w:r>
      <w:r w:rsidR="004A1B5B">
        <w:t xml:space="preserve"> 2017. g.</w:t>
      </w:r>
      <w:r>
        <w:t xml:space="preserve"> podnijela je prijedlog za </w:t>
      </w:r>
      <w:r w:rsidR="00513AFF">
        <w:t>otvaranje</w:t>
      </w:r>
      <w:r w:rsidR="00177C4A">
        <w:t xml:space="preserve"> </w:t>
      </w:r>
      <w:r>
        <w:t xml:space="preserve">stečajnog postupka nad dužnikom </w:t>
      </w:r>
      <w:r w:rsidR="00E8115B">
        <w:rPr>
          <w:b/>
        </w:rPr>
        <w:t xml:space="preserve">SANJAM j.d.o.o. za trgovinu i usluge u likvidaciji, Đakovo, N.J.Tordinca 72, MBS 030164619, OIB 73611444107 </w:t>
      </w:r>
      <w:r>
        <w:t xml:space="preserve">navodeći </w:t>
      </w:r>
      <w:r>
        <w:rPr>
          <w:bCs/>
        </w:rPr>
        <w:t xml:space="preserve">da dužnik na dan </w:t>
      </w:r>
      <w:r w:rsidR="00E8115B">
        <w:rPr>
          <w:bCs/>
        </w:rPr>
        <w:t>26. lipanj</w:t>
      </w:r>
      <w:r w:rsidR="004A1B5B">
        <w:rPr>
          <w:bCs/>
        </w:rPr>
        <w:t xml:space="preserve"> 2017.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E8115B">
        <w:rPr>
          <w:bCs/>
        </w:rPr>
        <w:t>27.333,13</w:t>
      </w:r>
      <w:r>
        <w:rPr>
          <w:bCs/>
        </w:rPr>
        <w:t xml:space="preserve"> kn te da </w:t>
      </w:r>
      <w:r w:rsidR="009D7AFE">
        <w:rPr>
          <w:bCs/>
        </w:rPr>
        <w:t xml:space="preserve">ima </w:t>
      </w:r>
      <w:r w:rsidR="00E8115B">
        <w:rPr>
          <w:bCs/>
        </w:rPr>
        <w:t>jednog</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Zaključkom ovoga suda broj St-</w:t>
      </w:r>
      <w:r w:rsidR="00E8115B">
        <w:t>647</w:t>
      </w:r>
      <w:r w:rsidR="004A1B5B">
        <w:t>/17</w:t>
      </w:r>
      <w:r>
        <w:t xml:space="preserve"> od </w:t>
      </w:r>
      <w:r w:rsidR="00513AFF">
        <w:t>1</w:t>
      </w:r>
      <w:r w:rsidR="00867912">
        <w:t>. rujna</w:t>
      </w:r>
      <w:r w:rsidR="004A1B5B">
        <w:t xml:space="preserve"> 2017. g.</w:t>
      </w:r>
      <w:r>
        <w:t xml:space="preserve"> sud je pozvao dužnika da sukladno čl. 16 st. 3 Stečajnog zakona (NN 71/15) u roku od 8 dana dostavi popis imovine i obveza dužnika – prokazni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 xml:space="preserve">Dužnik </w:t>
      </w:r>
      <w:r w:rsidR="00E8115B">
        <w:t xml:space="preserve">je dana </w:t>
      </w:r>
      <w:r w:rsidR="00A60536">
        <w:t>13</w:t>
      </w:r>
      <w:r w:rsidR="00E8115B">
        <w:t>. rujna 2017.</w:t>
      </w:r>
      <w:r w:rsidR="00CD55B2">
        <w:t xml:space="preserve"> g. dostavio prokazni popis imovine ovjerovljen kod javnog bilježnika</w:t>
      </w:r>
      <w:r w:rsidR="00A60536">
        <w:t xml:space="preserve"> Nikola Brač iz Đakovo OV-7557/17</w:t>
      </w:r>
      <w:r w:rsidR="00CD55B2">
        <w:t xml:space="preserve"> </w:t>
      </w:r>
      <w:r w:rsidR="00E8115B">
        <w:t>od 12</w:t>
      </w:r>
      <w:r w:rsidR="00513AFF">
        <w:t xml:space="preserve">.9.2017. g. </w:t>
      </w:r>
    </w:p>
    <w:p w:rsidRDefault="00CD55B2" w:rsidP="00CD55B2" w:rsidR="00CD55B2">
      <w:pPr>
        <w:jc w:val="both"/>
      </w:pPr>
    </w:p>
    <w:p w:rsidRDefault="00CD55B2" w:rsidP="00CD55B2" w:rsidR="00CD55B2">
      <w:pPr>
        <w:ind w:firstLine="578" w:left="142"/>
        <w:jc w:val="both"/>
      </w:pPr>
      <w:r>
        <w:t xml:space="preserve">Uvidom u prokazni popis imovine dužnika ovjerovljenog kod javnog bilježnika, sud je utvrdio da dužnik nema nikakvu imovinu (str. </w:t>
      </w:r>
      <w:r w:rsidR="00E8115B">
        <w:t>8-17</w:t>
      </w:r>
      <w:r>
        <w:t xml:space="preserve"> spisa)</w:t>
      </w:r>
    </w:p>
    <w:p w:rsidRDefault="00CD55B2" w:rsidP="00CD55B2" w:rsidR="00CD55B2">
      <w:pPr>
        <w:jc w:val="both"/>
      </w:pPr>
    </w:p>
    <w:p w:rsidRDefault="00CD55B2" w:rsidP="00CD55B2" w:rsidR="00CD55B2">
      <w:pPr>
        <w:ind w:firstLine="720"/>
        <w:jc w:val="both"/>
      </w:pPr>
      <w:r>
        <w:t>Rješenjem ovoga suda broj St-</w:t>
      </w:r>
      <w:r w:rsidR="00E8115B">
        <w:t>647</w:t>
      </w:r>
      <w:r w:rsidR="00513AFF">
        <w:t xml:space="preserve">/17 od </w:t>
      </w:r>
      <w:r w:rsidR="00E8115B">
        <w:t>7. studenog</w:t>
      </w:r>
      <w:r w:rsidR="00513AFF">
        <w:t xml:space="preserve"> 2017</w:t>
      </w:r>
      <w:r>
        <w:t xml:space="preserve">. g. sud je pozvao osobe koje imaju pravni interes za provedbom stečajnog postupka nad dužnikom da se u roku od 15 dana od dana objave rješenja na e-oglasnoj ploči ovoga suda solidarno uplate na sudski depozit </w:t>
      </w:r>
      <w:r w:rsidR="00E8115B">
        <w:t>20</w:t>
      </w:r>
      <w:r>
        <w:t>.000,00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E8115B">
        <w:t>8.11</w:t>
      </w:r>
      <w:r w:rsidR="004A1B5B">
        <w:t>.</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A60536">
        <w:t>28.6.</w:t>
      </w:r>
      <w:r w:rsidR="00E731AF">
        <w:t>2017. g.</w:t>
      </w:r>
      <w:r>
        <w:t xml:space="preserve">, povijesni izvadak iz sudskog registra za dužnika, </w:t>
      </w:r>
      <w:r w:rsidR="00E731AF">
        <w:t xml:space="preserve">prokazni popis imovine ovjerovljen kod javnog bilježnika </w:t>
      </w:r>
      <w:r w:rsidR="00A60536">
        <w:t>Nikola Brač iz Đakova OV-7557/17 od 12.9.2017. g.</w:t>
      </w:r>
      <w:r w:rsidR="00E731AF">
        <w:t xml:space="preserve">, </w:t>
      </w:r>
      <w:r>
        <w:t xml:space="preserve">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w:t>
      </w:r>
      <w:r>
        <w:lastRenderedPageBreak/>
        <w:t>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Za stečajnog upravitelja, automatskim odabirom, imenovan</w:t>
      </w:r>
      <w:r w:rsidR="00E8115B">
        <w:t>a</w:t>
      </w:r>
      <w:r>
        <w:t xml:space="preserve"> je </w:t>
      </w:r>
      <w:r w:rsidR="00E8115B">
        <w:t>Jadranka Šeput iz Osijeka</w:t>
      </w:r>
      <w:r>
        <w:t xml:space="preserve"> s liste A stečajnih upravitelja za područje nadležnosti ovoga suda a sukladno čl. 84 st. 1 u vezi s čl. 85 st. 2 SZ.</w:t>
      </w: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E8115B">
        <w:t>17. siječnja 2018.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E74D9D" w:rsidP="00DC573E" w:rsidR="00820A1A">
      <w:pPr>
        <w:tabs>
          <w:tab w:pos="4950" w:val="left"/>
          <w:tab w:pos="5565" w:val="left"/>
        </w:tabs>
        <w:jc w:val="both"/>
      </w:pPr>
      <w:r>
        <w:t>2</w:t>
      </w:r>
      <w:r w:rsidR="00820A1A">
        <w:t>. e-ogl. pl.</w:t>
      </w:r>
      <w:r w:rsidR="00DC573E">
        <w:tab/>
      </w:r>
    </w:p>
    <w:p w:rsidRDefault="00E74D9D" w:rsidP="00820A1A" w:rsidR="00820A1A">
      <w:pPr>
        <w:jc w:val="both"/>
      </w:pPr>
      <w:r>
        <w:t>4</w:t>
      </w:r>
      <w:r w:rsidR="00820A1A">
        <w:t>. registar suda - ovdje</w:t>
      </w:r>
    </w:p>
    <w:p w:rsidRDefault="00E74D9D" w:rsidP="00513AFF" w:rsidR="007D7E9A">
      <w:pPr>
        <w:tabs>
          <w:tab w:pos="1680" w:val="left"/>
        </w:tabs>
        <w:jc w:val="both"/>
        <w:rPr>
          <w:sz w:val="20"/>
          <w:szCs w:val="20"/>
        </w:rPr>
      </w:pPr>
      <w:r>
        <w:t>5</w:t>
      </w:r>
      <w:r w:rsidR="00820A1A">
        <w:t xml:space="preserve">. kal. </w:t>
      </w:r>
      <w:r w:rsidR="00E8115B">
        <w:t>17.2.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1860A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384D" w:rsidR="009E384D">
      <w:r>
        <w:separator/>
      </w:r>
    </w:p>
  </w:endnote>
  <w:endnote w:id="0" w:type="continuationSeparator">
    <w:p w:rsidRDefault="009E384D" w:rsidR="009E38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384D" w:rsidR="009E384D">
      <w:r>
        <w:separator/>
      </w:r>
    </w:p>
  </w:footnote>
  <w:footnote w:id="0" w:type="continuationSeparator">
    <w:p w:rsidRDefault="009E384D" w:rsidR="009E38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60A1">
      <w:rPr>
        <w:rStyle w:val="Brojstranice"/>
        <w:noProof/>
      </w:rPr>
      <w:t>- 4 -</w:t>
    </w:r>
    <w:r>
      <w:rPr>
        <w:rStyle w:val="Brojstranice"/>
      </w:rPr>
      <w:fldChar w:fldCharType="end"/>
    </w:r>
  </w:p>
  <w:p w:rsidRDefault="00E8115B" w:rsidP="00E8115B" w:rsidR="00E8115B" w:rsidRPr="00847790">
    <w:pPr>
      <w:jc w:val="right"/>
      <w:rPr>
        <w:rStyle w:val="Naglaeno"/>
        <w:b w:val="false"/>
        <w:bCs w:val="false"/>
      </w:rPr>
    </w:pPr>
    <w:r w:rsidRPr="00847790">
      <w:t>6 St-</w:t>
    </w:r>
    <w:r>
      <w:t>647/17-9</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860A1"/>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66033"/>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48D3"/>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9E384D"/>
    <w:rsid w:val="00A2140D"/>
    <w:rsid w:val="00A27BAA"/>
    <w:rsid w:val="00A371A9"/>
    <w:rsid w:val="00A439AF"/>
    <w:rsid w:val="00A52B20"/>
    <w:rsid w:val="00A60536"/>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A76"/>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8115B"/>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1860A1"/>
    <w:rPr>
      <w:color w:val="808080"/>
      <w:bdr w:space="0" w:sz="0" w:color="auto" w:val="none"/>
      <w:shd w:fill="CCFFFF" w:color="auto" w:val="clear"/>
    </w:rPr>
  </w:style>
  <w:style w:customStyle="true" w:styleId="eSPISCCParagraphDefaultFont" w:type="character">
    <w:name w:val="eSPIS_CC_Paragraph Default Font"/>
    <w:basedOn w:val="Zadanifontodlomka"/>
    <w:rsid w:val="001860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0A1"/>
    <w:rPr>
      <w:bdr w:space="0" w:sz="0" w:color="auto" w:val="none"/>
      <w:shd w:fill="FFFFCC" w:color="auto" w:val="clear"/>
      <w:lang w:val="hr-HR"/>
    </w:rPr>
  </w:style>
  <w:style w:customStyle="true" w:styleId="PozadinaSvijetloCrvena" w:type="character">
    <w:name w:val="Pozadina_SvijetloCrvena"/>
    <w:basedOn w:val="eSPISCCParagraphDefaultFont"/>
    <w:rsid w:val="001860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0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1860A1"/>
    <w:rPr>
      <w:color w:val="808080"/>
      <w:bdr w:color="auto" w:space="0" w:sz="0" w:val="none"/>
      <w:shd w:color="auto" w:fill="CCFFFF" w:val="clear"/>
    </w:rPr>
  </w:style>
  <w:style w:customStyle="1" w:styleId="eSPISCCParagraphDefaultFont" w:type="character">
    <w:name w:val="eSPIS_CC_Paragraph Default Font"/>
    <w:basedOn w:val="Zadanifontodlomka"/>
    <w:rsid w:val="001860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0A1"/>
    <w:rPr>
      <w:bdr w:color="auto" w:space="0" w:sz="0" w:val="none"/>
      <w:shd w:color="auto" w:fill="FFFFCC" w:val="clear"/>
      <w:lang w:val="hr-HR"/>
    </w:rPr>
  </w:style>
  <w:style w:customStyle="1" w:styleId="PozadinaSvijetloCrvena" w:type="character">
    <w:name w:val="Pozadina_SvijetloCrvena"/>
    <w:basedOn w:val="eSPISCCParagraphDefaultFont"/>
    <w:rsid w:val="001860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0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130932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SANJAM j.d.o.o. za trgovinu i usluge u likvidaciji</izvorni_sadrzaj>
    <derivirana_varijabla naziv="DomainObject.Predmet.ProtustrankaFormated_1">  SANJAM j.d.o.o. za trgovinu i usluge u likvidaciji</derivirana_varijabla>
  </DomainObject.Predmet.ProtustrankaFormated>
  <DomainObject.Predmet.ProtustrankaFormatedOIB>
    <izvorni_sadrzaj>  SANJAM j.d.o.o. za trgovinu i usluge u likvidaciji, OIB 73611444107</izvorni_sadrzaj>
    <derivirana_varijabla naziv="DomainObject.Predmet.ProtustrankaFormatedOIB_1">  SANJAM j.d.o.o. za trgovinu i usluge u likvidaciji, OIB 73611444107</derivirana_varijabla>
  </DomainObject.Predmet.ProtustrankaFormatedOIB>
  <DomainObject.Predmet.ProtustrankaFormatedWithAdress>
    <izvorni_sadrzaj> SANJAM j.d.o.o. za trgovinu i usluge u likvidaciji, N. J. Tordinca 72, 31400 Đakovo</izvorni_sadrzaj>
    <derivirana_varijabla naziv="DomainObject.Predmet.ProtustrankaFormatedWithAdress_1"> SANJAM j.d.o.o. za trgovinu i usluge u likvidaciji, N. J. Tordinca 72, 31400 Đakovo</derivirana_varijabla>
  </DomainObject.Predmet.ProtustrankaFormatedWithAdress>
  <DomainObject.Predmet.ProtustrankaFormatedWithAdressOIB>
    <izvorni_sadrzaj> SANJAM j.d.o.o. za trgovinu i usluge u likvidaciji, OIB 73611444107, N. J. Tordinca 72, 31400 Đakovo</izvorni_sadrzaj>
    <derivirana_varijabla naziv="DomainObject.Predmet.ProtustrankaFormatedWithAdressOIB_1"> SANJAM j.d.o.o. za trgovinu i usluge u likvidaciji, OIB 73611444107, N. J. Tordinca 72, 31400 Đakovo</derivirana_varijabla>
  </DomainObject.Predmet.ProtustrankaFormatedWithAdressOIB>
  <DomainObject.Predmet.ProtustrankaWithAdress>
    <izvorni_sadrzaj>SANJAM j.d.o.o. za trgovinu i usluge u likvidaciji N. J. Tordinca 72, 31400 Đakovo</izvorni_sadrzaj>
    <derivirana_varijabla naziv="DomainObject.Predmet.ProtustrankaWithAdress_1">SANJAM j.d.o.o. za trgovinu i usluge u likvidaciji N. J. Tordinca 72, 31400 Đakovo</derivirana_varijabla>
  </DomainObject.Predmet.ProtustrankaWithAdress>
  <DomainObject.Predmet.ProtustrankaWithAdressOIB>
    <izvorni_sadrzaj>SANJAM j.d.o.o. za trgovinu i usluge u likvidaciji, OIB 73611444107, N. J. Tordinca 72, 31400 Đakovo</izvorni_sadrzaj>
    <derivirana_varijabla naziv="DomainObject.Predmet.ProtustrankaWithAdressOIB_1">SANJAM j.d.o.o. za trgovinu i usluge u likvidaciji, OIB 73611444107, N. J. Tordinca 72, 31400 Đakovo</derivirana_varijabla>
  </DomainObject.Predmet.ProtustrankaWithAdressOIB>
  <DomainObject.Predmet.ProtustrankaNazivFormated>
    <izvorni_sadrzaj>SANJAM j.d.o.o. za trgovinu i usluge u likvidaciji</izvorni_sadrzaj>
    <derivirana_varijabla naziv="DomainObject.Predmet.ProtustrankaNazivFormated_1">SANJAM j.d.o.o. za trgovinu i usluge u likvidaciji</derivirana_varijabla>
  </DomainObject.Predmet.ProtustrankaNazivFormated>
  <DomainObject.Predmet.ProtustrankaNazivFormatedOIB>
    <izvorni_sadrzaj>SANJAM j.d.o.o. za trgovinu i usluge u likvidaciji, OIB 73611444107</izvorni_sadrzaj>
    <derivirana_varijabla naziv="DomainObject.Predmet.ProtustrankaNazivFormatedOIB_1">SANJAM j.d.o.o. za trgovinu i usluge u likvidaciji, OIB 73611444107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SANJAM j.d.o.o. za trgovinu i usluge u likvidaciji</item>
    </izvorni_sadrzaj>
    <derivirana_varijabla naziv="DomainObject.Predmet.ProtuStrankaListFormated_1">
      <item>SANJAM j.d.o.o. za trgovinu i usluge u likvidaciji</item>
    </derivirana_varijabla>
  </DomainObject.Predmet.ProtuStrankaListFormated>
  <DomainObject.Predmet.ProtuStrankaListFormatedOIB>
    <izvorni_sadrzaj>
      <item>SANJAM j.d.o.o. za trgovinu i usluge u likvidaciji, OIB 73611444107</item>
    </izvorni_sadrzaj>
    <derivirana_varijabla naziv="DomainObject.Predmet.ProtuStrankaListFormatedOIB_1">
      <item>SANJAM j.d.o.o. za trgovinu i usluge u likvidaciji, OIB 73611444107</item>
    </derivirana_varijabla>
  </DomainObject.Predmet.ProtuStrankaListFormatedOIB>
  <DomainObject.Predmet.ProtuStrankaListFormatedWithAdress>
    <izvorni_sadrzaj>
      <item>SANJAM j.d.o.o. za trgovinu i usluge u likvidaciji, N. J. Tordinca 72, 31400 Đakovo</item>
    </izvorni_sadrzaj>
    <derivirana_varijabla naziv="DomainObject.Predmet.ProtuStrankaListFormatedWithAdress_1">
      <item>SANJAM j.d.o.o. za trgovinu i usluge u likvidaciji, N. J. Tordinca 72, 31400 Đakovo</item>
    </derivirana_varijabla>
  </DomainObject.Predmet.ProtuStrankaListFormatedWithAdress>
  <DomainObject.Predmet.ProtuStrankaListFormatedWithAdressOIB>
    <izvorni_sadrzaj>
      <item>SANJAM j.d.o.o. za trgovinu i usluge u likvidaciji, OIB 73611444107, N. J. Tordinca 72, 31400 Đakovo</item>
    </izvorni_sadrzaj>
    <derivirana_varijabla naziv="DomainObject.Predmet.ProtuStrankaListFormatedWithAdressOIB_1">
      <item>SANJAM j.d.o.o. za trgovinu i usluge u likvidaciji, OIB 73611444107, N. J. Tordinca 72, 31400 Đakovo</item>
    </derivirana_varijabla>
  </DomainObject.Predmet.ProtuStrankaListFormatedWithAdressOIB>
  <DomainObject.Predmet.ProtuStrankaListNazivFormated>
    <izvorni_sadrzaj>
      <item>SANJAM j.d.o.o. za trgovinu i usluge u likvidaciji</item>
    </izvorni_sadrzaj>
    <derivirana_varijabla naziv="DomainObject.Predmet.ProtuStrankaListNazivFormated_1">
      <item>SANJAM j.d.o.o. za trgovinu i usluge u likvidaciji</item>
    </derivirana_varijabla>
  </DomainObject.Predmet.ProtuStrankaListNazivFormated>
  <DomainObject.Predmet.ProtuStrankaListNazivFormatedOIB>
    <izvorni_sadrzaj>
      <item>SANJAM j.d.o.o. za trgovinu i usluge u likvidaciji, OIB 73611444107</item>
    </izvorni_sadrzaj>
    <derivirana_varijabla naziv="DomainObject.Predmet.ProtuStrankaListNazivFormatedOIB_1">
      <item>SANJAM j.d.o.o. za trgovinu i usluge u likvidaciji, OIB 73611444107</item>
    </derivirana_varijabla>
  </DomainObject.Predmet.ProtuStrankaListNazivFormatedOIB>
  <DomainObject.Predmet.OstaliListFormated>
    <izvorni_sadrzaj>
      <item>Sanja Budimir</item>
    </izvorni_sadrzaj>
    <derivirana_varijabla naziv="DomainObject.Predmet.OstaliListFormated_1">
      <item>Sanja Budimir</item>
    </derivirana_varijabla>
  </DomainObject.Predmet.OstaliListFormated>
  <DomainObject.Predmet.OstaliListFormatedOIB>
    <izvorni_sadrzaj>
      <item>Sanja Budimir, OIB 00258227437</item>
    </izvorni_sadrzaj>
    <derivirana_varijabla naziv="DomainObject.Predmet.OstaliListFormatedOIB_1">
      <item>Sanja Budimir, OIB 00258227437</item>
    </derivirana_varijabla>
  </DomainObject.Predmet.OstaliListFormatedOIB>
  <DomainObject.Predmet.OstaliListFormatedWithAdress>
    <izvorni_sadrzaj>
      <item>Sanja Budimir, Splitska 21, 31400 Đakovo</item>
    </izvorni_sadrzaj>
    <derivirana_varijabla naziv="DomainObject.Predmet.OstaliListFormatedWithAdress_1">
      <item>Sanja Budimir, Splitska 21, 31400 Đakovo</item>
    </derivirana_varijabla>
  </DomainObject.Predmet.OstaliListFormatedWithAdress>
  <DomainObject.Predmet.OstaliListFormatedWithAdressOIB>
    <izvorni_sadrzaj>
      <item>Sanja Budimir, OIB 00258227437, Splitska 21, 31400 Đakovo</item>
    </izvorni_sadrzaj>
    <derivirana_varijabla naziv="DomainObject.Predmet.OstaliListFormatedWithAdressOIB_1">
      <item>Sanja Budimir, OIB 00258227437, Splitska 21, 31400 Đakovo</item>
    </derivirana_varijabla>
  </DomainObject.Predmet.OstaliListFormatedWithAdressOIB>
  <DomainObject.Predmet.OstaliListNazivFormated>
    <izvorni_sadrzaj>
      <item>Sanja Budimir</item>
    </izvorni_sadrzaj>
    <derivirana_varijabla naziv="DomainObject.Predmet.OstaliListNazivFormated_1">
      <item>Sanja Budimir</item>
    </derivirana_varijabla>
  </DomainObject.Predmet.OstaliListNazivFormated>
  <DomainObject.Predmet.OstaliListNazivFormatedOIB>
    <izvorni_sadrzaj>
      <item>Sanja Budimir, OIB 00258227437</item>
    </izvorni_sadrzaj>
    <derivirana_varijabla naziv="DomainObject.Predmet.OstaliListNazivFormatedOIB_1">
      <item>Sanja Budimir, OIB 00258227437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SANJAM j.d.o.o. za trgovinu i usluge u likvidaciji</izvorni_sadrzaj>
    <derivirana_varijabla naziv="DomainObject.Predmet.ProtustrankaIDrugi_1">SANJAM j.d.o.o. za trgovinu i usluge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SANJAM j.d.o.o. za trgovinu i usluge u likvidaciji, OIB 73611444107, N. J. Tordinca 72, 31400 Đakovo</izvorni_sadrzaj>
    <derivirana_varijabla naziv="DomainObject.Predmet.ProtustrankaIDrugiAdressOIB_1">SANJAM j.d.o.o. za trgovinu i usluge u likvidaciji, OIB 73611444107, N. J. Tordinca 72,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SANJAM j.d.o.o. za trgovinu i usluge u likvidaciji</item>
      <item>Sanja Budimir</item>
    </izvorni_sadrzaj>
    <derivirana_varijabla naziv="DomainObject.Predmet.SudioniciListNaziv_1">
      <item>FINA RC OSIJEK</item>
      <item>SANJAM j.d.o.o. za trgovinu i usluge u likvidaciji</item>
      <item>Sanja Budimir</item>
    </derivirana_varijabla>
  </DomainObject.Predmet.SudioniciListNaziv>
  <DomainObject.Predmet.SudioniciListAdressOIB>
    <izvorni_sadrzaj>
      <item>FINA RC OSIJEK, OIB 85821130368</item>
      <item>SANJAM j.d.o.o. za trgovinu i usluge u likvidaciji, OIB 73611444107, N. J. Tordinca 72,31400 Đakovo</item>
      <item>Sanja Budimir, OIB 00258227437, Splitska 21,31400 Đakovo</item>
    </izvorni_sadrzaj>
    <derivirana_varijabla naziv="DomainObject.Predmet.SudioniciListAdressOIB_1">
      <item>FINA RC OSIJEK, OIB 85821130368</item>
      <item>SANJAM j.d.o.o. za trgovinu i usluge u likvidaciji, OIB 73611444107, N. J. Tordinca 72,31400 Đakovo</item>
      <item>Sanja Budimir, OIB 00258227437, Splitska 21,31400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73611444107</item>
      <item>, OIB 00258227437</item>
    </izvorni_sadrzaj>
    <derivirana_varijabla naziv="DomainObject.Predmet.SudioniciListNazivOIB_1">
      <item>, OIB 85821130368</item>
      <item>, OIB 73611444107</item>
      <item>, OIB 00258227437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61A2F7-801F-499C-B8FC-52244368C2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725</properties:Words>
  <properties:Characters>3829</properties:Characters>
  <properties:Lines>163</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2018-01-17T07:48:00Z</dcterms:created>
  <dc:creator>dsekulic</dc:creator>
  <cp:lastModifiedBy>Danijela Sekulić</cp:lastModifiedBy>
  <cp:lastPrinted>2018-01-17T08:47:00Z</cp:lastPrinted>
  <dcterms:modified xmlns:xsi="http://www.w3.org/2001/XMLSchema-instance" xsi:type="dcterms:W3CDTF">2018-01-17T08:48:00Z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