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1256b" w14:paraId="f31256b" w:rsidRDefault="008D13AC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3614EC">
        <w:rPr>
          <w:rFonts w:cs="Times New Roman" w:eastAsia="Times New Roman"/>
          <w:szCs w:val="24"/>
          <w:lang w:eastAsia="hr-HR"/>
        </w:rPr>
        <w:t>sudskom savjetniku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3614EC">
        <w:rPr>
          <w:rFonts w:cs="Times New Roman" w:eastAsia="Times New Roman"/>
          <w:szCs w:val="24"/>
          <w:lang w:eastAsia="hr-HR"/>
        </w:rPr>
        <w:t>Goranu Tomiću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C60D05" w:rsidRPr="00C60D05">
        <w:rPr>
          <w:rFonts w:cs="Times New Roman" w:eastAsia="Times New Roman"/>
          <w:szCs w:val="24"/>
          <w:lang w:eastAsia="hr-HR"/>
        </w:rPr>
        <w:t>INOX RADMAN j.d.o.o. Radmani</w:t>
      </w:r>
      <w:r w:rsidR="00C60D05">
        <w:rPr>
          <w:rFonts w:cs="Times New Roman" w:eastAsia="Times New Roman"/>
          <w:szCs w:val="24"/>
          <w:lang w:eastAsia="hr-HR"/>
        </w:rPr>
        <w:t xml:space="preserve">, </w:t>
      </w:r>
      <w:r w:rsidR="00C60D05" w:rsidRPr="00C60D05">
        <w:rPr>
          <w:rFonts w:cs="Times New Roman" w:eastAsia="Times New Roman"/>
          <w:szCs w:val="24"/>
          <w:lang w:eastAsia="hr-HR"/>
        </w:rPr>
        <w:t>Radmani 23</w:t>
      </w:r>
      <w:r w:rsidR="003956F3">
        <w:rPr>
          <w:rFonts w:cs="Times New Roman" w:eastAsia="Times New Roman"/>
          <w:szCs w:val="24"/>
          <w:lang w:eastAsia="hr-HR"/>
        </w:rPr>
        <w:t xml:space="preserve">, </w:t>
      </w:r>
      <w:r w:rsidR="00C60D05">
        <w:rPr>
          <w:rFonts w:cs="Times New Roman" w:eastAsia="Times New Roman"/>
          <w:szCs w:val="24"/>
          <w:lang w:eastAsia="hr-HR"/>
        </w:rPr>
        <w:t xml:space="preserve">MBS </w:t>
      </w:r>
      <w:r w:rsidR="00C60D05" w:rsidRPr="00C60D05">
        <w:rPr>
          <w:rFonts w:cs="Times New Roman" w:eastAsia="Times New Roman"/>
          <w:szCs w:val="24"/>
          <w:lang w:eastAsia="hr-HR"/>
        </w:rPr>
        <w:t>130064571</w:t>
      </w:r>
      <w:r w:rsidR="00C60D05">
        <w:rPr>
          <w:rFonts w:cs="Times New Roman" w:eastAsia="Times New Roman"/>
          <w:szCs w:val="24"/>
          <w:lang w:eastAsia="hr-HR"/>
        </w:rPr>
        <w:t xml:space="preserve">, OIB </w:t>
      </w:r>
      <w:r w:rsidR="00C60D05" w:rsidRPr="00C60D05">
        <w:rPr>
          <w:rFonts w:cs="Times New Roman" w:eastAsia="Times New Roman"/>
          <w:szCs w:val="24"/>
          <w:lang w:eastAsia="hr-HR"/>
        </w:rPr>
        <w:t>72049031037</w:t>
      </w:r>
      <w:r w:rsidR="00C60D05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71/15, nadalje SZ), </w:t>
      </w:r>
      <w:r w:rsidR="00C60D05">
        <w:rPr>
          <w:rFonts w:cs="Times New Roman" w:eastAsia="Times New Roman"/>
          <w:szCs w:val="24"/>
          <w:lang w:eastAsia="hr-HR"/>
        </w:rPr>
        <w:t>5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C60D05">
        <w:rPr>
          <w:rFonts w:cs="Times New Roman" w:eastAsia="Times New Roman"/>
          <w:szCs w:val="24"/>
          <w:lang w:eastAsia="hr-HR"/>
        </w:rPr>
        <w:t>listopada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C60D05" w:rsidRPr="00C60D05">
        <w:rPr>
          <w:rFonts w:cs="Times New Roman" w:eastAsia="Times New Roman"/>
          <w:szCs w:val="24"/>
          <w:lang w:eastAsia="hr-HR"/>
        </w:rPr>
        <w:t>INOX RADMAN j.d.o.o. Radmani</w:t>
      </w:r>
      <w:r w:rsidR="00C60D05">
        <w:rPr>
          <w:rFonts w:cs="Times New Roman" w:eastAsia="Times New Roman"/>
          <w:szCs w:val="24"/>
          <w:lang w:eastAsia="hr-HR"/>
        </w:rPr>
        <w:t xml:space="preserve">, </w:t>
      </w:r>
      <w:r w:rsidR="00C60D05" w:rsidRPr="00C60D05">
        <w:rPr>
          <w:rFonts w:cs="Times New Roman" w:eastAsia="Times New Roman"/>
          <w:szCs w:val="24"/>
          <w:lang w:eastAsia="hr-HR"/>
        </w:rPr>
        <w:t>Radmani 23</w:t>
      </w:r>
      <w:r w:rsidR="00C60D05">
        <w:rPr>
          <w:rFonts w:cs="Times New Roman" w:eastAsia="Times New Roman"/>
          <w:szCs w:val="24"/>
          <w:lang w:eastAsia="hr-HR"/>
        </w:rPr>
        <w:t xml:space="preserve">, MBS </w:t>
      </w:r>
      <w:r w:rsidR="00C60D05" w:rsidRPr="00C60D05">
        <w:rPr>
          <w:rFonts w:cs="Times New Roman" w:eastAsia="Times New Roman"/>
          <w:szCs w:val="24"/>
          <w:lang w:eastAsia="hr-HR"/>
        </w:rPr>
        <w:t>130064571</w:t>
      </w:r>
      <w:r w:rsidR="00C60D05">
        <w:rPr>
          <w:rFonts w:cs="Times New Roman" w:eastAsia="Times New Roman"/>
          <w:szCs w:val="24"/>
          <w:lang w:eastAsia="hr-HR"/>
        </w:rPr>
        <w:t xml:space="preserve">, OIB </w:t>
      </w:r>
      <w:r w:rsidR="00C60D05" w:rsidRPr="00C60D05">
        <w:rPr>
          <w:rFonts w:cs="Times New Roman" w:eastAsia="Times New Roman"/>
          <w:szCs w:val="24"/>
          <w:lang w:eastAsia="hr-HR"/>
        </w:rPr>
        <w:t>72049031037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C60D05">
        <w:rPr>
          <w:rFonts w:cs="Times New Roman" w:eastAsia="Times New Roman"/>
          <w:szCs w:val="24"/>
          <w:lang w:eastAsia="hr-HR"/>
        </w:rPr>
        <w:t>28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3614EC">
        <w:rPr>
          <w:rFonts w:cs="Times New Roman" w:eastAsia="Times New Roman"/>
          <w:szCs w:val="24"/>
          <w:lang w:eastAsia="hr-HR"/>
        </w:rPr>
        <w:t>rujna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0677D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13520C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C60D05">
        <w:rPr>
          <w:szCs w:val="24"/>
        </w:rPr>
        <w:t>28</w:t>
      </w:r>
      <w:r w:rsidR="000677DA">
        <w:rPr>
          <w:rFonts w:cs="Times New Roman" w:eastAsia="Times New Roman"/>
          <w:szCs w:val="24"/>
          <w:lang w:eastAsia="hr-HR"/>
        </w:rPr>
        <w:t xml:space="preserve">. </w:t>
      </w:r>
      <w:r w:rsidR="003614EC">
        <w:rPr>
          <w:rFonts w:cs="Times New Roman" w:eastAsia="Times New Roman"/>
          <w:szCs w:val="24"/>
          <w:lang w:eastAsia="hr-HR"/>
        </w:rPr>
        <w:t>rujna</w:t>
      </w:r>
      <w:r w:rsidR="000677DA">
        <w:rPr>
          <w:rFonts w:cs="Times New Roman" w:eastAsia="Times New Roman"/>
          <w:szCs w:val="24"/>
          <w:lang w:eastAsia="hr-HR"/>
        </w:rPr>
        <w:t xml:space="preserve"> 2018</w:t>
      </w:r>
      <w:r>
        <w:rPr>
          <w:szCs w:val="24"/>
        </w:rPr>
        <w:t xml:space="preserve">. iznosio </w:t>
      </w:r>
      <w:r w:rsidR="00C60D05">
        <w:rPr>
          <w:szCs w:val="24"/>
        </w:rPr>
        <w:t>12.605,47</w:t>
      </w:r>
      <w:r w:rsidR="00C90A41">
        <w:rPr>
          <w:szCs w:val="24"/>
        </w:rPr>
        <w:t xml:space="preserve"> </w:t>
      </w:r>
      <w:r>
        <w:rPr>
          <w:szCs w:val="24"/>
        </w:rPr>
        <w:t>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C60D05">
        <w:rPr>
          <w:rFonts w:cs="Times New Roman" w:eastAsia="Times New Roman"/>
          <w:szCs w:val="24"/>
          <w:lang w:eastAsia="hr-HR"/>
        </w:rPr>
        <w:t>364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C60D05">
        <w:rPr>
          <w:rFonts w:cs="Times New Roman" w:eastAsia="Times New Roman"/>
          <w:szCs w:val="24"/>
          <w:lang w:eastAsia="hr-HR"/>
        </w:rPr>
        <w:t>364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18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C60D05">
        <w:rPr>
          <w:szCs w:val="24"/>
        </w:rPr>
        <w:t>5</w:t>
      </w:r>
      <w:r w:rsidR="008D13AC">
        <w:rPr>
          <w:szCs w:val="24"/>
        </w:rPr>
        <w:t xml:space="preserve">. </w:t>
      </w:r>
      <w:r w:rsidR="00C60D05">
        <w:rPr>
          <w:szCs w:val="24"/>
        </w:rPr>
        <w:t>listopada</w:t>
      </w:r>
      <w:r w:rsidR="008D13AC">
        <w:rPr>
          <w:szCs w:val="24"/>
        </w:rPr>
        <w:t xml:space="preserve"> </w:t>
      </w:r>
      <w:r>
        <w:rPr>
          <w:szCs w:val="24"/>
        </w:rPr>
        <w:t>2018</w:t>
      </w:r>
      <w:r w:rsidR="008D13AC">
        <w:rPr>
          <w:szCs w:val="24"/>
        </w:rPr>
        <w:t>.</w:t>
      </w:r>
    </w:p>
    <w:p w:rsidRDefault="00712A6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</w:t>
      </w:r>
      <w:r w:rsidR="003614EC">
        <w:rPr>
          <w:szCs w:val="24"/>
        </w:rPr>
        <w:t>dski savjetnik</w:t>
      </w:r>
    </w:p>
    <w:p w:rsidRDefault="003614E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Goran Tomić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2536" w:rsidP="008D13AC" w:rsidR="008F2536">
      <w:r>
        <w:separator/>
      </w:r>
    </w:p>
  </w:endnote>
  <w:endnote w:id="0" w:type="continuationSeparator">
    <w:p w:rsidRDefault="008F2536" w:rsidP="008D13AC" w:rsidR="008F25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2536" w:rsidP="008D13AC" w:rsidR="008F2536">
      <w:r>
        <w:separator/>
      </w:r>
    </w:p>
  </w:footnote>
  <w:footnote w:id="0" w:type="continuationSeparator">
    <w:p w:rsidRDefault="008F2536" w:rsidP="008D13AC" w:rsidR="008F25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14EC" w:rsidP="002560EA" w:rsidR="002560EA">
    <w:pPr>
      <w:pStyle w:val="Zaglavlje"/>
      <w:jc w:val="right"/>
    </w:pPr>
    <w:r>
      <w:t>14</w:t>
    </w:r>
    <w:r w:rsidR="008D13AC">
      <w:t xml:space="preserve"> St-</w:t>
    </w:r>
    <w:r w:rsidR="00C60D05">
      <w:t>364</w:t>
    </w:r>
    <w:r w:rsidR="00C90A41"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0677DA"/>
    <w:rsid w:val="000F139A"/>
    <w:rsid w:val="00134816"/>
    <w:rsid w:val="0013520C"/>
    <w:rsid w:val="00207F74"/>
    <w:rsid w:val="002264E3"/>
    <w:rsid w:val="0027176F"/>
    <w:rsid w:val="0029019E"/>
    <w:rsid w:val="002B711C"/>
    <w:rsid w:val="002E2ABA"/>
    <w:rsid w:val="003614EC"/>
    <w:rsid w:val="003956F3"/>
    <w:rsid w:val="003D37E5"/>
    <w:rsid w:val="003D696C"/>
    <w:rsid w:val="00412B59"/>
    <w:rsid w:val="004515B7"/>
    <w:rsid w:val="004E1556"/>
    <w:rsid w:val="004E38DE"/>
    <w:rsid w:val="00602D47"/>
    <w:rsid w:val="00674B89"/>
    <w:rsid w:val="00712A6C"/>
    <w:rsid w:val="00757E29"/>
    <w:rsid w:val="007D422D"/>
    <w:rsid w:val="00815AB0"/>
    <w:rsid w:val="0081619F"/>
    <w:rsid w:val="008D13AC"/>
    <w:rsid w:val="008F2536"/>
    <w:rsid w:val="00931E45"/>
    <w:rsid w:val="00942334"/>
    <w:rsid w:val="009F5DEE"/>
    <w:rsid w:val="00AC1A0B"/>
    <w:rsid w:val="00B9083E"/>
    <w:rsid w:val="00BA07DF"/>
    <w:rsid w:val="00C60D05"/>
    <w:rsid w:val="00C773DD"/>
    <w:rsid w:val="00C90A41"/>
    <w:rsid w:val="00D14E73"/>
    <w:rsid w:val="00D73FB1"/>
    <w:rsid w:val="00D85941"/>
    <w:rsid w:val="00DA1688"/>
    <w:rsid w:val="00DB0CF2"/>
    <w:rsid w:val="00DB29A6"/>
    <w:rsid w:val="00E452FF"/>
    <w:rsid w:val="00E62479"/>
    <w:rsid w:val="00EA112C"/>
    <w:rsid w:val="00EF1879"/>
    <w:rsid w:val="00F679DA"/>
    <w:rsid w:val="00F92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73F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3F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3FB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3F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3F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73F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3FB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3FB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3FB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3FB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2018.</izvorni_sadrzaj>
    <derivirana_varijabla naziv="DomainObject.Predmet.DatumOsnivanja_1">4.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St-364/2018</izvorni_sadrzaj>
    <derivirana_varijabla naziv="DomainObject.Predmet.OznakaBroj_1">St-364/2018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INOX RADMAN j.d.o.o. RADMANI</izvorni_sadrzaj>
    <derivirana_varijabla naziv="DomainObject.Predmet.ProtustrankaFormated_1">  INOX RADMAN j.d.o.o. RADMANI</derivirana_varijabla>
  </DomainObject.Predmet.ProtustrankaFormated>
  <DomainObject.Predmet.ProtustrankaFormatedOIB>
    <izvorni_sadrzaj>  INOX RADMAN j.d.o.o. RADMANI, OIB 72049031037</izvorni_sadrzaj>
    <derivirana_varijabla naziv="DomainObject.Predmet.ProtustrankaFormatedOIB_1">  INOX RADMAN j.d.o.o. RADMANI, OIB 72049031037</derivirana_varijabla>
  </DomainObject.Predmet.ProtustrankaFormatedOIB>
  <DomainObject.Predmet.ProtustrankaFormatedWithAdress>
    <izvorni_sadrzaj> INOX RADMAN j.d.o.o. RADMANI, Radmani 23, 52440 Radmani</izvorni_sadrzaj>
    <derivirana_varijabla naziv="DomainObject.Predmet.ProtustrankaFormatedWithAdress_1"> INOX RADMAN j.d.o.o. RADMANI, Radmani 23, 52440 Radmani</derivirana_varijabla>
  </DomainObject.Predmet.ProtustrankaFormatedWithAdress>
  <DomainObject.Predmet.ProtustrankaFormatedWithAdressOIB>
    <izvorni_sadrzaj> INOX RADMAN j.d.o.o. RADMANI, OIB 72049031037, Radmani 23, 52440 Radmani</izvorni_sadrzaj>
    <derivirana_varijabla naziv="DomainObject.Predmet.ProtustrankaFormatedWithAdressOIB_1"> INOX RADMAN j.d.o.o. RADMANI, OIB 72049031037, Radmani 23, 52440 Radmani</derivirana_varijabla>
  </DomainObject.Predmet.ProtustrankaFormatedWithAdressOIB>
  <DomainObject.Predmet.ProtustrankaWithAdress>
    <izvorni_sadrzaj>INOX RADMAN j.d.o.o. RADMANI Radmani 23, 52440 Radmani</izvorni_sadrzaj>
    <derivirana_varijabla naziv="DomainObject.Predmet.ProtustrankaWithAdress_1">INOX RADMAN j.d.o.o. RADMANI Radmani 23, 52440 Radmani</derivirana_varijabla>
  </DomainObject.Predmet.ProtustrankaWithAdress>
  <DomainObject.Predmet.ProtustrankaWithAdressOIB>
    <izvorni_sadrzaj>INOX RADMAN j.d.o.o. RADMANI, OIB 72049031037, Radmani 23, 52440 Radmani</izvorni_sadrzaj>
    <derivirana_varijabla naziv="DomainObject.Predmet.ProtustrankaWithAdressOIB_1">INOX RADMAN j.d.o.o. RADMANI, OIB 72049031037, Radmani 23, 52440 Radmani</derivirana_varijabla>
  </DomainObject.Predmet.ProtustrankaWithAdressOIB>
  <DomainObject.Predmet.ProtustrankaNazivFormated>
    <izvorni_sadrzaj>INOX RADMAN j.d.o.o. RADMANI</izvorni_sadrzaj>
    <derivirana_varijabla naziv="DomainObject.Predmet.ProtustrankaNazivFormated_1">INOX RADMAN j.d.o.o. RADMANI</derivirana_varijabla>
  </DomainObject.Predmet.ProtustrankaNazivFormated>
  <DomainObject.Predmet.ProtustrankaNazivFormatedOIB>
    <izvorni_sadrzaj>INOX RADMAN j.d.o.o. RADMANI, OIB 72049031037</izvorni_sadrzaj>
    <derivirana_varijabla naziv="DomainObject.Predmet.ProtustrankaNazivFormatedOIB_1">INOX RADMAN j.d.o.o. RADMANI, OIB 72049031037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12605.47</izvorni_sadrzaj>
    <derivirana_varijabla naziv="DomainObject.Predmet.TrenutnaVrijednost_1">12605.47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INOX RADMAN j.d.o.o. RADMANI</item>
    </izvorni_sadrzaj>
    <derivirana_varijabla naziv="DomainObject.Predmet.ProtuStrankaListFormated_1">
      <item>INOX RADMAN j.d.o.o. RADMANI</item>
    </derivirana_varijabla>
  </DomainObject.Predmet.ProtuStrankaListFormated>
  <DomainObject.Predmet.ProtuStrankaListFormatedOIB>
    <izvorni_sadrzaj>
      <item>INOX RADMAN j.d.o.o. RADMANI, OIB 72049031037</item>
    </izvorni_sadrzaj>
    <derivirana_varijabla naziv="DomainObject.Predmet.ProtuStrankaListFormatedOIB_1">
      <item>INOX RADMAN j.d.o.o. RADMANI, OIB 72049031037</item>
    </derivirana_varijabla>
  </DomainObject.Predmet.ProtuStrankaListFormatedOIB>
  <DomainObject.Predmet.ProtuStrankaListFormatedWithAdress>
    <izvorni_sadrzaj>
      <item>INOX RADMAN j.d.o.o. RADMANI, Radmani 23, 52440 Radmani</item>
    </izvorni_sadrzaj>
    <derivirana_varijabla naziv="DomainObject.Predmet.ProtuStrankaListFormatedWithAdress_1">
      <item>INOX RADMAN j.d.o.o. RADMANI, Radmani 23, 52440 Radmani</item>
    </derivirana_varijabla>
  </DomainObject.Predmet.ProtuStrankaListFormatedWithAdress>
  <DomainObject.Predmet.ProtuStrankaListFormatedWithAdressOIB>
    <izvorni_sadrzaj>
      <item>INOX RADMAN j.d.o.o. RADMANI, OIB 72049031037, Radmani 23, 52440 Radmani</item>
    </izvorni_sadrzaj>
    <derivirana_varijabla naziv="DomainObject.Predmet.ProtuStrankaListFormatedWithAdressOIB_1">
      <item>INOX RADMAN j.d.o.o. RADMANI, OIB 72049031037, Radmani 23, 52440 Radmani</item>
    </derivirana_varijabla>
  </DomainObject.Predmet.ProtuStrankaListFormatedWithAdressOIB>
  <DomainObject.Predmet.ProtuStrankaListNazivFormated>
    <izvorni_sadrzaj>
      <item>INOX RADMAN j.d.o.o. RADMANI</item>
    </izvorni_sadrzaj>
    <derivirana_varijabla naziv="DomainObject.Predmet.ProtuStrankaListNazivFormated_1">
      <item>INOX RADMAN j.d.o.o. RADMANI</item>
    </derivirana_varijabla>
  </DomainObject.Predmet.ProtuStrankaListNazivFormated>
  <DomainObject.Predmet.ProtuStrankaListNazivFormatedOIB>
    <izvorni_sadrzaj>
      <item>INOX RADMAN j.d.o.o. RADMANI, OIB 72049031037</item>
    </izvorni_sadrzaj>
    <derivirana_varijabla naziv="DomainObject.Predmet.ProtuStrankaListNazivFormatedOIB_1">
      <item>INOX RADMAN j.d.o.o. RADMANI, OIB 72049031037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INOX RADMAN j.d.o.o. RADMANI</izvorni_sadrzaj>
    <derivirana_varijabla naziv="DomainObject.Predmet.ProtustrankaIDrugi_1">INOX RADMAN j.d.o.o. RADMANI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INOX RADMAN j.d.o.o. RADMANI, OIB 72049031037, Radmani 23, 52440 Radmani</izvorni_sadrzaj>
    <derivirana_varijabla naziv="DomainObject.Predmet.ProtustrankaIDrugiAdressOIB_1">INOX RADMAN j.d.o.o. RADMANI, OIB 72049031037, Radmani 23, 52440 Radmani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INOX RADMAN j.d.o.o. RADMANI</item>
    </izvorni_sadrzaj>
    <derivirana_varijabla naziv="DomainObject.Predmet.SudioniciListNaziv_1">
      <item>FINANCIJSKA AGENCIJA, RC RIJEKA, PODRUŽNICA PULA, PULA</item>
      <item>INOX RADMAN j.d.o.o. RADMANI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INOX RADMAN j.d.o.o. RADMANI, OIB 72049031037, Radmani 23,52440 Radmani</item>
    </izvorni_sadrzaj>
    <derivirana_varijabla naziv="DomainObject.Predmet.SudioniciListAdressOIB_1">
      <item>FINANCIJSKA AGENCIJA, RC RIJEKA, PODRUŽNICA PULA, PULA, OIB 85821130368, F. KURELCA 8,51000 Rijeka</item>
      <item>INOX RADMAN j.d.o.o. RADMANI, OIB 72049031037, Radmani 23,52440 Radmani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72049031037</item>
    </izvorni_sadrzaj>
    <derivirana_varijabla naziv="DomainObject.Predmet.SudioniciListNazivOIB_1">
      <item>, OIB 85821130368</item>
      <item>, OIB 72049031037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479</properties:Words>
  <properties:Characters>2641</properties:Characters>
  <properties:Lines>50</properties:Lines>
  <properties:Paragraphs>12</properties:Paragraphs>
  <properties:TotalTime>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2018-06-21T10:08:00Z</dcterms:created>
  <dc:creator>Morena Brajuha</dc:creator>
  <cp:lastModifiedBy>Hani Udovičić</cp:lastModifiedBy>
  <cp:lastPrinted>2018-07-13T11:37:00Z</cp:lastPrinted>
  <dcterms:modified xmlns:xsi="http://www.w3.org/2001/XMLSchema-instance" xsi:type="dcterms:W3CDTF">2018-10-05T11:56:00Z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(St-364-18 Inox Radman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