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af64" w14:paraId="1cfaf6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363738">
        <w:rPr>
          <w:b/>
        </w:rPr>
        <w:t>St-792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DF53F0">
        <w:t xml:space="preserve">GALIOT d.o.o., Dugi Rat, Stara cesta 2, OIB: 30113668681, </w:t>
      </w:r>
      <w:r w:rsidR="001D5750" w:rsidRPr="00786D7E">
        <w:t xml:space="preserve"> </w:t>
      </w:r>
      <w:r w:rsidR="009D61DC" w:rsidRPr="00786D7E">
        <w:t xml:space="preserve">dana </w:t>
      </w:r>
      <w:r w:rsidR="00DF53F0">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DF53F0">
        <w:t>GALIOT d.o.o., Dugi Rat, Stara cesta 2, OIB: 30113668681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E7046">
        <w:rPr>
          <w:b/>
          <w:u w:val="single"/>
        </w:rPr>
        <w:t>12</w:t>
      </w:r>
      <w:r w:rsidR="00B15680">
        <w:rPr>
          <w:b/>
          <w:u w:val="single"/>
        </w:rPr>
        <w:t>,</w:t>
      </w:r>
      <w:r w:rsidR="00363738">
        <w:rPr>
          <w:b/>
          <w:u w:val="single"/>
        </w:rPr>
        <w:t>3</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63738">
        <w:t>Boris Galijot</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363738">
        <w:t>Boris Galijot</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DF53F0">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407B07">
        <w:t>17</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DF53F0">
        <w:t>GALIOT d.o.o., Dugi Rat, Stara cesta 2, OIB: 30113668681.</w:t>
      </w:r>
    </w:p>
    <w:p w:rsidRDefault="00F95A40" w:rsidP="00DF53F0"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363738">
        <w:t>2147</w:t>
      </w:r>
      <w:r w:rsidR="004F1BA1" w:rsidRPr="00786D7E">
        <w:t xml:space="preserve"> </w:t>
      </w:r>
      <w:r w:rsidRPr="00786D7E">
        <w:t xml:space="preserve">dana, u ukupnom iznosu od </w:t>
      </w:r>
      <w:r w:rsidR="00363738">
        <w:t>126</w:t>
      </w:r>
      <w:r w:rsidR="00203061">
        <w:t>.</w:t>
      </w:r>
      <w:r w:rsidR="00363738">
        <w:t>468,90</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DF53F0">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0A7D86"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0A7D86"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135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6135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63738">
      <w:rPr>
        <w:rFonts w:hAnsi="Book Antiqua" w:ascii="Book Antiqua"/>
        <w:b/>
        <w:sz w:val="20"/>
        <w:szCs w:val="20"/>
      </w:rPr>
      <w:t>792</w:t>
    </w:r>
    <w:r w:rsidR="00B01154">
      <w:rPr>
        <w:rFonts w:hAnsi="Book Antiqua" w:ascii="Book Antiqua"/>
        <w:b/>
        <w:sz w:val="20"/>
        <w:szCs w:val="20"/>
      </w:rPr>
      <w:t>/16</w:t>
    </w:r>
  </w:p>
  <w:p w:rsidRDefault="00C6135D" w:rsidP="0084417E" w:rsidR="00BE1B95" w:rsidRPr="005E6841">
    <w:pPr>
      <w:jc w:val="both"/>
      <w:rPr>
        <w:rFonts w:hAnsi="Book Antiqua" w:ascii="Book Antiqua"/>
        <w:b/>
      </w:rPr>
    </w:pPr>
  </w:p>
  <w:p w:rsidRDefault="00C6135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A7D86"/>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3738"/>
    <w:rsid w:val="00364EA0"/>
    <w:rsid w:val="00391697"/>
    <w:rsid w:val="003B1901"/>
    <w:rsid w:val="003C03A7"/>
    <w:rsid w:val="003C3110"/>
    <w:rsid w:val="003F0742"/>
    <w:rsid w:val="00407B07"/>
    <w:rsid w:val="00423944"/>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6135D"/>
    <w:rsid w:val="00C7733A"/>
    <w:rsid w:val="00C9368A"/>
    <w:rsid w:val="00CA3656"/>
    <w:rsid w:val="00CE3FE9"/>
    <w:rsid w:val="00CF35E2"/>
    <w:rsid w:val="00D506EE"/>
    <w:rsid w:val="00D94A5B"/>
    <w:rsid w:val="00DC3ED9"/>
    <w:rsid w:val="00DF3B0A"/>
    <w:rsid w:val="00DF53F0"/>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6135D"/>
    <w:rPr>
      <w:color w:val="808080"/>
      <w:bdr w:space="0" w:sz="0" w:color="auto" w:val="none"/>
      <w:shd w:fill="auto" w:color="auto" w:val="clear"/>
    </w:rPr>
  </w:style>
  <w:style w:customStyle="true" w:styleId="eSPISCCParagraphDefaultFont" w:type="character">
    <w:name w:val="eSPIS_CC_Paragraph Default Font"/>
    <w:basedOn w:val="Zadanifontodlomka"/>
    <w:rsid w:val="00C613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6135D"/>
    <w:rPr>
      <w:b/>
      <w:bdr w:space="0" w:sz="0" w:color="auto" w:val="none"/>
      <w:shd w:fill="FFFFCC" w:color="auto" w:val="clear"/>
      <w:lang w:val="hr-HR"/>
    </w:rPr>
  </w:style>
  <w:style w:customStyle="true" w:styleId="PozadinaSvijetloCrvena" w:type="character">
    <w:name w:val="Pozadina_SvijetloCrvena"/>
    <w:basedOn w:val="eSPISCCParagraphDefaultFont"/>
    <w:rsid w:val="00C613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13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6135D"/>
    <w:rPr>
      <w:color w:val="808080"/>
      <w:bdr w:color="auto" w:space="0" w:sz="0" w:val="none"/>
      <w:shd w:color="auto" w:fill="auto" w:val="clear"/>
    </w:rPr>
  </w:style>
  <w:style w:customStyle="1" w:styleId="eSPISCCParagraphDefaultFont" w:type="character">
    <w:name w:val="eSPIS_CC_Paragraph Default Font"/>
    <w:basedOn w:val="Zadanifontodlomka"/>
    <w:rsid w:val="00C613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6135D"/>
    <w:rPr>
      <w:b/>
      <w:bdr w:color="auto" w:space="0" w:sz="0" w:val="none"/>
      <w:shd w:color="auto" w:fill="FFFFCC" w:val="clear"/>
      <w:lang w:val="hr-HR"/>
    </w:rPr>
  </w:style>
  <w:style w:customStyle="1" w:styleId="PozadinaSvijetloCrvena" w:type="character">
    <w:name w:val="Pozadina_SvijetloCrvena"/>
    <w:basedOn w:val="eSPISCCParagraphDefaultFont"/>
    <w:rsid w:val="00C613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613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GALIOT za poslovanje nekretninama društvo s ograničenom odgovornošću</izvorni_sadrzaj>
    <derivirana_varijabla naziv="DomainObject.Predmet.ProtustrankaFormated_1">  GALIOT za poslovanje nekretninama društvo s ograničenom odgovornošću</derivirana_varijabla>
  </DomainObject.Predmet.ProtustrankaFormated>
  <DomainObject.Predmet.ProtustrankaFormatedOIB>
    <izvorni_sadrzaj>  GALIOT za poslovanje nekretninama društvo s ograničenom odgovornošću, OIB 30113668681</izvorni_sadrzaj>
    <derivirana_varijabla naziv="DomainObject.Predmet.ProtustrankaFormatedOIB_1">  GALIOT za poslovanje nekretninama društvo s ograničenom odgovornošću, OIB 30113668681</derivirana_varijabla>
  </DomainObject.Predmet.ProtustrankaFormatedOIB>
  <DomainObject.Predmet.ProtustrankaFormatedWithAdress>
    <izvorni_sadrzaj> GALIOT za poslovanje nekretninama društvo s ograničenom odgovornošću, Stara Cesta 2, 21315 Dugi Rat</izvorni_sadrzaj>
    <derivirana_varijabla naziv="DomainObject.Predmet.ProtustrankaFormatedWithAdress_1"> GALIOT za poslovanje nekretninama društvo s ograničenom odgovornošću, Stara Cesta 2, 21315 Dugi Rat</derivirana_varijabla>
  </DomainObject.Predmet.ProtustrankaFormatedWithAdress>
  <DomainObject.Predmet.ProtustrankaFormatedWithAdressOIB>
    <izvorni_sadrzaj> GALIOT za poslovanje nekretninama društvo s ograničenom odgovornošću, OIB 30113668681, Stara Cesta 2, 21315 Dugi Rat</izvorni_sadrzaj>
    <derivirana_varijabla naziv="DomainObject.Predmet.ProtustrankaFormatedWithAdressOIB_1"> GALIOT za poslovanje nekretninama društvo s ograničenom odgovornošću, OIB 30113668681, Stara Cesta 2, 21315 Dugi Rat</derivirana_varijabla>
  </DomainObject.Predmet.ProtustrankaFormatedWithAdressOIB>
  <DomainObject.Predmet.ProtustrankaWithAdress>
    <izvorni_sadrzaj>GALIOT za poslovanje nekretninama društvo s ograničenom odgovornošću Stara Cesta 2, 21315 Dugi Rat</izvorni_sadrzaj>
    <derivirana_varijabla naziv="DomainObject.Predmet.ProtustrankaWithAdress_1">GALIOT za poslovanje nekretninama društvo s ograničenom odgovornošću Stara Cesta 2, 21315 Dugi Rat</derivirana_varijabla>
  </DomainObject.Predmet.ProtustrankaWithAdress>
  <DomainObject.Predmet.ProtustrankaWithAdressOIB>
    <izvorni_sadrzaj>GALIOT za poslovanje nekretninama društvo s ograničenom odgovornošću, OIB 30113668681, Stara Cesta 2, 21315 Dugi Rat</izvorni_sadrzaj>
    <derivirana_varijabla naziv="DomainObject.Predmet.ProtustrankaWithAdressOIB_1">GALIOT za poslovanje nekretninama društvo s ograničenom odgovornošću, OIB 30113668681, Stara Cesta 2, 21315 Dugi Rat</derivirana_varijabla>
  </DomainObject.Predmet.ProtustrankaWithAdressOIB>
  <DomainObject.Predmet.ProtustrankaNazivFormated>
    <izvorni_sadrzaj>GALIOT za poslovanje nekretninama društvo s ograničenom odgovornošću</izvorni_sadrzaj>
    <derivirana_varijabla naziv="DomainObject.Predmet.ProtustrankaNazivFormated_1">GALIOT za poslovanje nekretninama društvo s ograničenom odgovornošću</derivirana_varijabla>
  </DomainObject.Predmet.ProtustrankaNazivFormated>
  <DomainObject.Predmet.ProtustrankaNazivFormatedOIB>
    <izvorni_sadrzaj>GALIOT za poslovanje nekretninama društvo s ograničenom odgovornošću, OIB 30113668681</izvorni_sadrzaj>
    <derivirana_varijabla naziv="DomainObject.Predmet.ProtustrankaNazivFormatedOIB_1">GALIOT za poslovanje nekretninama društvo s ograničenom odgovornošću, OIB 30113668681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126468.90</izvorni_sadrzaj>
    <derivirana_varijabla naziv="DomainObject.Predmet.TrenutnaVrijednost_1">126468.90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GALIOT za poslovanje nekretninama društvo s ograničenom odgovornošću</item>
    </izvorni_sadrzaj>
    <derivirana_varijabla naziv="DomainObject.Predmet.ProtuStrankaListFormated_1">
      <item>GALIOT za poslovanje nekretninama društvo s ograničenom odgovornošću</item>
    </derivirana_varijabla>
  </DomainObject.Predmet.ProtuStrankaListFormated>
  <DomainObject.Predmet.ProtuStrankaListFormatedOIB>
    <izvorni_sadrzaj>
      <item>GALIOT za poslovanje nekretninama društvo s ograničenom odgovornošću, OIB 30113668681</item>
    </izvorni_sadrzaj>
    <derivirana_varijabla naziv="DomainObject.Predmet.ProtuStrankaListFormatedOIB_1">
      <item>GALIOT za poslovanje nekretninama društvo s ograničenom odgovornošću, OIB 30113668681</item>
    </derivirana_varijabla>
  </DomainObject.Predmet.ProtuStrankaListFormatedOIB>
  <DomainObject.Predmet.ProtuStrankaListFormatedWithAdress>
    <izvorni_sadrzaj>
      <item>GALIOT za poslovanje nekretninama društvo s ograničenom odgovornošću, Stara Cesta 2, 21315 Dugi Rat</item>
    </izvorni_sadrzaj>
    <derivirana_varijabla naziv="DomainObject.Predmet.ProtuStrankaListFormatedWithAdress_1">
      <item>GALIOT za poslovanje nekretninama društvo s ograničenom odgovornošću, Stara Cesta 2, 21315 Dugi Rat</item>
    </derivirana_varijabla>
  </DomainObject.Predmet.ProtuStrankaListFormatedWithAdress>
  <DomainObject.Predmet.ProtuStrankaListFormatedWithAdressOIB>
    <izvorni_sadrzaj>
      <item>GALIOT za poslovanje nekretninama društvo s ograničenom odgovornošću, OIB 30113668681, Stara Cesta 2, 21315 Dugi Rat</item>
    </izvorni_sadrzaj>
    <derivirana_varijabla naziv="DomainObject.Predmet.ProtuStrankaListFormatedWithAdressOIB_1">
      <item>GALIOT za poslovanje nekretninama društvo s ograničenom odgovornošću, OIB 30113668681, Stara Cesta 2, 21315 Dugi Rat</item>
    </derivirana_varijabla>
  </DomainObject.Predmet.ProtuStrankaListFormatedWithAdressOIB>
  <DomainObject.Predmet.ProtuStrankaListNazivFormated>
    <izvorni_sadrzaj>
      <item>GALIOT za poslovanje nekretninama društvo s ograničenom odgovornošću</item>
    </izvorni_sadrzaj>
    <derivirana_varijabla naziv="DomainObject.Predmet.ProtuStrankaListNazivFormated_1">
      <item>GALIOT za poslovanje nekretninama društvo s ograničenom odgovornošću</item>
    </derivirana_varijabla>
  </DomainObject.Predmet.ProtuStrankaListNazivFormated>
  <DomainObject.Predmet.ProtuStrankaListNazivFormatedOIB>
    <izvorni_sadrzaj>
      <item>GALIOT za poslovanje nekretninama društvo s ograničenom odgovornošću, OIB 30113668681</item>
    </izvorni_sadrzaj>
    <derivirana_varijabla naziv="DomainObject.Predmet.ProtuStrankaListNazivFormatedOIB_1">
      <item>GALIOT za poslovanje nekretninama društvo s ograničenom odgovornošću, OIB 30113668681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GALIOT za poslovanje nekretninama društvo s ograničenom odgovornošću</izvorni_sadrzaj>
    <derivirana_varijabla naziv="DomainObject.Predmet.ProtustrankaIDrugi_1">GALIOT za poslovanje nekretninama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GALIOT za poslovanje nekretninama društvo s ograničenom odgovornošću, OIB 30113668681, Stara Cesta 2, 21315 Dugi Rat</izvorni_sadrzaj>
    <derivirana_varijabla naziv="DomainObject.Predmet.ProtustrankaIDrugiAdressOIB_1">GALIOT za poslovanje nekretninama društvo s ograničenom odgovornošću, OIB 30113668681, Stara Cesta 2,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GALIOT za poslovanje nekretninama društvo s ograničenom odgovornošću</item>
      <item>FINANCIJSKA AGENCIJA, RC SPLIT</item>
    </izvorni_sadrzaj>
    <derivirana_varijabla naziv="DomainObject.Predmet.SudioniciListNaziv_1">
      <item>GALIOT za poslovanje nekretninama društvo s ograničenom odgovornošću</item>
      <item>FINANCIJSKA AGENCIJA, RC SPLIT</item>
    </derivirana_varijabla>
  </DomainObject.Predmet.SudioniciListNaziv>
  <DomainObject.Predmet.SudioniciListAdressOIB>
    <izvorni_sadrzaj>
      <item>GALIOT za poslovanje nekretninama društvo s ograničenom odgovornošću, OIB 30113668681, Stara Cesta 2,21315 Dugi Rat</item>
      <item>FINANCIJSKA AGENCIJA, RC SPLIT, OIB 85821130368, Mažuranićevo šetalište 24 b,21000 Split</item>
    </izvorni_sadrzaj>
    <derivirana_varijabla naziv="DomainObject.Predmet.SudioniciListAdressOIB_1">
      <item>GALIOT za poslovanje nekretninama društvo s ograničenom odgovornošću, OIB 30113668681, Stara Cesta 2,21315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30113668681</item>
      <item>, OIB 85821130368</item>
    </izvorni_sadrzaj>
    <derivirana_varijabla naziv="DomainObject.Predmet.SudioniciListNazivOIB_1">
      <item>, OIB 30113668681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5457</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2016-05-09T12:32:00Z</dcterms:created>
  <dc:creator>Diana Butigan Granić</dc:creator>
  <cp:lastModifiedBy>Mara Marčinko</cp:lastModifiedBy>
  <cp:lastPrinted>2016-05-10T10:35:00Z</cp:lastPrinted>
  <dcterms:modified xmlns:xsi="http://www.w3.org/2001/XMLSchema-instance" xsi:type="dcterms:W3CDTF">2016-05-10T10:36:00Z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