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e078c" w14:paraId="33e078c" w:rsidRDefault="00A34413" w:rsidP="00A34413" w:rsidR="00A3441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4413" w:rsidP="00A34413" w:rsidR="00A3441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34413" w:rsidP="00A34413" w:rsidR="00A3441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34413" w:rsidP="00A34413" w:rsidR="00A3441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34413" w:rsidP="00A34413" w:rsidR="00A3441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34413" w:rsidP="00A34413" w:rsidR="00A3441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34413" w:rsidP="00A34413" w:rsidR="00A34413" w:rsidRPr="005D578C">
      <w:pPr>
        <w:jc w:val="center"/>
        <w:rPr>
          <w:rFonts w:cs="Times New Roman" w:eastAsia="Times New Roman"/>
          <w:szCs w:val="24"/>
        </w:rPr>
      </w:pPr>
    </w:p>
    <w:p w:rsidRDefault="00A34413" w:rsidP="00A34413" w:rsidR="00A3441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34413" w:rsidP="00A34413" w:rsidR="00A34413" w:rsidRPr="005D578C">
      <w:pPr>
        <w:rPr>
          <w:rFonts w:cs="Times New Roman" w:eastAsia="Times New Roman"/>
          <w:szCs w:val="24"/>
        </w:rPr>
      </w:pPr>
    </w:p>
    <w:p w:rsidRDefault="00A34413" w:rsidP="00A34413" w:rsidR="00A3441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BIFRONS d. o. o. Buje, Istarska 22, OIB </w:t>
      </w:r>
      <w:r w:rsidRPr="00A34413">
        <w:rPr>
          <w:rFonts w:cs="Times New Roman" w:eastAsia="Times New Roman"/>
          <w:szCs w:val="24"/>
        </w:rPr>
        <w:t>65368012658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34413">
        <w:rPr>
          <w:rFonts w:cs="Times New Roman" w:eastAsia="Times New Roman"/>
          <w:szCs w:val="24"/>
        </w:rPr>
        <w:t>040284661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21. travnja 2016.</w:t>
      </w:r>
    </w:p>
    <w:p w:rsidRDefault="00A34413" w:rsidP="00A34413" w:rsidR="00A34413" w:rsidRPr="005D578C">
      <w:pPr>
        <w:rPr>
          <w:rFonts w:cs="Times New Roman" w:eastAsia="Times New Roman"/>
          <w:szCs w:val="24"/>
        </w:rPr>
      </w:pPr>
    </w:p>
    <w:p w:rsidRDefault="00A34413" w:rsidP="00A34413" w:rsidR="00A3441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34413" w:rsidP="00A34413" w:rsidR="00A34413" w:rsidRPr="005D578C">
      <w:pPr>
        <w:rPr>
          <w:rFonts w:cs="Times New Roman" w:eastAsia="Times New Roman"/>
          <w:szCs w:val="24"/>
        </w:rPr>
      </w:pPr>
    </w:p>
    <w:p w:rsidRDefault="00A34413" w:rsidP="00A34413" w:rsidR="00A3441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BIFRONS d. o. o. Buje, Istarska 22, OIB </w:t>
      </w:r>
      <w:r w:rsidRPr="00A34413">
        <w:rPr>
          <w:rFonts w:cs="Times New Roman" w:eastAsia="Times New Roman"/>
          <w:szCs w:val="24"/>
        </w:rPr>
        <w:t>65368012658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34413">
        <w:rPr>
          <w:rFonts w:cs="Times New Roman" w:eastAsia="Times New Roman"/>
          <w:szCs w:val="24"/>
        </w:rPr>
        <w:t>040284661</w:t>
      </w:r>
      <w:r>
        <w:rPr>
          <w:rFonts w:cs="Times New Roman" w:eastAsia="Times New Roman"/>
          <w:szCs w:val="24"/>
        </w:rPr>
        <w:t>.</w:t>
      </w:r>
    </w:p>
    <w:p w:rsidRDefault="00A34413" w:rsidP="00A34413" w:rsidR="00A34413" w:rsidRPr="005D578C">
      <w:pPr>
        <w:rPr>
          <w:rFonts w:cs="Times New Roman" w:eastAsia="Times New Roman"/>
          <w:szCs w:val="24"/>
        </w:rPr>
      </w:pPr>
    </w:p>
    <w:p w:rsidRDefault="00A34413" w:rsidP="00A34413" w:rsidR="00A3441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A34413" w:rsidP="00A34413" w:rsidR="00A34413">
      <w:pPr>
        <w:rPr>
          <w:rFonts w:cs="Times New Roman" w:eastAsia="Times New Roman"/>
          <w:szCs w:val="20"/>
        </w:rPr>
      </w:pPr>
    </w:p>
    <w:p w:rsidRDefault="00A34413" w:rsidP="00A34413" w:rsidR="00A3441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BIFRONS d. o. o. Buje, Istarska 22, OIB </w:t>
      </w:r>
      <w:r w:rsidRPr="00A34413">
        <w:rPr>
          <w:rFonts w:cs="Times New Roman" w:eastAsia="Times New Roman"/>
          <w:szCs w:val="24"/>
        </w:rPr>
        <w:t>65368012658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34413">
        <w:rPr>
          <w:rFonts w:cs="Times New Roman" w:eastAsia="Times New Roman"/>
          <w:szCs w:val="24"/>
        </w:rPr>
        <w:t>040284661</w:t>
      </w:r>
      <w:r>
        <w:rPr>
          <w:rFonts w:cs="Times New Roman" w:eastAsia="Times New Roman"/>
          <w:szCs w:val="24"/>
        </w:rPr>
        <w:t>.</w:t>
      </w:r>
    </w:p>
    <w:p w:rsidRDefault="00A34413" w:rsidP="00A34413" w:rsidR="00A34413">
      <w:pPr>
        <w:ind w:firstLine="709"/>
        <w:rPr>
          <w:rFonts w:cs="Times New Roman" w:eastAsia="Times New Roman"/>
          <w:szCs w:val="24"/>
        </w:rPr>
      </w:pPr>
    </w:p>
    <w:p w:rsidRDefault="00A34413" w:rsidP="00A34413" w:rsidR="00A3441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BIFRONS d. o. o. Buje, Istarska 22, OIB </w:t>
      </w:r>
      <w:r w:rsidRPr="00A34413">
        <w:rPr>
          <w:rFonts w:cs="Times New Roman" w:eastAsia="Times New Roman"/>
          <w:szCs w:val="24"/>
        </w:rPr>
        <w:t>65368012658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34413">
        <w:rPr>
          <w:rFonts w:cs="Times New Roman" w:eastAsia="Times New Roman"/>
          <w:szCs w:val="24"/>
        </w:rPr>
        <w:t>040284661</w:t>
      </w:r>
      <w:r>
        <w:rPr>
          <w:rFonts w:cs="Times New Roman" w:eastAsia="Times New Roman"/>
          <w:szCs w:val="24"/>
        </w:rPr>
        <w:t>.</w:t>
      </w:r>
    </w:p>
    <w:p w:rsidRDefault="00A34413" w:rsidP="00A34413" w:rsidR="00A34413">
      <w:pPr>
        <w:rPr>
          <w:rFonts w:cs="Times New Roman" w:eastAsia="Times New Roman"/>
          <w:szCs w:val="24"/>
        </w:rPr>
      </w:pPr>
    </w:p>
    <w:p w:rsidRDefault="00A34413" w:rsidP="00A34413" w:rsidR="00A34413" w:rsidRPr="005D578C">
      <w:pPr>
        <w:rPr>
          <w:rFonts w:cs="Times New Roman" w:eastAsia="Times New Roman"/>
          <w:szCs w:val="24"/>
        </w:rPr>
      </w:pPr>
    </w:p>
    <w:p w:rsidRDefault="00A34413" w:rsidP="00A34413" w:rsidR="00A3441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34413" w:rsidP="00A34413" w:rsidR="00A34413">
      <w:pPr>
        <w:ind w:firstLine="708"/>
        <w:rPr>
          <w:rFonts w:cs="Times New Roman" w:eastAsia="Times New Roman"/>
          <w:szCs w:val="24"/>
        </w:rPr>
      </w:pPr>
    </w:p>
    <w:p w:rsidRDefault="00A34413" w:rsidP="00A34413" w:rsidR="00A344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BIFRONS d. o. o. Buje. </w:t>
      </w:r>
      <w:r>
        <w:rPr>
          <w:rFonts w:eastAsiaTheme="minorHAnsi"/>
          <w:lang w:eastAsia="en-US"/>
        </w:rPr>
        <w:t>Kako su za to bile ispunjene pretpostavke predviđene čl. 428. Stečajnog zakona, sud je 12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St-273/2016-3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34413" w:rsidP="00A34413" w:rsidR="00A3441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34413" w:rsidP="00A34413" w:rsidR="00A34413" w:rsidRPr="005D578C">
      <w:pPr>
        <w:rPr>
          <w:rFonts w:cs="Times New Roman" w:eastAsia="Times New Roman"/>
          <w:szCs w:val="24"/>
        </w:rPr>
      </w:pPr>
    </w:p>
    <w:p w:rsidRDefault="00A34413" w:rsidP="00A34413" w:rsidR="00A3441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21.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34413" w:rsidP="00A34413" w:rsidR="00A34413">
      <w:pPr>
        <w:rPr>
          <w:rFonts w:cs="Times New Roman" w:eastAsia="Times New Roman"/>
          <w:szCs w:val="24"/>
        </w:rPr>
      </w:pPr>
    </w:p>
    <w:p w:rsidRDefault="00A34413" w:rsidP="00A34413" w:rsidR="00A3441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A34413" w:rsidP="00A34413" w:rsidR="00A3441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1F6B83">
        <w:rPr>
          <w:rFonts w:cs="Times New Roman" w:eastAsia="Times New Roman"/>
          <w:szCs w:val="24"/>
        </w:rPr>
        <w:t xml:space="preserve">, v. r. </w:t>
      </w:r>
    </w:p>
    <w:p w:rsidRDefault="00A34413" w:rsidP="00A34413" w:rsidR="00A34413">
      <w:pPr>
        <w:jc w:val="left"/>
        <w:rPr>
          <w:rFonts w:cs="Times New Roman" w:eastAsia="Times New Roman"/>
          <w:szCs w:val="24"/>
        </w:rPr>
      </w:pPr>
    </w:p>
    <w:p w:rsidRDefault="00A34413" w:rsidP="00A34413" w:rsidR="00A34413" w:rsidRPr="005D578C">
      <w:pPr>
        <w:jc w:val="left"/>
        <w:rPr>
          <w:rFonts w:cs="Times New Roman" w:eastAsia="Times New Roman"/>
          <w:szCs w:val="24"/>
        </w:rPr>
      </w:pPr>
    </w:p>
    <w:p w:rsidRDefault="00A34413" w:rsidP="00A34413" w:rsidR="00A3441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51990" w:rsidP="00A34413" w:rsidR="00A34413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="00A34413" w:rsidRPr="00D07818">
        <w:rPr>
          <w:rFonts w:cs="Times New Roman" w:eastAsia="Times New Roman"/>
          <w:szCs w:val="24"/>
        </w:rPr>
        <w:t>.</w:t>
      </w:r>
    </w:p>
    <w:p w:rsidRDefault="00A34413" w:rsidP="00A34413" w:rsidR="00A344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34413" w:rsidP="00A34413" w:rsidR="00A34413">
      <w:pPr>
        <w:rPr>
          <w:rFonts w:cs="Times New Roman" w:eastAsia="Times New Roman"/>
          <w:szCs w:val="24"/>
        </w:rPr>
      </w:pPr>
    </w:p>
    <w:p w:rsidRDefault="00A34413" w:rsidP="00A34413" w:rsidR="00A34413" w:rsidRPr="005D578C">
      <w:pPr>
        <w:rPr>
          <w:rFonts w:cs="Times New Roman" w:eastAsia="Times New Roman"/>
          <w:szCs w:val="24"/>
        </w:rPr>
      </w:pPr>
    </w:p>
    <w:p w:rsidRDefault="00A34413" w:rsidP="00A34413" w:rsidR="00A3441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34413" w:rsidP="00A34413" w:rsidR="00A344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34413" w:rsidP="00A34413" w:rsidR="00A344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BIFRONS d. o. o. Buje, Istarska 22,</w:t>
      </w:r>
    </w:p>
    <w:p w:rsidRDefault="00A34413" w:rsidP="00A34413" w:rsidR="00A3441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A34413" w:rsidP="00A34413" w:rsidR="00A344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34413" w:rsidP="00A34413" w:rsidR="00A3441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A34413" w:rsidP="00A34413" w:rsidR="00A3441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A34413" w:rsidP="00A34413" w:rsidR="00A344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A34413" w:rsidP="00A34413" w:rsidR="00A344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A34413" w:rsidP="00A34413" w:rsidR="00A34413"/>
    <w:p w:rsidRDefault="00A34413" w:rsidP="00A34413" w:rsidR="00A34413"/>
    <w:sectPr w:rsidSect="007E42CB" w:rsidR="00A3441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413" w:rsidP="00A34413" w:rsidR="00A34413">
      <w:r>
        <w:separator/>
      </w:r>
    </w:p>
  </w:endnote>
  <w:endnote w:id="0" w:type="continuationSeparator">
    <w:p w:rsidRDefault="00A34413" w:rsidP="00A34413" w:rsidR="00A34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413" w:rsidP="00A34413" w:rsidR="00A34413">
      <w:r>
        <w:separator/>
      </w:r>
    </w:p>
  </w:footnote>
  <w:footnote w:id="0" w:type="continuationSeparator">
    <w:p w:rsidRDefault="00A34413" w:rsidP="00A34413" w:rsidR="00A344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413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5393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St-273/2016-5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413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St-273/2016-5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0AA8"/>
    <w:rsid w:val="001F6B83"/>
    <w:rsid w:val="00551990"/>
    <w:rsid w:val="005A0AA8"/>
    <w:rsid w:val="0075528E"/>
    <w:rsid w:val="0079403F"/>
    <w:rsid w:val="00A34413"/>
    <w:rsid w:val="00A53938"/>
    <w:rsid w:val="00D1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441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441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3441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4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441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4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41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39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93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393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39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39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441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441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3441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4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441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4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41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39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93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393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39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39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BIFRONS d.o.o. BUJE</izvorni_sadrzaj>
    <derivirana_varijabla naziv="DomainObject.Predmet.ProtustrankaFormated_1">  BIFRONS d.o.o. BUJE</derivirana_varijabla>
  </DomainObject.Predmet.ProtustrankaFormated>
  <DomainObject.Predmet.ProtustrankaFormatedOIB>
    <izvorni_sadrzaj>  BIFRONS d.o.o. BUJE, OIB 65368012658</izvorni_sadrzaj>
    <derivirana_varijabla naziv="DomainObject.Predmet.ProtustrankaFormatedOIB_1">  BIFRONS d.o.o. BUJE, OIB 65368012658</derivirana_varijabla>
  </DomainObject.Predmet.ProtustrankaFormatedOIB>
  <DomainObject.Predmet.ProtustrankaFormatedWithAdress>
    <izvorni_sadrzaj> BIFRONS d.o.o. BUJE, Istarska 22, 52460 Buje</izvorni_sadrzaj>
    <derivirana_varijabla naziv="DomainObject.Predmet.ProtustrankaFormatedWithAdress_1"> BIFRONS d.o.o. BUJE, Istarska 22, 52460 Buje</derivirana_varijabla>
  </DomainObject.Predmet.ProtustrankaFormatedWithAdress>
  <DomainObject.Predmet.ProtustrankaFormatedWithAdressOIB>
    <izvorni_sadrzaj> BIFRONS d.o.o. BUJE, OIB 65368012658, Istarska 22, 52460 Buje</izvorni_sadrzaj>
    <derivirana_varijabla naziv="DomainObject.Predmet.ProtustrankaFormatedWithAdressOIB_1"> BIFRONS d.o.o. BUJE, OIB 65368012658, Istarska 22, 52460 Buje</derivirana_varijabla>
  </DomainObject.Predmet.ProtustrankaFormatedWithAdressOIB>
  <DomainObject.Predmet.ProtustrankaWithAdress>
    <izvorni_sadrzaj>BIFRONS d.o.o. BUJE Istarska 22, 52460 Buje</izvorni_sadrzaj>
    <derivirana_varijabla naziv="DomainObject.Predmet.ProtustrankaWithAdress_1">BIFRONS d.o.o. BUJE Istarska 22, 52460 Buje</derivirana_varijabla>
  </DomainObject.Predmet.ProtustrankaWithAdress>
  <DomainObject.Predmet.ProtustrankaWithAdressOIB>
    <izvorni_sadrzaj>BIFRONS d.o.o. BUJE, OIB 65368012658, Istarska 22, 52460 Buje</izvorni_sadrzaj>
    <derivirana_varijabla naziv="DomainObject.Predmet.ProtustrankaWithAdressOIB_1">BIFRONS d.o.o. BUJE, OIB 65368012658, Istarska 22, 52460 Buje</derivirana_varijabla>
  </DomainObject.Predmet.ProtustrankaWithAdressOIB>
  <DomainObject.Predmet.ProtustrankaNazivFormated>
    <izvorni_sadrzaj>BIFRONS d.o.o. BUJE</izvorni_sadrzaj>
    <derivirana_varijabla naziv="DomainObject.Predmet.ProtustrankaNazivFormated_1">BIFRONS d.o.o. BUJE</derivirana_varijabla>
  </DomainObject.Predmet.ProtustrankaNazivFormated>
  <DomainObject.Predmet.ProtustrankaNazivFormatedOIB>
    <izvorni_sadrzaj>BIFRONS d.o.o. BUJE, OIB 65368012658</izvorni_sadrzaj>
    <derivirana_varijabla naziv="DomainObject.Predmet.ProtustrankaNazivFormatedOIB_1">BIFRONS d.o.o. BUJE, OIB 65368012658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923.04</izvorni_sadrzaj>
    <derivirana_varijabla naziv="DomainObject.Predmet.TrenutnaVrijednost_1">923.04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BIFRONS d.o.o. BUJE</item>
    </izvorni_sadrzaj>
    <derivirana_varijabla naziv="DomainObject.Predmet.ProtuStrankaListFormated_1">
      <item>BIFRONS d.o.o. BUJE</item>
    </derivirana_varijabla>
  </DomainObject.Predmet.ProtuStrankaListFormated>
  <DomainObject.Predmet.ProtuStrankaListFormatedOIB>
    <izvorni_sadrzaj>
      <item>BIFRONS d.o.o. BUJE, OIB 65368012658</item>
    </izvorni_sadrzaj>
    <derivirana_varijabla naziv="DomainObject.Predmet.ProtuStrankaListFormatedOIB_1">
      <item>BIFRONS d.o.o. BUJE, OIB 65368012658</item>
    </derivirana_varijabla>
  </DomainObject.Predmet.ProtuStrankaListFormatedOIB>
  <DomainObject.Predmet.ProtuStrankaListFormatedWithAdress>
    <izvorni_sadrzaj>
      <item>BIFRONS d.o.o. BUJE, Istarska 22, 52460 Buje</item>
    </izvorni_sadrzaj>
    <derivirana_varijabla naziv="DomainObject.Predmet.ProtuStrankaListFormatedWithAdress_1">
      <item>BIFRONS d.o.o. BUJE, Istarska 22, 52460 Buje</item>
    </derivirana_varijabla>
  </DomainObject.Predmet.ProtuStrankaListFormatedWithAdress>
  <DomainObject.Predmet.ProtuStrankaListFormatedWithAdressOIB>
    <izvorni_sadrzaj>
      <item>BIFRONS d.o.o. BUJE, OIB 65368012658, Istarska 22, 52460 Buje</item>
    </izvorni_sadrzaj>
    <derivirana_varijabla naziv="DomainObject.Predmet.ProtuStrankaListFormatedWithAdressOIB_1">
      <item>BIFRONS d.o.o. BUJE, OIB 65368012658, Istarska 22, 52460 Buje</item>
    </derivirana_varijabla>
  </DomainObject.Predmet.ProtuStrankaListFormatedWithAdressOIB>
  <DomainObject.Predmet.ProtuStrankaListNazivFormated>
    <izvorni_sadrzaj>
      <item>BIFRONS d.o.o. BUJE</item>
    </izvorni_sadrzaj>
    <derivirana_varijabla naziv="DomainObject.Predmet.ProtuStrankaListNazivFormated_1">
      <item>BIFRONS d.o.o. BUJE</item>
    </derivirana_varijabla>
  </DomainObject.Predmet.ProtuStrankaListNazivFormated>
  <DomainObject.Predmet.ProtuStrankaListNazivFormatedOIB>
    <izvorni_sadrzaj>
      <item>BIFRONS d.o.o. BUJE, OIB 65368012658</item>
    </izvorni_sadrzaj>
    <derivirana_varijabla naziv="DomainObject.Predmet.ProtuStrankaListNazivFormatedOIB_1">
      <item>BIFRONS d.o.o. BUJE, OIB 65368012658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BIFRONS d.o.o. BUJE</izvorni_sadrzaj>
    <derivirana_varijabla naziv="DomainObject.Predmet.ProtustrankaIDrugi_1">BIFRONS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BIFRONS d.o.o. BUJE, OIB 65368012658, Istarska 22, 52460 Buje</izvorni_sadrzaj>
    <derivirana_varijabla naziv="DomainObject.Predmet.ProtustrankaIDrugiAdressOIB_1">BIFRONS d.o.o. BUJE, OIB 65368012658,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BIFRONS d.o.o. BUJE</item>
    </izvorni_sadrzaj>
    <derivirana_varijabla naziv="DomainObject.Predmet.SudioniciListNaziv_1">
      <item>FINANCIJSKA AGENCIJA, RC RIJEKA, PODRUŽNICA PULA, PULA</item>
      <item>BIFRONS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BIFRONS d.o.o. BUJE, OIB 65368012658, Istarska 22,52460 Buje</item>
    </izvorni_sadrzaj>
    <derivirana_varijabla naziv="DomainObject.Predmet.SudioniciListAdressOIB_1">
      <item>FINANCIJSKA AGENCIJA, RC RIJEKA, PODRUŽNICA PULA, PULA, OIB 85821130368, Ulica grada Vukovara 70,10000 Zagreb</item>
      <item>BIFRONS d.o.o. BUJE, OIB 65368012658,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65368012658</item>
    </izvorni_sadrzaj>
    <derivirana_varijabla naziv="DomainObject.Predmet.SudioniciListNazivOIB_1">
      <item>, OIB 85821130368</item>
      <item>, OIB 65368012658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3108</properties:Characters>
  <properties:Lines>79</properties:Lines>
  <properties:Paragraphs>29</properties:Paragraphs>
  <properties:TotalTime>7</properties:TotalTime>
  <properties:ScaleCrop>false</properties:ScaleCrop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2016-04-18T06:58:00Z</dcterms:created>
  <dc:creator>Mihaela Kaligari</dc:creator>
  <dc:description/>
  <cp:keywords/>
  <cp:lastModifiedBy>Mihaela Kaligari</cp:lastModifiedBy>
  <cp:lastPrinted>2016-04-21T08:03:00Z</cp:lastPrinted>
  <dcterms:modified xmlns:xsi="http://www.w3.org/2001/XMLSchema-instance" xsi:type="dcterms:W3CDTF">2016-04-21T08:27:00Z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