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83fa" w14:paraId="a7283fa" w:rsidRDefault="001A1794" w:rsidP="00E16378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</w:t>
      </w:r>
      <w:r w:rsidR="00ED3199">
        <w:rPr>
          <w:rFonts w:hAnsi="Times New Roman" w:ascii="Times New Roman"/>
        </w:rPr>
        <w:t xml:space="preserve">           </w:t>
      </w:r>
      <w:r w:rsidR="00101D7C" w:rsidRPr="00E16B0B">
        <w:rPr>
          <w:rFonts w:hAnsi="Times New Roman" w:ascii="Times New Roman"/>
        </w:rPr>
        <w:t>3  St-</w:t>
      </w:r>
      <w:r w:rsidR="00F9095D">
        <w:rPr>
          <w:rFonts w:hAnsi="Times New Roman" w:ascii="Times New Roman"/>
        </w:rPr>
        <w:t>5233/16-46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  <w:r w:rsidR="007D6285">
        <w:rPr>
          <w:rFonts w:hAnsi="Times New Roman" w:ascii="Times New Roman"/>
        </w:rPr>
        <w:t>U KARLOVCU</w:t>
      </w:r>
    </w:p>
    <w:p w:rsidRDefault="00101D7C" w:rsidP="00101D7C" w:rsidR="009902FE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9902FE">
        <w:rPr>
          <w:rFonts w:hAnsi="Times New Roman" w:ascii="Times New Roman"/>
        </w:rPr>
        <w:t>Trg hrvatskih branitelja 1</w:t>
      </w:r>
      <w:r w:rsidR="007D6285">
        <w:rPr>
          <w:rFonts w:hAnsi="Times New Roman" w:ascii="Times New Roman"/>
        </w:rPr>
        <w:t>/II</w:t>
      </w:r>
    </w:p>
    <w:p w:rsidRDefault="00D21DF6" w:rsidP="00101D7C" w:rsidR="00D21DF6">
      <w:pPr>
        <w:rPr>
          <w:rFonts w:hAnsi="Times New Roman" w:ascii="Times New Roman"/>
        </w:rPr>
      </w:pPr>
    </w:p>
    <w:p w:rsidRDefault="009902FE" w:rsidP="00101D7C" w:rsidR="009902FE">
      <w:pPr>
        <w:rPr>
          <w:rFonts w:hAnsi="Times New Roman" w:ascii="Times New Roman"/>
        </w:rPr>
      </w:pPr>
    </w:p>
    <w:p w:rsidRDefault="009902FE" w:rsidP="009902FE" w:rsidR="00101D7C" w:rsidRPr="00E16B0B">
      <w:pPr>
        <w:jc w:val="center"/>
        <w:rPr>
          <w:rFonts w:hAnsi="Times New Roman" w:ascii="Times New Roman"/>
        </w:rPr>
      </w:pPr>
      <w:r w:rsidRPr="009902FE">
        <w:rPr>
          <w:rFonts w:hAnsi="Times New Roman" w:ascii="Times New Roman"/>
        </w:rPr>
        <w:t>R E P U B L I K A  H R V A T S K A</w:t>
      </w:r>
    </w:p>
    <w:p w:rsidRDefault="00ED3199" w:rsidP="00ED3199" w:rsidR="00101D7C">
      <w:pPr>
        <w:jc w:val="center"/>
        <w:rPr>
          <w:rFonts w:hAnsi="Times New Roman" w:ascii="Times New Roman"/>
        </w:rPr>
      </w:pPr>
      <w:r w:rsidRPr="00ED3199">
        <w:rPr>
          <w:rFonts w:hAnsi="Times New Roman" w:ascii="Times New Roman"/>
        </w:rPr>
        <w:t>R J E Š E N J E</w:t>
      </w:r>
    </w:p>
    <w:p w:rsidRDefault="000615E7" w:rsidP="00101D7C" w:rsidR="000615E7">
      <w:pPr>
        <w:rPr>
          <w:rFonts w:hAnsi="Times New Roman" w:ascii="Times New Roman"/>
        </w:rPr>
      </w:pPr>
    </w:p>
    <w:p w:rsidRDefault="000615E7" w:rsidP="00DF17ED" w:rsidR="000615E7">
      <w:pPr>
        <w:ind w:firstLine="708"/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>Trgovački sud u Zagrebu, Stalna služba</w:t>
      </w:r>
      <w:r w:rsidR="007D6285">
        <w:rPr>
          <w:rFonts w:hAnsi="Times New Roman" w:ascii="Times New Roman"/>
        </w:rPr>
        <w:t xml:space="preserve"> u Karlovcu</w:t>
      </w:r>
      <w:r w:rsidRPr="000615E7">
        <w:rPr>
          <w:rFonts w:hAnsi="Times New Roman" w:ascii="Times New Roman"/>
        </w:rPr>
        <w:t>, po sucu Vesna Fundurulić Perišin</w:t>
      </w:r>
      <w:r w:rsidR="00DF17ED" w:rsidRPr="00DF17ED">
        <w:rPr>
          <w:rFonts w:hAnsi="Times New Roman" w:ascii="Times New Roman"/>
        </w:rPr>
        <w:t xml:space="preserve">u stečajnom postupku nad </w:t>
      </w:r>
      <w:r w:rsidR="0098208C">
        <w:rPr>
          <w:rFonts w:hAnsi="Times New Roman" w:ascii="Times New Roman"/>
        </w:rPr>
        <w:t>stečajnim dužnikom</w:t>
      </w:r>
      <w:r w:rsidR="00DF17ED" w:rsidRPr="00DF17ED">
        <w:rPr>
          <w:rFonts w:hAnsi="Times New Roman" w:ascii="Times New Roman"/>
        </w:rPr>
        <w:t xml:space="preserve"> </w:t>
      </w:r>
      <w:r w:rsidR="00F9095D" w:rsidRPr="00F9095D">
        <w:rPr>
          <w:rFonts w:hAnsi="Times New Roman" w:ascii="Times New Roman"/>
        </w:rPr>
        <w:t>Q MREŽA - d.o.o. u stečaju, Zagreb, Pančićeva 7, OIB:48903736500</w:t>
      </w:r>
      <w:r w:rsidR="00DF17ED" w:rsidRPr="00DF17ED">
        <w:rPr>
          <w:rFonts w:hAnsi="Times New Roman" w:ascii="Times New Roman"/>
        </w:rPr>
        <w:t xml:space="preserve">, </w:t>
      </w:r>
      <w:r w:rsidR="00F9095D">
        <w:rPr>
          <w:rFonts w:hAnsi="Times New Roman" w:ascii="Times New Roman"/>
        </w:rPr>
        <w:t>18. rujna</w:t>
      </w:r>
      <w:r w:rsidR="00DF17ED" w:rsidRPr="00DF17ED">
        <w:rPr>
          <w:rFonts w:hAnsi="Times New Roman" w:ascii="Times New Roman"/>
        </w:rPr>
        <w:t xml:space="preserve"> 2018.,</w:t>
      </w:r>
    </w:p>
    <w:p w:rsidRDefault="00DF17ED" w:rsidP="00DF17ED" w:rsidR="00DF17ED" w:rsidRPr="000615E7">
      <w:pPr>
        <w:ind w:firstLine="708"/>
        <w:jc w:val="both"/>
        <w:rPr>
          <w:rFonts w:hAnsi="Times New Roman" w:ascii="Times New Roman"/>
        </w:rPr>
      </w:pP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r i j e š i o   j e</w:t>
      </w:r>
    </w:p>
    <w:p w:rsidRDefault="0092067E" w:rsidP="0092067E" w:rsidR="0092067E" w:rsidRPr="0092067E">
      <w:pPr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2067E" w:rsidRPr="0092067E">
        <w:rPr>
          <w:rFonts w:hAnsi="Times New Roman" w:ascii="Times New Roman"/>
        </w:rPr>
        <w:t xml:space="preserve">U stečajnom postupku nad </w:t>
      </w:r>
      <w:r w:rsidR="0098208C" w:rsidRPr="0098208C">
        <w:rPr>
          <w:rFonts w:hAnsi="Times New Roman" w:ascii="Times New Roman"/>
        </w:rPr>
        <w:t xml:space="preserve">stečajnim dužnikom </w:t>
      </w:r>
      <w:r w:rsidR="00F9095D" w:rsidRPr="00F9095D">
        <w:rPr>
          <w:rFonts w:hAnsi="Times New Roman" w:ascii="Times New Roman"/>
        </w:rPr>
        <w:t>Q MREŽA - d.o.o. u stečaju, Zagreb, Pančićeva 7, OIB:48903736500</w:t>
      </w:r>
      <w:r w:rsidR="0092067E" w:rsidRPr="0092067E">
        <w:rPr>
          <w:rFonts w:hAnsi="Times New Roman" w:ascii="Times New Roman"/>
        </w:rPr>
        <w:t xml:space="preserve">, s danom </w:t>
      </w:r>
      <w:r w:rsidR="00F9095D">
        <w:rPr>
          <w:rFonts w:hAnsi="Times New Roman" w:ascii="Times New Roman"/>
        </w:rPr>
        <w:t>18. rujna</w:t>
      </w:r>
      <w:r w:rsidR="0092067E" w:rsidRPr="0092067E">
        <w:rPr>
          <w:rFonts w:hAnsi="Times New Roman" w:ascii="Times New Roman"/>
        </w:rPr>
        <w:t xml:space="preserve"> 201</w:t>
      </w:r>
      <w:r w:rsidR="00EC3EA7">
        <w:rPr>
          <w:rFonts w:hAnsi="Times New Roman" w:ascii="Times New Roman"/>
        </w:rPr>
        <w:t>8</w:t>
      </w:r>
      <w:r w:rsidR="0092067E" w:rsidRPr="0092067E">
        <w:rPr>
          <w:rFonts w:hAnsi="Times New Roman" w:ascii="Times New Roman"/>
        </w:rPr>
        <w:t xml:space="preserve">., razrješava se dužnosti stečajni upravitelj </w:t>
      </w:r>
      <w:r w:rsidR="00F0398C" w:rsidRPr="00F0398C">
        <w:rPr>
          <w:rFonts w:hAnsi="Times New Roman" w:ascii="Times New Roman"/>
        </w:rPr>
        <w:t>Marijan Belani, Križevci, I. Z. Dijankovečkog 4, OIB: 73806587468</w:t>
      </w:r>
      <w:r w:rsidR="0092067E" w:rsidRPr="0092067E">
        <w:rPr>
          <w:rFonts w:hAnsi="Times New Roman" w:ascii="Times New Roman"/>
        </w:rPr>
        <w:t>.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67237C" w:rsid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92067E" w:rsidRPr="0092067E">
        <w:rPr>
          <w:rFonts w:hAnsi="Times New Roman" w:ascii="Times New Roman"/>
        </w:rPr>
        <w:t xml:space="preserve">Za novog stečajnog upravitelja u stečajnom postupku nad </w:t>
      </w:r>
      <w:r w:rsidR="0098208C" w:rsidRPr="0098208C">
        <w:rPr>
          <w:rFonts w:hAnsi="Times New Roman" w:ascii="Times New Roman"/>
        </w:rPr>
        <w:t xml:space="preserve">stečajnim dužnikom </w:t>
      </w:r>
      <w:r w:rsidR="00F9095D" w:rsidRPr="00F9095D">
        <w:rPr>
          <w:rFonts w:hAnsi="Times New Roman" w:ascii="Times New Roman"/>
        </w:rPr>
        <w:t>Q MREŽA - d.o.o. u stečaju, Zagreb, Pančićeva 7, OIB:48903736500</w:t>
      </w:r>
      <w:r w:rsidR="0092067E" w:rsidRPr="0092067E">
        <w:rPr>
          <w:rFonts w:hAnsi="Times New Roman" w:ascii="Times New Roman"/>
        </w:rPr>
        <w:t xml:space="preserve">, imenuje se </w:t>
      </w:r>
      <w:r w:rsidR="002024DE" w:rsidRPr="002024DE">
        <w:rPr>
          <w:rFonts w:hAnsi="Times New Roman" w:ascii="Times New Roman"/>
        </w:rPr>
        <w:t>Ante Dragičević, Zagreb, Zadarska 77, OIB: 74126068971</w:t>
      </w:r>
      <w:r w:rsidR="0092067E" w:rsidRPr="0092067E">
        <w:rPr>
          <w:rFonts w:hAnsi="Times New Roman" w:ascii="Times New Roman"/>
        </w:rPr>
        <w:t xml:space="preserve">. </w:t>
      </w:r>
    </w:p>
    <w:p w:rsidRDefault="00C53010" w:rsidP="00C53010" w:rsidR="00C53010" w:rsidRPr="0092067E">
      <w:pPr>
        <w:ind w:firstLine="708"/>
        <w:jc w:val="both"/>
        <w:rPr>
          <w:rFonts w:hAnsi="Times New Roman" w:ascii="Times New Roman"/>
        </w:rPr>
      </w:pPr>
    </w:p>
    <w:p w:rsidRDefault="00C53010" w:rsidP="0092067E" w:rsidR="006723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A67579">
        <w:rPr>
          <w:rFonts w:hAnsi="Times New Roman" w:ascii="Times New Roman"/>
        </w:rPr>
        <w:t>.</w:t>
      </w:r>
      <w:r w:rsidR="0067237C">
        <w:rPr>
          <w:rFonts w:hAnsi="Times New Roman" w:ascii="Times New Roman"/>
        </w:rPr>
        <w:t>Razr</w:t>
      </w:r>
      <w:r w:rsidR="0046717D">
        <w:rPr>
          <w:rFonts w:hAnsi="Times New Roman" w:ascii="Times New Roman"/>
        </w:rPr>
        <w:t>i</w:t>
      </w:r>
      <w:r w:rsidR="00F350F7">
        <w:rPr>
          <w:rFonts w:hAnsi="Times New Roman" w:ascii="Times New Roman"/>
        </w:rPr>
        <w:t>ješeni stečajni upravitelj</w:t>
      </w:r>
      <w:r w:rsidR="0067237C">
        <w:rPr>
          <w:rFonts w:hAnsi="Times New Roman" w:ascii="Times New Roman"/>
        </w:rPr>
        <w:t xml:space="preserve"> predati će svu dokumentaciju novoimenovanom stečajnom upravitelju, o čemu će sastaviti zapisnik, u roku od tri dana od primitka ovog rješenja. </w:t>
      </w:r>
    </w:p>
    <w:p w:rsidRDefault="0098208C" w:rsidP="0092067E" w:rsidR="0098208C">
      <w:pPr>
        <w:ind w:firstLine="708"/>
        <w:jc w:val="both"/>
        <w:rPr>
          <w:rFonts w:hAnsi="Times New Roman" w:ascii="Times New Roman"/>
        </w:rPr>
      </w:pPr>
    </w:p>
    <w:p w:rsidRDefault="0098208C" w:rsidP="0092067E" w:rsidR="0098208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IV.Ovo rješenje će se objaviti na e-Oglasnoj ploči suda, te dostaviti sudskom registru Trgovačkog suda u Zagrebu. </w:t>
      </w:r>
    </w:p>
    <w:p w:rsidRDefault="0092067E" w:rsidP="0067237C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>Obrazloženje</w:t>
      </w:r>
    </w:p>
    <w:p w:rsidRDefault="0092067E" w:rsidP="0092067E" w:rsidR="0092067E">
      <w:pPr>
        <w:ind w:firstLine="708"/>
        <w:jc w:val="both"/>
        <w:rPr>
          <w:rFonts w:hAnsi="Times New Roman" w:ascii="Times New Roman"/>
        </w:rPr>
      </w:pPr>
    </w:p>
    <w:p w:rsidRDefault="00970D82" w:rsidP="0067237C" w:rsidR="00970D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F0398C">
        <w:rPr>
          <w:rFonts w:hAnsi="Times New Roman" w:ascii="Times New Roman"/>
        </w:rPr>
        <w:t>5233/16</w:t>
      </w:r>
      <w:r w:rsidR="002024DE">
        <w:rPr>
          <w:rFonts w:hAnsi="Times New Roman" w:ascii="Times New Roman"/>
        </w:rPr>
        <w:t>-25</w:t>
      </w:r>
      <w:r>
        <w:rPr>
          <w:rFonts w:hAnsi="Times New Roman" w:ascii="Times New Roman"/>
        </w:rPr>
        <w:t xml:space="preserve"> od </w:t>
      </w:r>
      <w:r w:rsidR="00F0398C">
        <w:rPr>
          <w:rFonts w:hAnsi="Times New Roman" w:ascii="Times New Roman"/>
        </w:rPr>
        <w:t>11. listopada</w:t>
      </w:r>
      <w:r w:rsidR="0098208C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otvoren je stečajni postupak nad </w:t>
      </w:r>
      <w:r w:rsidR="0098208C" w:rsidRPr="0098208C">
        <w:rPr>
          <w:rFonts w:hAnsi="Times New Roman" w:ascii="Times New Roman"/>
        </w:rPr>
        <w:t xml:space="preserve">stečajnim dužnikom </w:t>
      </w:r>
      <w:r w:rsidR="00F9095D" w:rsidRPr="00F9095D">
        <w:rPr>
          <w:rFonts w:hAnsi="Times New Roman" w:ascii="Times New Roman"/>
        </w:rPr>
        <w:t>Q MREŽA - d.o.o. u stečaju, Zagreb, Pančićeva 7, OIB:48903736500</w:t>
      </w:r>
      <w:r w:rsidR="0098208C">
        <w:rPr>
          <w:rFonts w:hAnsi="Times New Roman" w:ascii="Times New Roman"/>
        </w:rPr>
        <w:t xml:space="preserve">, </w:t>
      </w:r>
      <w:r w:rsidR="0067237C">
        <w:rPr>
          <w:rFonts w:hAnsi="Times New Roman" w:ascii="Times New Roman"/>
        </w:rPr>
        <w:t xml:space="preserve">te je </w:t>
      </w:r>
      <w:r>
        <w:rPr>
          <w:rFonts w:hAnsi="Times New Roman" w:ascii="Times New Roman"/>
        </w:rPr>
        <w:t xml:space="preserve">za stečajnog upravitelja imenovan </w:t>
      </w:r>
      <w:r w:rsidR="002024DE" w:rsidRPr="002024DE">
        <w:rPr>
          <w:rFonts w:hAnsi="Times New Roman" w:ascii="Times New Roman"/>
        </w:rPr>
        <w:t>Marijan Belani, Križevci, I. Z. Dijankovečkog 4, OIB: 73806587468</w:t>
      </w:r>
      <w:r>
        <w:rPr>
          <w:rFonts w:hAnsi="Times New Roman" w:ascii="Times New Roman"/>
        </w:rPr>
        <w:t xml:space="preserve">. </w:t>
      </w:r>
    </w:p>
    <w:p w:rsidRDefault="002024DE" w:rsidP="0067237C" w:rsidR="002024DE">
      <w:pPr>
        <w:ind w:firstLine="708"/>
        <w:jc w:val="both"/>
        <w:rPr>
          <w:rFonts w:hAnsi="Times New Roman" w:ascii="Times New Roman"/>
        </w:rPr>
      </w:pPr>
    </w:p>
    <w:p w:rsidRDefault="002024DE" w:rsidP="0067237C" w:rsidR="002024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Zaključkom od 26. lipnja 2018. naloženo je stečajnom upravitelju da dostavi izviješće o tijeku stečajnog postupka i stanju stečajne mase sukladno odredbi čl. 89. </w:t>
      </w:r>
      <w:r w:rsidRPr="002024DE">
        <w:rPr>
          <w:rFonts w:hAnsi="Times New Roman" w:ascii="Times New Roman"/>
        </w:rPr>
        <w:t>Stečajnog zakona ("Narodne novine" broj 71/15, 104/17-dalje  SZ)</w:t>
      </w:r>
      <w:r>
        <w:rPr>
          <w:rFonts w:hAnsi="Times New Roman" w:ascii="Times New Roman"/>
        </w:rPr>
        <w:t xml:space="preserve">, te budući po istom nije postupio ponovno je pozvan na dostavu izviješća zaključkom od 3. rujna 2018., te je u istom sukladno čl. 91. SZ-a određeno da mu se omogućava da se očituje prije donošenja odluke o njegovom razrješenju. </w:t>
      </w:r>
    </w:p>
    <w:p w:rsidRDefault="0067237C" w:rsidP="0067237C" w:rsidR="0067237C">
      <w:pPr>
        <w:ind w:firstLine="708"/>
        <w:jc w:val="both"/>
        <w:rPr>
          <w:rFonts w:hAnsi="Times New Roman" w:ascii="Times New Roman"/>
        </w:rPr>
      </w:pPr>
    </w:p>
    <w:p w:rsidRDefault="0067237C" w:rsidP="0098208C" w:rsidR="002024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Stečajni upravitelj je podneskom od </w:t>
      </w:r>
      <w:r w:rsidR="002024DE">
        <w:rPr>
          <w:rFonts w:hAnsi="Times New Roman" w:ascii="Times New Roman"/>
        </w:rPr>
        <w:t>14. rujna</w:t>
      </w:r>
      <w:r>
        <w:rPr>
          <w:rFonts w:hAnsi="Times New Roman" w:ascii="Times New Roman"/>
        </w:rPr>
        <w:t xml:space="preserve"> 2018. obavijestio sud da</w:t>
      </w:r>
      <w:r w:rsidR="002024DE">
        <w:rPr>
          <w:rFonts w:hAnsi="Times New Roman" w:ascii="Times New Roman"/>
        </w:rPr>
        <w:t xml:space="preserve"> s obzirom na njegovo zdravstveno stanje</w:t>
      </w:r>
      <w:r w:rsidR="00E27D8A">
        <w:rPr>
          <w:rFonts w:hAnsi="Times New Roman" w:ascii="Times New Roman"/>
        </w:rPr>
        <w:t xml:space="preserve">, te činjenicu da je u mirovini, suglasan je da ga se razriješi u predmetu nad dužnikom </w:t>
      </w:r>
      <w:r w:rsidR="00E27D8A" w:rsidRPr="00E27D8A">
        <w:rPr>
          <w:rFonts w:hAnsi="Times New Roman" w:ascii="Times New Roman"/>
        </w:rPr>
        <w:t>Q MREŽA - d.o.o. u stečaju, Zagreb</w:t>
      </w:r>
      <w:r w:rsidR="00E27D8A">
        <w:rPr>
          <w:rFonts w:hAnsi="Times New Roman" w:ascii="Times New Roman"/>
        </w:rPr>
        <w:t>.</w:t>
      </w:r>
    </w:p>
    <w:p w:rsidRDefault="0098208C" w:rsidP="00E27D8A" w:rsidR="0098208C">
      <w:pPr>
        <w:jc w:val="both"/>
        <w:rPr>
          <w:rFonts w:hAnsi="Times New Roman" w:ascii="Times New Roman"/>
        </w:rPr>
      </w:pPr>
    </w:p>
    <w:p w:rsidRDefault="00C00901" w:rsidP="0098208C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91</w:t>
      </w:r>
      <w:r w:rsidR="00907E3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st. 5. </w:t>
      </w:r>
      <w:r w:rsidRPr="00C00901">
        <w:rPr>
          <w:rFonts w:hAnsi="Times New Roman" w:ascii="Times New Roman"/>
        </w:rPr>
        <w:t>Stečajnog zakona ("Narodne novine" b</w:t>
      </w:r>
      <w:r>
        <w:rPr>
          <w:rFonts w:hAnsi="Times New Roman" w:ascii="Times New Roman"/>
        </w:rPr>
        <w:t>roj 71/15, 104/17-dalje  SZ-a )</w:t>
      </w:r>
      <w:r w:rsidR="00D71A3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sud može razriješiti stečajnog upravitelja na osobni zahtjev, slijedom čega je odlučeno kao pod toč. I. ovog rješenja.</w:t>
      </w: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imenovanju novog stečajnog upravitelja odlučeno je temeljem odredbe čl. 91. st. 8. SZ-a, uz odgovarajuću primjenu čl. 84. SZ-a, pa je odlučeno kao pod toč. II. izreke rješenja.</w:t>
      </w: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 odlučeno je kao u toč. III.</w:t>
      </w:r>
      <w:r w:rsidR="00365688">
        <w:rPr>
          <w:rFonts w:hAnsi="Times New Roman" w:ascii="Times New Roman"/>
        </w:rPr>
        <w:t xml:space="preserve"> i IV.</w:t>
      </w:r>
      <w:r>
        <w:rPr>
          <w:rFonts w:hAnsi="Times New Roman" w:ascii="Times New Roman"/>
        </w:rPr>
        <w:t xml:space="preserve"> izreke rješenja. </w:t>
      </w:r>
    </w:p>
    <w:p w:rsidRDefault="0092067E" w:rsidP="007D1DDB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U Karlovcu </w:t>
      </w:r>
      <w:r w:rsidR="00F9095D">
        <w:rPr>
          <w:rFonts w:hAnsi="Times New Roman" w:ascii="Times New Roman"/>
        </w:rPr>
        <w:t>18. rujna</w:t>
      </w:r>
      <w:r w:rsidR="00E16378">
        <w:rPr>
          <w:rFonts w:hAnsi="Times New Roman" w:ascii="Times New Roman"/>
        </w:rPr>
        <w:t xml:space="preserve"> 2018.</w:t>
      </w:r>
    </w:p>
    <w:p w:rsidRDefault="002024DE" w:rsidP="0092067E" w:rsidR="002024DE" w:rsidRPr="0092067E">
      <w:pPr>
        <w:ind w:firstLine="708"/>
        <w:jc w:val="center"/>
        <w:rPr>
          <w:rFonts w:hAnsi="Times New Roman" w:ascii="Times New Roman"/>
        </w:rPr>
      </w:pPr>
    </w:p>
    <w:p w:rsidRDefault="0092067E" w:rsidP="005161A0" w:rsidR="0092067E" w:rsidRPr="0092067E">
      <w:pPr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Stečajni sudac:</w:t>
      </w:r>
    </w:p>
    <w:p w:rsidRDefault="0092067E" w:rsidP="0092067E" w:rsid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                                                                          Vesna Fundurulić Perišin</w:t>
      </w:r>
      <w:r w:rsidR="004E5C8A">
        <w:rPr>
          <w:rFonts w:hAnsi="Times New Roman" w:ascii="Times New Roman"/>
        </w:rPr>
        <w:t>, v.r.</w:t>
      </w:r>
    </w:p>
    <w:p w:rsidRDefault="004E5C8A" w:rsidP="0092067E" w:rsidR="004E5C8A">
      <w:pPr>
        <w:ind w:firstLine="708"/>
        <w:jc w:val="right"/>
        <w:rPr>
          <w:rFonts w:hAnsi="Times New Roman" w:ascii="Times New Roman"/>
        </w:rPr>
      </w:pPr>
    </w:p>
    <w:p w:rsidRDefault="004E5C8A" w:rsidP="0092067E" w:rsidR="004E5C8A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E5C8A" w:rsidP="0092067E" w:rsidR="004E5C8A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E5C8A" w:rsidP="0092067E" w:rsidR="004E5C8A" w:rsidRPr="0092067E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E24FAA" w:rsidP="00C00901" w:rsidR="00E24FAA" w:rsidRPr="00E24FAA">
      <w:pPr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>UPUTA O PRAVNOM LIJEKU:</w:t>
      </w:r>
    </w:p>
    <w:p w:rsidRDefault="00E24FAA" w:rsidP="00E24FAA" w:rsidR="0092067E">
      <w:pPr>
        <w:ind w:firstLine="708"/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 </w:t>
      </w:r>
    </w:p>
    <w:p w:rsidRDefault="00E24FAA" w:rsidP="00E24FAA" w:rsidR="00E24FAA" w:rsidRPr="0092067E">
      <w:pPr>
        <w:ind w:firstLine="708"/>
        <w:jc w:val="both"/>
        <w:rPr>
          <w:rFonts w:hAnsi="Times New Roman" w:ascii="Times New Roman"/>
        </w:rPr>
      </w:pPr>
    </w:p>
    <w:p w:rsidRDefault="007D1DDB" w:rsidP="0092067E" w:rsidR="007D1DDB" w:rsidRPr="00E16B0B">
      <w:pPr>
        <w:ind w:firstLine="708"/>
        <w:jc w:val="both"/>
        <w:rPr>
          <w:rFonts w:hAnsi="Times New Roman" w:ascii="Times New Roman"/>
        </w:rPr>
      </w:pPr>
    </w:p>
    <w:sectPr w:rsidSect="002024DE" w:rsidR="007D1DDB" w:rsidRPr="00E16B0B">
      <w:headerReference w:type="even" r:id="rId11"/>
      <w:headerReference w:type="default" r:id="rId12"/>
      <w:pgSz w:code="9" w:h="16838" w:w="11906"/>
      <w:pgMar w:gutter="0" w:footer="709" w:header="709" w:left="1418" w:bottom="1701" w:right="1418" w:top="170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5C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F9095D" w:rsidP="00F9095D" w:rsidR="00387950" w:rsidRPr="00DF312A">
    <w:pPr>
      <w:pStyle w:val="Zaglavlje"/>
      <w:jc w:val="right"/>
      <w:rPr>
        <w:rFonts w:hAnsi="Times New Roman" w:ascii="Times New Roman"/>
      </w:rPr>
    </w:pPr>
    <w:r w:rsidRPr="00F9095D">
      <w:rPr>
        <w:rFonts w:hAnsi="Times New Roman" w:ascii="Times New Roman"/>
      </w:rPr>
      <w:t>3  St-5233/16-46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48DB"/>
    <w:rsid w:val="00045FFE"/>
    <w:rsid w:val="000509EE"/>
    <w:rsid w:val="00050CD0"/>
    <w:rsid w:val="000615E7"/>
    <w:rsid w:val="00061E45"/>
    <w:rsid w:val="0006542E"/>
    <w:rsid w:val="00075C52"/>
    <w:rsid w:val="0007799E"/>
    <w:rsid w:val="00083372"/>
    <w:rsid w:val="00086F64"/>
    <w:rsid w:val="0008782D"/>
    <w:rsid w:val="00090C87"/>
    <w:rsid w:val="00094560"/>
    <w:rsid w:val="00096885"/>
    <w:rsid w:val="000A026C"/>
    <w:rsid w:val="000A6CB6"/>
    <w:rsid w:val="000B2C17"/>
    <w:rsid w:val="000B7E7E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6DF3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1F1994"/>
    <w:rsid w:val="002024DE"/>
    <w:rsid w:val="002031AF"/>
    <w:rsid w:val="002039A7"/>
    <w:rsid w:val="0020533C"/>
    <w:rsid w:val="00213E33"/>
    <w:rsid w:val="002167FC"/>
    <w:rsid w:val="00216E78"/>
    <w:rsid w:val="00222EAE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5688"/>
    <w:rsid w:val="00367006"/>
    <w:rsid w:val="00370486"/>
    <w:rsid w:val="00371E5F"/>
    <w:rsid w:val="003842F1"/>
    <w:rsid w:val="003864E2"/>
    <w:rsid w:val="00387950"/>
    <w:rsid w:val="003A56CA"/>
    <w:rsid w:val="003C2E1C"/>
    <w:rsid w:val="003D0BC3"/>
    <w:rsid w:val="003D0D2D"/>
    <w:rsid w:val="003D3FEA"/>
    <w:rsid w:val="003D4CDA"/>
    <w:rsid w:val="003E01D0"/>
    <w:rsid w:val="003E07B3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2459"/>
    <w:rsid w:val="00455C18"/>
    <w:rsid w:val="00463FD7"/>
    <w:rsid w:val="00464ECE"/>
    <w:rsid w:val="0046717D"/>
    <w:rsid w:val="0048235F"/>
    <w:rsid w:val="00483396"/>
    <w:rsid w:val="00485A2D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C8A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61A0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3832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18B9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7237C"/>
    <w:rsid w:val="006A15AD"/>
    <w:rsid w:val="006A5B84"/>
    <w:rsid w:val="006A7AED"/>
    <w:rsid w:val="006B22B5"/>
    <w:rsid w:val="006B3061"/>
    <w:rsid w:val="006B4398"/>
    <w:rsid w:val="006B64EB"/>
    <w:rsid w:val="006B6834"/>
    <w:rsid w:val="006C6E69"/>
    <w:rsid w:val="006D7F6A"/>
    <w:rsid w:val="006F64F8"/>
    <w:rsid w:val="006F650F"/>
    <w:rsid w:val="006F70FD"/>
    <w:rsid w:val="0070134D"/>
    <w:rsid w:val="00710AA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66382"/>
    <w:rsid w:val="0077017C"/>
    <w:rsid w:val="007731FF"/>
    <w:rsid w:val="00773DC8"/>
    <w:rsid w:val="007751D7"/>
    <w:rsid w:val="00777BC6"/>
    <w:rsid w:val="00790E31"/>
    <w:rsid w:val="00790E34"/>
    <w:rsid w:val="0079516C"/>
    <w:rsid w:val="00797846"/>
    <w:rsid w:val="007B3664"/>
    <w:rsid w:val="007B6E9F"/>
    <w:rsid w:val="007B7D08"/>
    <w:rsid w:val="007D1DDB"/>
    <w:rsid w:val="007D6285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45AC"/>
    <w:rsid w:val="00825BA2"/>
    <w:rsid w:val="008368D3"/>
    <w:rsid w:val="00836DF2"/>
    <w:rsid w:val="0084202D"/>
    <w:rsid w:val="00846847"/>
    <w:rsid w:val="008531D9"/>
    <w:rsid w:val="00853D87"/>
    <w:rsid w:val="0085437B"/>
    <w:rsid w:val="00854A18"/>
    <w:rsid w:val="00854D46"/>
    <w:rsid w:val="008606AE"/>
    <w:rsid w:val="00864778"/>
    <w:rsid w:val="00864A4A"/>
    <w:rsid w:val="00866583"/>
    <w:rsid w:val="00866B47"/>
    <w:rsid w:val="00867394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07E34"/>
    <w:rsid w:val="00914F44"/>
    <w:rsid w:val="00915768"/>
    <w:rsid w:val="00917131"/>
    <w:rsid w:val="0092067E"/>
    <w:rsid w:val="0092108E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0D82"/>
    <w:rsid w:val="009724C3"/>
    <w:rsid w:val="00973F00"/>
    <w:rsid w:val="0098208C"/>
    <w:rsid w:val="009902FE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2FD4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67579"/>
    <w:rsid w:val="00A72193"/>
    <w:rsid w:val="00A7496F"/>
    <w:rsid w:val="00A764AC"/>
    <w:rsid w:val="00A808EB"/>
    <w:rsid w:val="00A8217C"/>
    <w:rsid w:val="00A8287F"/>
    <w:rsid w:val="00A833E2"/>
    <w:rsid w:val="00A84CE9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93C"/>
    <w:rsid w:val="00B13F87"/>
    <w:rsid w:val="00B14337"/>
    <w:rsid w:val="00B202F4"/>
    <w:rsid w:val="00B26090"/>
    <w:rsid w:val="00B2797D"/>
    <w:rsid w:val="00B36831"/>
    <w:rsid w:val="00B41E93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116D"/>
    <w:rsid w:val="00BA57DA"/>
    <w:rsid w:val="00BA5D4F"/>
    <w:rsid w:val="00BA5F6B"/>
    <w:rsid w:val="00BA7BF6"/>
    <w:rsid w:val="00BB4213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E6949"/>
    <w:rsid w:val="00BF39D3"/>
    <w:rsid w:val="00BF3E2D"/>
    <w:rsid w:val="00BF6408"/>
    <w:rsid w:val="00C00901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3010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26C1"/>
    <w:rsid w:val="00CA443E"/>
    <w:rsid w:val="00CA771F"/>
    <w:rsid w:val="00CA7DE1"/>
    <w:rsid w:val="00CB1F2B"/>
    <w:rsid w:val="00CB2D32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1DF6"/>
    <w:rsid w:val="00D25E64"/>
    <w:rsid w:val="00D27ABC"/>
    <w:rsid w:val="00D34BEA"/>
    <w:rsid w:val="00D34D71"/>
    <w:rsid w:val="00D36051"/>
    <w:rsid w:val="00D513D1"/>
    <w:rsid w:val="00D54761"/>
    <w:rsid w:val="00D547E6"/>
    <w:rsid w:val="00D6128D"/>
    <w:rsid w:val="00D61BCC"/>
    <w:rsid w:val="00D67D71"/>
    <w:rsid w:val="00D7183A"/>
    <w:rsid w:val="00D71A36"/>
    <w:rsid w:val="00D72E7D"/>
    <w:rsid w:val="00D7444C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D1222"/>
    <w:rsid w:val="00DD5922"/>
    <w:rsid w:val="00DE3A10"/>
    <w:rsid w:val="00DE60D5"/>
    <w:rsid w:val="00DF0185"/>
    <w:rsid w:val="00DF17ED"/>
    <w:rsid w:val="00DF312A"/>
    <w:rsid w:val="00E04C45"/>
    <w:rsid w:val="00E107D7"/>
    <w:rsid w:val="00E13B96"/>
    <w:rsid w:val="00E152D4"/>
    <w:rsid w:val="00E16378"/>
    <w:rsid w:val="00E16B0B"/>
    <w:rsid w:val="00E209CC"/>
    <w:rsid w:val="00E23C96"/>
    <w:rsid w:val="00E24FAA"/>
    <w:rsid w:val="00E26997"/>
    <w:rsid w:val="00E27D8A"/>
    <w:rsid w:val="00E3187A"/>
    <w:rsid w:val="00E31B0B"/>
    <w:rsid w:val="00E368EE"/>
    <w:rsid w:val="00E401F2"/>
    <w:rsid w:val="00E42CCC"/>
    <w:rsid w:val="00E4462A"/>
    <w:rsid w:val="00E52481"/>
    <w:rsid w:val="00E5494B"/>
    <w:rsid w:val="00E54A4E"/>
    <w:rsid w:val="00E56217"/>
    <w:rsid w:val="00E57B0E"/>
    <w:rsid w:val="00E6253B"/>
    <w:rsid w:val="00E630D7"/>
    <w:rsid w:val="00E65A5D"/>
    <w:rsid w:val="00E65F30"/>
    <w:rsid w:val="00E76821"/>
    <w:rsid w:val="00E77E77"/>
    <w:rsid w:val="00E9010A"/>
    <w:rsid w:val="00E910BD"/>
    <w:rsid w:val="00E9555A"/>
    <w:rsid w:val="00E95E8A"/>
    <w:rsid w:val="00EA6702"/>
    <w:rsid w:val="00EB1280"/>
    <w:rsid w:val="00EC1E5A"/>
    <w:rsid w:val="00EC3EA7"/>
    <w:rsid w:val="00EC4751"/>
    <w:rsid w:val="00ED0D0B"/>
    <w:rsid w:val="00ED3199"/>
    <w:rsid w:val="00ED3B50"/>
    <w:rsid w:val="00ED3FA5"/>
    <w:rsid w:val="00EE1B54"/>
    <w:rsid w:val="00F0398C"/>
    <w:rsid w:val="00F07646"/>
    <w:rsid w:val="00F078E4"/>
    <w:rsid w:val="00F10E4E"/>
    <w:rsid w:val="00F15037"/>
    <w:rsid w:val="00F214FE"/>
    <w:rsid w:val="00F21A57"/>
    <w:rsid w:val="00F22A75"/>
    <w:rsid w:val="00F2440B"/>
    <w:rsid w:val="00F32977"/>
    <w:rsid w:val="00F32A62"/>
    <w:rsid w:val="00F3308B"/>
    <w:rsid w:val="00F350F7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095D"/>
    <w:rsid w:val="00F922CA"/>
    <w:rsid w:val="00FA76BC"/>
    <w:rsid w:val="00FB1B8E"/>
    <w:rsid w:val="00FB3F34"/>
    <w:rsid w:val="00FB40D3"/>
    <w:rsid w:val="00FB7383"/>
    <w:rsid w:val="00FC25DB"/>
    <w:rsid w:val="00FC592A"/>
    <w:rsid w:val="00FD142A"/>
    <w:rsid w:val="00FD1C0A"/>
    <w:rsid w:val="00FE09C6"/>
    <w:rsid w:val="00FE37C4"/>
    <w:rsid w:val="00FE5467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5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C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5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C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5233</izvorni_sadrzaj>
    <derivirana_varijabla naziv="DomainObject.Predmet.Broj_1">5233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St-5233/2016</izvorni_sadrzaj>
    <derivirana_varijabla naziv="DomainObject.Predmet.OznakaBroj_1">St-5233/2016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 MREŽA -d.o.o. zastupanog po punomoćniku Ilija Ćaćić</izvorni_sadrzaj>
    <derivirana_varijabla naziv="DomainObject.Predmet.ProtustrankaFormated_1">  Q MREŽA -d.o.o. zastupanog po punomoćniku Ilija Ćaćić</derivirana_varijabla>
  </DomainObject.Predmet.ProtustrankaFormated>
  <DomainObject.Predmet.ProtustrankaFormatedOIB>
    <izvorni_sadrzaj>  Q MREŽA -d.o.o., OIB 48903736500 zastupanog po punomoćniku Ilija Ćaćić</izvorni_sadrzaj>
    <derivirana_varijabla naziv="DomainObject.Predmet.ProtustrankaFormatedOIB_1">  Q MREŽA -d.o.o., OIB 48903736500 zastupanog po punomoćniku Ilija Ćaćić</derivirana_varijabla>
  </DomainObject.Predmet.ProtustrankaFormatedOIB>
  <DomainObject.Predmet.ProtustrankaFormatedWithAdress>
    <izvorni_sadrzaj> Q MREŽA -d.o.o., Pančićeva 7, 10000 Zagreb zastupanog po punomoćniku Ilija Ćaćić</izvorni_sadrzaj>
    <derivirana_varijabla naziv="DomainObject.Predmet.ProtustrankaFormatedWithAdress_1"> Q MREŽA -d.o.o., Pančićeva 7, 10000 Zagreb zastupanog po punomoćniku Ilija Ćaćić</derivirana_varijabla>
  </DomainObject.Predmet.ProtustrankaFormatedWithAdress>
  <DomainObject.Predmet.ProtustrankaFormatedWithAdressOIB>
    <izvorni_sadrzaj> Q MREŽA -d.o.o., OIB 48903736500, Pančićeva 7, 10000 Zagreb zastupanog po punomoćniku Ilija Ćaćić</izvorni_sadrzaj>
    <derivirana_varijabla naziv="DomainObject.Predmet.ProtustrankaFormatedWithAdressOIB_1"> Q MREŽA -d.o.o., OIB 48903736500, Pančićeva 7, 10000 Zagreb zastupanog po punomoćniku Ilija Ćaćić</derivirana_varijabla>
  </DomainObject.Predmet.ProtustrankaFormatedWithAdressOIB>
  <DomainObject.Predmet.ProtustrankaWithAdress>
    <izvorni_sadrzaj>Q MREŽA -d.o.o. Pančićeva 7, 10000 Zagreb</izvorni_sadrzaj>
    <derivirana_varijabla naziv="DomainObject.Predmet.ProtustrankaWithAdress_1">Q MREŽA -d.o.o. Pančićeva 7, 10000 Zagreb</derivirana_varijabla>
  </DomainObject.Predmet.ProtustrankaWithAdress>
  <DomainObject.Predmet.ProtustrankaWithAdressOIB>
    <izvorni_sadrzaj>Q MREŽA -d.o.o., OIB 48903736500, Pančićeva 7, 10000 Zagreb</izvorni_sadrzaj>
    <derivirana_varijabla naziv="DomainObject.Predmet.ProtustrankaWithAdressOIB_1">Q MREŽA -d.o.o., OIB 48903736500, Pančićeva 7, 10000 Zagreb</derivirana_varijabla>
  </DomainObject.Predmet.ProtustrankaWithAdressOIB>
  <DomainObject.Predmet.ProtustrankaNazivFormated>
    <izvorni_sadrzaj>Q MREŽA -d.o.o.</izvorni_sadrzaj>
    <derivirana_varijabla naziv="DomainObject.Predmet.ProtustrankaNazivFormated_1">Q MREŽA -d.o.o.</derivirana_varijabla>
  </DomainObject.Predmet.ProtustrankaNazivFormated>
  <DomainObject.Predmet.ProtustrankaNazivFormatedOIB>
    <izvorni_sadrzaj>Q MREŽA -d.o.o., OIB 48903736500</izvorni_sadrzaj>
    <derivirana_varijabla naziv="DomainObject.Predmet.ProtustrankaNazivFormatedOIB_1">Q MREŽA -d.o.o., OIB 48903736500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</izvorni_sadrzaj>
    <derivirana_varijabla naziv="DomainObject.Predmet.StrankaFormated_1">  FINA Regioanlni centar Zagreb</derivirana_varijabla>
  </DomainObject.Predmet.StrankaFormated>
  <DomainObject.Predmet.StrankaFormatedOIB>
    <izvorni_sadrzaj>  FINA Regioanlni centar Zagreb, OIB 85821130368</izvorni_sadrzaj>
    <derivirana_varijabla naziv="DomainObject.Predmet.StrankaFormatedOIB_1">  FINA Regioanlni centar Zagreb, OIB 85821130368</derivirana_varijabla>
  </DomainObject.Predmet.StrankaFormatedOIB>
  <DomainObject.Predmet.StrankaFormatedWithAdress>
    <izvorni_sadrzaj> FINA Regioanlni centar Zagreb, Trg svibanjskih žrtava 1995. 1, 10000 Zagreb</izvorni_sadrzaj>
    <derivirana_varijabla naziv="DomainObject.Predmet.StrankaFormatedWithAdress_1"> FINA Regioanlni centar Zagreb, Trg svibanjskih žrtava 1995. 1, 10000 Zagreb</derivirana_varijabla>
  </DomainObject.Predmet.StrankaFormatedWithAdress>
  <DomainObject.Predmet.StrankaFormatedWithAdressOIB>
    <izvorni_sadrzaj> FINA Regioanlni centar Zagreb, OIB 85821130368, Trg svibanjskih žrtava 1995. 1, 10000 Zagreb</izvorni_sadrzaj>
    <derivirana_varijabla naziv="DomainObject.Predmet.StrankaFormatedWithAdressOIB_1"> FINA Regioanlni centar Zagreb, OIB 85821130368, Trg svibanjskih žrtava 1995. 1, 10000 Zagreb</derivirana_varijabla>
  </DomainObject.Predmet.StrankaFormatedWithAdressOIB>
  <DomainObject.Predmet.StrankaWithAdress>
    <izvorni_sadrzaj>FINA Regioanlni centar Zagreb Trg svibanjskih žrtava 1995. 1,10000 Zagreb</izvorni_sadrzaj>
    <derivirana_varijabla naziv="DomainObject.Predmet.StrankaWithAdress_1">FINA Regioanlni centar Zagreb Trg svibanjskih žrtava 1995. 1,10000 Zagreb</derivirana_varijabla>
  </DomainObject.Predmet.StrankaWithAdress>
  <DomainObject.Predmet.StrankaWithAdressOIB>
    <izvorni_sadrzaj>FINA Regioanlni centar Zagreb, OIB 85821130368, Trg svibanjskih žrtava 1995. 1,10000 Zagreb</izvorni_sadrzaj>
    <derivirana_varijabla naziv="DomainObject.Predmet.StrankaWithAdressOIB_1">FINA Regioanlni centar Zagreb, OIB 85821130368, Trg svibanjskih žrtava 1995. 1,10000 Zagreb</derivirana_varijabla>
  </DomainObject.Predmet.StrankaWithAdressOIB>
  <DomainObject.Predmet.StrankaNazivFormated>
    <izvorni_sadrzaj>FINA Regioanlni centar Zagreb</izvorni_sadrzaj>
    <derivirana_varijabla naziv="DomainObject.Predmet.StrankaNazivFormated_1">FINA Regioanlni centar Zagreb</derivirana_varijabla>
  </DomainObject.Predmet.StrankaNazivFormated>
  <DomainObject.Predmet.StrankaNazivFormatedOIB>
    <izvorni_sadrzaj>FINA Regioanlni centar Zagreb, OIB 85821130368</izvorni_sadrzaj>
    <derivirana_varijabla naziv="DomainObject.Predmet.StrankaNazivFormatedOIB_1">FINA Regioanlni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Regioanlni centar Zagreb</item>
    </izvorni_sadrzaj>
    <derivirana_varijabla naziv="DomainObject.Predmet.StrankaListFormated_1">
      <item>FINA Regioanlni centar Zagreb</item>
    </derivirana_varijabla>
  </DomainObject.Predmet.StrankaListFormated>
  <DomainObject.Predmet.StrankaListFormatedOIB>
    <izvorni_sadrzaj>
      <item>FINA Regioanlni centar Zagreb, OIB 85821130368</item>
    </izvorni_sadrzaj>
    <derivirana_varijabla naziv="DomainObject.Predmet.StrankaListFormatedOIB_1">
      <item>FINA Regioanlni centar Zagreb, OIB 85821130368</item>
    </derivirana_varijabla>
  </DomainObject.Predmet.StrankaListFormatedOIB>
  <DomainObject.Predmet.StrankaListFormatedWithAdress>
    <izvorni_sadrzaj>
      <item>FINA Regioanlni centar Zagreb, Trg svibanjskih žrtava 1995. 1, 10000 Zagreb</item>
    </izvorni_sadrzaj>
    <derivirana_varijabla naziv="DomainObject.Predmet.StrankaListFormatedWithAdress_1">
      <item>FINA Regioanlni centar Zagreb, Trg svibanjskih žrtava 1995. 1,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</izvorni_sadrzaj>
    <derivirana_varijabla naziv="DomainObject.Predmet.StrankaListFormatedWithAdressOIB_1">
      <item>FINA Regioanlni centar Zagreb, OIB 85821130368, Trg svibanjskih žrtava 1995. 1, 10000 Zagreb</item>
    </derivirana_varijabla>
  </DomainObject.Predmet.StrankaListFormatedWithAdressOIB>
  <DomainObject.Predmet.StrankaListNazivFormated>
    <izvorni_sadrzaj>
      <item>FINA Regioanlni centar Zagreb</item>
    </izvorni_sadrzaj>
    <derivirana_varijabla naziv="DomainObject.Predmet.StrankaListNazivFormated_1">
      <item>FINA Regioanlni centar Zagreb</item>
    </derivirana_varijabla>
  </DomainObject.Predmet.StrankaListNazivFormated>
  <DomainObject.Predmet.StrankaListNazivFormatedOIB>
    <izvorni_sadrzaj>
      <item>FINA Regioanlni centar Zagreb, OIB 85821130368</item>
    </izvorni_sadrzaj>
    <derivirana_varijabla naziv="DomainObject.Predmet.StrankaListNazivFormatedOIB_1">
      <item>FINA Regioanlni centar Zagreb, OIB 85821130368</item>
    </derivirana_varijabla>
  </DomainObject.Predmet.StrankaListNazivFormatedOIB>
  <DomainObject.Predmet.ProtuStrankaListFormated>
    <izvorni_sadrzaj>
      <item>Q MREŽA -d.o.o. zastupanog po punomoćniku Ilija Ćaćić</item>
    </izvorni_sadrzaj>
    <derivirana_varijabla naziv="DomainObject.Predmet.ProtuStrankaListFormated_1">
      <item>Q MREŽA -d.o.o. zastupanog po punomoćniku Ilija Ćaćić</item>
    </derivirana_varijabla>
  </DomainObject.Predmet.ProtuStrankaListFormated>
  <DomainObject.Predmet.ProtuStrankaListFormatedOIB>
    <izvorni_sadrzaj>
      <item>Q MREŽA -d.o.o., OIB 48903736500 zastupanog po punomoćniku Ilija Ćaćić</item>
    </izvorni_sadrzaj>
    <derivirana_varijabla naziv="DomainObject.Predmet.ProtuStrankaListFormatedOIB_1">
      <item>Q MREŽA -d.o.o., OIB 48903736500 zastupanog po punomoćniku Ilija Ćaćić</item>
    </derivirana_varijabla>
  </DomainObject.Predmet.ProtuStrankaListFormatedOIB>
  <DomainObject.Predmet.ProtuStrankaListFormatedWithAdress>
    <izvorni_sadrzaj>
      <item>Q MREŽA -d.o.o., Pančićeva 7, 10000 Zagreb zastupanog po punomoćniku Ilija Ćaćić</item>
    </izvorni_sadrzaj>
    <derivirana_varijabla naziv="DomainObject.Predmet.ProtuStrankaListFormatedWithAdress_1">
      <item>Q MREŽA -d.o.o., Pančićeva 7, 10000 Zagreb zastupanog po punomoćniku Ilija Ćaćić</item>
    </derivirana_varijabla>
  </DomainObject.Predmet.ProtuStrankaListFormatedWithAdress>
  <DomainObject.Predmet.ProtuStrankaListFormatedWithAdressOIB>
    <izvorni_sadrzaj>
      <item>Q MREŽA -d.o.o., OIB 48903736500, Pančićeva 7, 10000 Zagreb zastupanog po punomoćniku Ilija Ćaćić</item>
    </izvorni_sadrzaj>
    <derivirana_varijabla naziv="DomainObject.Predmet.ProtuStrankaListFormatedWithAdressOIB_1">
      <item>Q MREŽA -d.o.o., OIB 48903736500, Pančićeva 7, 10000 Zagreb zastupanog po punomoćniku Ilija Ćaćić</item>
    </derivirana_varijabla>
  </DomainObject.Predmet.ProtuStrankaListFormatedWithAdressOIB>
  <DomainObject.Predmet.ProtuStrankaListNazivFormated>
    <izvorni_sadrzaj>
      <item>Q MREŽA -d.o.o.</item>
    </izvorni_sadrzaj>
    <derivirana_varijabla naziv="DomainObject.Predmet.ProtuStrankaListNazivFormated_1">
      <item>Q MREŽA -d.o.o.</item>
    </derivirana_varijabla>
  </DomainObject.Predmet.ProtuStrankaListNazivFormated>
  <DomainObject.Predmet.ProtuStrankaListNazivFormatedOIB>
    <izvorni_sadrzaj>
      <item>Q MREŽA -d.o.o., OIB 48903736500</item>
    </izvorni_sadrzaj>
    <derivirana_varijabla naziv="DomainObject.Predmet.ProtuStrankaListNazivFormatedOIB_1">
      <item>Q MREŽA -d.o.o., OIB 48903736500</item>
    </derivirana_varijabla>
  </DomainObject.Predmet.ProtuStrankaListNazivFormatedOIB>
  <DomainObject.Predmet.OstaliListFormated>
    <izvorni_sadrzaj>
      <item>Ilija Ćaćić punomoćnik sudionika u postupku Q MREŽA -d.o.o.</item>
    </izvorni_sadrzaj>
    <derivirana_varijabla naziv="DomainObject.Predmet.OstaliListFormated_1">
      <item>Ilija Ćaćić punomoćnik sudionika u postupku Q MREŽA -d.o.o.</item>
    </derivirana_varijabla>
  </DomainObject.Predmet.OstaliListFormated>
  <DomainObject.Predmet.OstaliListFormatedOIB>
    <izvorni_sadrzaj>
      <item>Ilija Ćaćić, OIB 04255438982 punomoćnik sudionika u postupku Q MREŽA -d.o.o.</item>
    </izvorni_sadrzaj>
    <derivirana_varijabla naziv="DomainObject.Predmet.OstaliListFormatedOIB_1">
      <item>Ilija Ćaćić, OIB 04255438982 punomoćnik sudionika u postupku Q MREŽA -d.o.o.</item>
    </derivirana_varijabla>
  </DomainObject.Predmet.OstaliListFormatedOIB>
  <DomainObject.Predmet.OstaliListFormatedWithAdress>
    <izvorni_sadrzaj>
      <item>Ilija Ćaćić, Ulica Zvonimira Furtingera 3, 10000 Zagreb punomoćnik sudionika u postupku Q MREŽA -d.o.o.</item>
    </izvorni_sadrzaj>
    <derivirana_varijabla naziv="DomainObject.Predmet.OstaliListFormatedWithAdress_1">
      <item>Ilija Ćaćić, Ulica Zvonimira Furtingera 3, 10000 Zagreb punomoćnik sudionika u postupku Q MREŽA -d.o.o.</item>
    </derivirana_varijabla>
  </DomainObject.Predmet.OstaliListFormatedWithAdress>
  <DomainObject.Predmet.OstaliListFormatedWithAdressOIB>
    <izvorni_sadrzaj>
      <item>Ilija Ćaćić, OIB 04255438982, Ulica Zvonimira Furtingera 3, 10000 Zagreb punomoćnik sudionika u postupku Q MREŽA -d.o.o.</item>
    </izvorni_sadrzaj>
    <derivirana_varijabla naziv="DomainObject.Predmet.OstaliListFormatedWithAdressOIB_1">
      <item>Ilija Ćaćić, OIB 04255438982, Ulica Zvonimira Furtingera 3, 10000 Zagreb punomoćnik sudionika u postupku Q MREŽA -d.o.o.</item>
    </derivirana_varijabla>
  </DomainObject.Predmet.OstaliListFormatedWithAdressOIB>
  <DomainObject.Predmet.OstaliListNazivFormated>
    <izvorni_sadrzaj>
      <item>Ilija Ćaćić</item>
    </izvorni_sadrzaj>
    <derivirana_varijabla naziv="DomainObject.Predmet.OstaliListNazivFormated_1">
      <item>Ilija Ćaćić</item>
    </derivirana_varijabla>
  </DomainObject.Predmet.OstaliListNazivFormated>
  <DomainObject.Predmet.OstaliListNazivFormatedOIB>
    <izvorni_sadrzaj>
      <item>Ilija Ćaćić, OIB 04255438982</item>
    </izvorni_sadrzaj>
    <derivirana_varijabla naziv="DomainObject.Predmet.OstaliListNazivFormatedOIB_1">
      <item>Ilija Ćaćić, OIB 04255438982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</izvorni_sadrzaj>
    <derivirana_varijabla naziv="DomainObject.Predmet.StrankaIDrugi_1">FINA Regioanlni centar Zagreb</derivirana_varijabla>
  </DomainObject.Predmet.StrankaIDrugi>
  <DomainObject.Predmet.ProtustrankaIDrugi>
    <izvorni_sadrzaj>Q MREŽA -d.o.o.</izvorni_sadrzaj>
    <derivirana_varijabla naziv="DomainObject.Predmet.ProtustrankaIDrugi_1">Q MREŽA -d.o.o.</derivirana_varijabla>
  </DomainObject.Predmet.ProtustrankaIDrugi>
  <DomainObject.Predmet.StrankaIDrugiAdressOIB>
    <izvorni_sadrzaj>FINA Regioanlni centar Zagreb, OIB 85821130368, Trg svibanjskih žrtava 1995. 1, 10000 Zagreb</izvorni_sadrzaj>
    <derivirana_varijabla naziv="DomainObject.Predmet.StrankaIDrugiAdressOIB_1">FINA Regioanlni centar Zagreb, OIB 85821130368, Trg svibanjskih žrtava 1995. 1, 10000 Zagreb</derivirana_varijabla>
  </DomainObject.Predmet.StrankaIDrugiAdressOIB>
  <DomainObject.Predmet.ProtustrankaIDrugiAdressOIB>
    <izvorni_sadrzaj>Q MREŽA -d.o.o., OIB 48903736500, Pančićeva 7, 10000 Zagreb</izvorni_sadrzaj>
    <derivirana_varijabla naziv="DomainObject.Predmet.ProtustrankaIDrugiAdressOIB_1">Q MREŽA -d.o.o., OIB 48903736500, Pančićeva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Q MREŽA -d.o.o.</item>
      <item>Ilija Ćaćić</item>
    </izvorni_sadrzaj>
    <derivirana_varijabla naziv="DomainObject.Predmet.SudioniciListNaziv_1">
      <item>FINA Regioanlni centar Zagreb</item>
      <item>Q MREŽA -d.o.o.</item>
      <item>Ilija Ćaćić</item>
    </derivirana_varijabla>
  </DomainObject.Predmet.SudioniciListNaziv>
  <DomainObject.Predmet.SudioniciListAdressOIB>
    <izvorni_sadrzaj>
      <item>FINA Regioanlni centar Zagreb, OIB 85821130368, Trg svibanjskih žrtava 1995. 1,10000 Zagreb</item>
      <item>Q MREŽA -d.o.o., OIB 48903736500, Pančićeva 7,10000 Zagreb</item>
      <item>Ilija Ćaćić, OIB 04255438982, Ulica Zvonimira Furtingera 3,10000 Zagreb</item>
    </izvorni_sadrzaj>
    <derivirana_varijabla naziv="DomainObject.Predmet.SudioniciListAdressOIB_1">
      <item>FINA Regioanlni centar Zagreb, OIB 85821130368, Trg svibanjskih žrtava 1995. 1,10000 Zagreb</item>
      <item>Q MREŽA -d.o.o., OIB 48903736500, Pančićeva 7,10000 Zagreb</item>
      <item>Ilija Ćaćić, OIB 04255438982, Ulica Zvonimira Furtingera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48903736500</item>
      <item>, OIB 04255438982</item>
    </izvorni_sadrzaj>
    <derivirana_varijabla naziv="DomainObject.Predmet.SudioniciListNazivOIB_1">
      <item>, OIB 85821130368</item>
      <item>, OIB 48903736500</item>
      <item>, OIB 04255438982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8E81F-83E0-4F7C-B588-699D395F3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2423</properties:Characters>
  <properties:Lines>71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2018-09-18T08:16:00Z</dcterms:created>
  <dc:creator>Korisnik</dc:creator>
  <cp:lastModifiedBy>Žana Livaja</cp:lastModifiedBy>
  <cp:lastPrinted>2018-09-18T08:29:00Z</cp:lastPrinted>
  <dcterms:modified xmlns:xsi="http://www.w3.org/2001/XMLSchema-instance" xsi:type="dcterms:W3CDTF">2018-09-18T08:29:00Z</dcterms:modified>
  <cp:revision>7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(Rješenje-razrješenje st. upravitelja- bolestan St-5233-16.docx)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