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2d87" w14:paraId="1b02d87" w:rsidRDefault="002423BB" w:rsidP="002423BB" w:rsidR="002423BB" w:rsidRPr="003F3AF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3AFF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</w:p>
    <w:p w:rsidRDefault="008E0C0A" w:rsidP="002423BB" w:rsidR="008E0C0A" w:rsidRPr="003F3AFF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pStyle w:val="Zaglavlje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F3AFF">
      <w:pPr>
        <w:pStyle w:val="Zaglavlje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F3AFF">
      <w:pPr>
        <w:pStyle w:val="Zaglavlje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F3AF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ab/>
      </w:r>
      <w:r w:rsidR="009478A7" w:rsidRPr="003F3AFF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0C499C" w:rsidRPr="003F3AFF">
        <w:rPr>
          <w:rFonts w:hAnsi="Times New Roman" w:ascii="Times New Roman"/>
          <w:szCs w:val="24"/>
        </w:rPr>
        <w:t>FENIX-SITE, POLSOVNO-INFORMATIČKA UDRUGA, OIB: 58573030502, Zagreb, Jezerska 55</w:t>
      </w:r>
      <w:r w:rsidR="002B1759" w:rsidRPr="003F3AFF">
        <w:rPr>
          <w:rFonts w:hAnsi="Times New Roman" w:ascii="Times New Roman"/>
          <w:szCs w:val="24"/>
        </w:rPr>
        <w:t xml:space="preserve">, dana </w:t>
      </w:r>
      <w:r w:rsidR="00182272" w:rsidRPr="003F3AFF">
        <w:rPr>
          <w:rFonts w:hAnsi="Times New Roman" w:ascii="Times New Roman"/>
          <w:szCs w:val="24"/>
        </w:rPr>
        <w:t>1</w:t>
      </w:r>
      <w:r w:rsidR="000C499C" w:rsidRPr="003F3AFF">
        <w:rPr>
          <w:rFonts w:hAnsi="Times New Roman" w:ascii="Times New Roman"/>
          <w:szCs w:val="24"/>
        </w:rPr>
        <w:t>4</w:t>
      </w:r>
      <w:r w:rsidR="009E1206" w:rsidRPr="003F3AFF">
        <w:rPr>
          <w:rFonts w:hAnsi="Times New Roman" w:ascii="Times New Roman"/>
          <w:szCs w:val="24"/>
        </w:rPr>
        <w:t>. prosinca</w:t>
      </w:r>
      <w:r w:rsidR="002B1759" w:rsidRPr="003F3AFF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F3AF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center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F3AF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F3AFF">
      <w:pPr>
        <w:pStyle w:val="BodyText21"/>
        <w:ind w:firstLine="0" w:left="0"/>
        <w:rPr>
          <w:rFonts w:hAnsi="Times New Roman" w:ascii="Times New Roman"/>
          <w:szCs w:val="24"/>
        </w:rPr>
      </w:pPr>
      <w:r w:rsidRPr="003F3AFF">
        <w:rPr>
          <w:rFonts w:hAnsi="Times New Roman" w:ascii="Times New Roman"/>
          <w:szCs w:val="24"/>
        </w:rPr>
        <w:t xml:space="preserve">I. Otvara se skraćeni stečajni postupak nad dužnikom </w:t>
      </w:r>
      <w:r w:rsidR="000C499C" w:rsidRPr="003F3AFF">
        <w:rPr>
          <w:rFonts w:hAnsi="Times New Roman" w:ascii="Times New Roman"/>
          <w:szCs w:val="24"/>
        </w:rPr>
        <w:t>FENIX-SITE, POLSOVNO-INFORMATIČKA UDRUGA, OIB: 58573030502, Zagreb, Jezerska 55</w:t>
      </w:r>
      <w:r w:rsidR="00002EC2" w:rsidRPr="003F3AFF">
        <w:rPr>
          <w:rFonts w:hAnsi="Times New Roman" w:ascii="Times New Roman"/>
          <w:szCs w:val="24"/>
        </w:rPr>
        <w:t xml:space="preserve">. </w:t>
      </w:r>
      <w:r w:rsidR="00A575F9" w:rsidRPr="003F3AFF">
        <w:rPr>
          <w:rFonts w:hAnsi="Times New Roman" w:ascii="Times New Roman"/>
          <w:szCs w:val="24"/>
        </w:rPr>
        <w:t>Sk</w:t>
      </w:r>
      <w:r w:rsidRPr="003F3AFF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3F3AFF">
        <w:rPr>
          <w:rFonts w:hAnsi="Times New Roman" w:ascii="Times New Roman"/>
          <w:szCs w:val="24"/>
        </w:rPr>
        <w:t>1</w:t>
      </w:r>
      <w:r w:rsidR="000C499C" w:rsidRPr="003F3AFF">
        <w:rPr>
          <w:rFonts w:hAnsi="Times New Roman" w:ascii="Times New Roman"/>
          <w:szCs w:val="24"/>
        </w:rPr>
        <w:t>4</w:t>
      </w:r>
      <w:r w:rsidR="009E1206" w:rsidRPr="003F3AFF">
        <w:rPr>
          <w:rFonts w:hAnsi="Times New Roman" w:ascii="Times New Roman"/>
          <w:szCs w:val="24"/>
        </w:rPr>
        <w:t>. prosinca</w:t>
      </w:r>
      <w:r w:rsidR="008C56E0" w:rsidRPr="003F3AFF">
        <w:rPr>
          <w:rFonts w:hAnsi="Times New Roman" w:ascii="Times New Roman"/>
          <w:szCs w:val="24"/>
        </w:rPr>
        <w:t xml:space="preserve"> 2018</w:t>
      </w:r>
      <w:r w:rsidR="007C7AF3" w:rsidRPr="003F3AFF">
        <w:rPr>
          <w:rFonts w:hAnsi="Times New Roman" w:ascii="Times New Roman"/>
          <w:szCs w:val="24"/>
        </w:rPr>
        <w:t>.</w:t>
      </w:r>
      <w:r w:rsidR="00A71E86" w:rsidRPr="003F3AFF">
        <w:rPr>
          <w:rFonts w:hAnsi="Times New Roman" w:ascii="Times New Roman"/>
          <w:szCs w:val="24"/>
        </w:rPr>
        <w:t xml:space="preserve"> u </w:t>
      </w:r>
      <w:r w:rsidR="000C499C" w:rsidRPr="003F3AFF">
        <w:rPr>
          <w:rFonts w:hAnsi="Times New Roman" w:ascii="Times New Roman"/>
          <w:szCs w:val="24"/>
        </w:rPr>
        <w:t>10</w:t>
      </w:r>
      <w:r w:rsidR="00A71E86" w:rsidRPr="003F3AFF">
        <w:rPr>
          <w:rFonts w:hAnsi="Times New Roman" w:ascii="Times New Roman"/>
          <w:szCs w:val="24"/>
        </w:rPr>
        <w:t>,</w:t>
      </w:r>
      <w:r w:rsidR="000C499C" w:rsidRPr="003F3AFF">
        <w:rPr>
          <w:rFonts w:hAnsi="Times New Roman" w:ascii="Times New Roman"/>
          <w:szCs w:val="24"/>
        </w:rPr>
        <w:t>15</w:t>
      </w:r>
      <w:r w:rsidRPr="003F3AFF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F3AFF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F3AFF">
      <w:pPr>
        <w:pStyle w:val="BodyText21"/>
        <w:ind w:firstLine="0" w:left="0"/>
        <w:rPr>
          <w:rFonts w:hAnsi="Times New Roman" w:ascii="Times New Roman"/>
          <w:szCs w:val="24"/>
        </w:rPr>
      </w:pPr>
      <w:r w:rsidRPr="003F3AFF">
        <w:rPr>
          <w:rFonts w:hAnsi="Times New Roman" w:ascii="Times New Roman"/>
          <w:szCs w:val="24"/>
        </w:rPr>
        <w:t>II. Za stečajnog upravitelja imenuje se</w:t>
      </w:r>
      <w:r w:rsidR="00A23D69" w:rsidRPr="003F3AFF">
        <w:rPr>
          <w:rFonts w:hAnsi="Times New Roman" w:ascii="Times New Roman"/>
          <w:szCs w:val="24"/>
        </w:rPr>
        <w:t xml:space="preserve"> </w:t>
      </w:r>
      <w:r w:rsidR="000C499C" w:rsidRPr="003F3AFF">
        <w:rPr>
          <w:rFonts w:hAnsi="Times New Roman" w:ascii="Times New Roman"/>
          <w:szCs w:val="24"/>
        </w:rPr>
        <w:t>Valentino Koščak iz Zagreba, Marijana Dragmana 4, OIB: 83789090520</w:t>
      </w:r>
      <w:r w:rsidR="0075368A" w:rsidRPr="003F3AFF">
        <w:rPr>
          <w:rFonts w:hAnsi="Times New Roman" w:ascii="Times New Roman"/>
          <w:szCs w:val="24"/>
        </w:rPr>
        <w:t>.</w:t>
      </w:r>
    </w:p>
    <w:p w:rsidRDefault="002423BB" w:rsidP="002423BB" w:rsidR="002423BB" w:rsidRPr="003F3AF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F3AFF">
      <w:pPr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0C499C" w:rsidRPr="003F3AFF">
        <w:rPr>
          <w:rFonts w:hAnsi="Times New Roman" w:ascii="Times New Roman"/>
          <w:szCs w:val="24"/>
        </w:rPr>
        <w:t>FENIX-SITE, POLSOVNO-INFORMATIČKA UDRUGA, OIB: 58573030502, Zagreb, Jezerska 55</w:t>
      </w:r>
      <w:r w:rsidR="00002EC2" w:rsidRPr="003F3AFF">
        <w:rPr>
          <w:rFonts w:hAnsi="Times New Roman" w:ascii="Times New Roman"/>
          <w:szCs w:val="24"/>
        </w:rPr>
        <w:t>.</w:t>
      </w:r>
    </w:p>
    <w:p w:rsidRDefault="002423BB" w:rsidP="002423BB" w:rsidR="002423BB" w:rsidRPr="003F3AF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0C499C" w:rsidRPr="003F3AFF">
        <w:rPr>
          <w:rFonts w:hAnsi="Times New Roman" w:ascii="Times New Roman"/>
          <w:szCs w:val="24"/>
        </w:rPr>
        <w:t>FENIX-SITE, POLSOVNO-INFORMATIČKA UDRUGA, OIB: 58573030502, Zagreb, Jezerska 55</w:t>
      </w:r>
      <w:r w:rsidR="00AD4395" w:rsidRPr="003F3AFF">
        <w:rPr>
          <w:rFonts w:hAnsi="Times New Roman" w:ascii="Times New Roman"/>
          <w:szCs w:val="24"/>
        </w:rPr>
        <w:t>,</w:t>
      </w:r>
      <w:r w:rsidR="00002EC2" w:rsidRPr="003F3AFF">
        <w:rPr>
          <w:rFonts w:hAnsi="Times New Roman" w:ascii="Times New Roman"/>
          <w:szCs w:val="24"/>
        </w:rPr>
        <w:t xml:space="preserve"> br</w:t>
      </w:r>
      <w:r w:rsidRPr="003F3AFF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F3AFF">
        <w:rPr>
          <w:rFonts w:hAnsi="Times New Roman" w:ascii="Times New Roman"/>
          <w:szCs w:val="24"/>
          <w:lang w:val="hr-HR"/>
        </w:rPr>
        <w:t xml:space="preserve">sudskog </w:t>
      </w:r>
      <w:r w:rsidRPr="003F3AFF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F3AFF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3F3AF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F3AFF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F3AFF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F3AFF">
      <w:pPr>
        <w:ind w:firstLine="709"/>
        <w:jc w:val="both"/>
        <w:rPr>
          <w:rFonts w:hAnsi="Times New Roman" w:ascii="Times New Roman"/>
          <w:szCs w:val="24"/>
        </w:rPr>
      </w:pPr>
      <w:r w:rsidRPr="003F3AFF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F3AFF">
        <w:rPr>
          <w:rFonts w:hAnsi="Times New Roman" w:ascii="Times New Roman"/>
          <w:szCs w:val="24"/>
        </w:rPr>
        <w:t xml:space="preserve">vome sudu Financijska agencija </w:t>
      </w:r>
      <w:r w:rsidRPr="003F3AFF">
        <w:rPr>
          <w:rFonts w:hAnsi="Times New Roman" w:ascii="Times New Roman"/>
          <w:szCs w:val="24"/>
        </w:rPr>
        <w:t xml:space="preserve">(dalje: FINA), </w:t>
      </w:r>
      <w:r w:rsidR="00DA7810" w:rsidRPr="003F3AFF">
        <w:rPr>
          <w:rFonts w:hAnsi="Times New Roman" w:ascii="Times New Roman"/>
          <w:szCs w:val="24"/>
        </w:rPr>
        <w:t xml:space="preserve">dana </w:t>
      </w:r>
      <w:r w:rsidR="005A4CF0" w:rsidRPr="003F3AFF">
        <w:rPr>
          <w:rFonts w:hAnsi="Times New Roman" w:ascii="Times New Roman"/>
          <w:szCs w:val="24"/>
        </w:rPr>
        <w:t>9</w:t>
      </w:r>
      <w:r w:rsidR="009E1206" w:rsidRPr="003F3AFF">
        <w:rPr>
          <w:rFonts w:hAnsi="Times New Roman" w:ascii="Times New Roman"/>
          <w:szCs w:val="24"/>
        </w:rPr>
        <w:t>.7.2018</w:t>
      </w:r>
      <w:r w:rsidR="00440088" w:rsidRPr="003F3AFF">
        <w:rPr>
          <w:rFonts w:hAnsi="Times New Roman" w:ascii="Times New Roman"/>
          <w:szCs w:val="24"/>
        </w:rPr>
        <w:t xml:space="preserve">., </w:t>
      </w:r>
      <w:r w:rsidRPr="003F3AFF">
        <w:rPr>
          <w:rFonts w:hAnsi="Times New Roman" w:ascii="Times New Roman"/>
          <w:szCs w:val="24"/>
        </w:rPr>
        <w:t>na temelju odredbe čl. 4</w:t>
      </w:r>
      <w:r w:rsidR="00237CCD" w:rsidRPr="003F3AFF">
        <w:rPr>
          <w:rFonts w:hAnsi="Times New Roman" w:ascii="Times New Roman"/>
          <w:szCs w:val="24"/>
        </w:rPr>
        <w:t>29</w:t>
      </w:r>
      <w:r w:rsidRPr="003F3AFF">
        <w:rPr>
          <w:rFonts w:hAnsi="Times New Roman" w:ascii="Times New Roman"/>
          <w:szCs w:val="24"/>
        </w:rPr>
        <w:t>. st 1. Stečajnog zakona (''Narodne novine'' broj 71/15,</w:t>
      </w:r>
      <w:r w:rsidR="00E93071" w:rsidRPr="003F3AFF">
        <w:rPr>
          <w:rFonts w:hAnsi="Times New Roman" w:ascii="Times New Roman"/>
          <w:szCs w:val="24"/>
        </w:rPr>
        <w:t xml:space="preserve"> 104/17,</w:t>
      </w:r>
      <w:r w:rsidRPr="003F3AFF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3F3AFF">
        <w:rPr>
          <w:rFonts w:hAnsi="Times New Roman" w:ascii="Times New Roman"/>
          <w:szCs w:val="24"/>
        </w:rPr>
        <w:t>120</w:t>
      </w:r>
      <w:r w:rsidR="003B51F9" w:rsidRPr="003F3AFF">
        <w:rPr>
          <w:rFonts w:hAnsi="Times New Roman" w:ascii="Times New Roman"/>
          <w:szCs w:val="24"/>
        </w:rPr>
        <w:t xml:space="preserve"> </w:t>
      </w:r>
      <w:r w:rsidRPr="003F3AFF">
        <w:rPr>
          <w:rFonts w:hAnsi="Times New Roman" w:ascii="Times New Roman"/>
          <w:szCs w:val="24"/>
        </w:rPr>
        <w:t>dana</w:t>
      </w:r>
      <w:r w:rsidR="006257A0" w:rsidRPr="003F3AFF">
        <w:rPr>
          <w:rFonts w:hAnsi="Times New Roman" w:ascii="Times New Roman"/>
          <w:szCs w:val="24"/>
        </w:rPr>
        <w:t xml:space="preserve"> u ukupnom iznosu od </w:t>
      </w:r>
      <w:r w:rsidR="000C499C" w:rsidRPr="003F3AFF">
        <w:rPr>
          <w:rFonts w:hAnsi="Times New Roman" w:ascii="Times New Roman"/>
          <w:szCs w:val="24"/>
        </w:rPr>
        <w:t>24.189,19</w:t>
      </w:r>
      <w:r w:rsidR="006257A0" w:rsidRPr="003F3AFF">
        <w:rPr>
          <w:rFonts w:hAnsi="Times New Roman" w:ascii="Times New Roman"/>
          <w:szCs w:val="24"/>
        </w:rPr>
        <w:t xml:space="preserve"> kn</w:t>
      </w:r>
      <w:r w:rsidRPr="003F3AFF">
        <w:rPr>
          <w:rFonts w:hAnsi="Times New Roman" w:ascii="Times New Roman"/>
          <w:szCs w:val="24"/>
        </w:rPr>
        <w:t>.</w:t>
      </w:r>
    </w:p>
    <w:p w:rsidRDefault="00E93071" w:rsidP="00E93071" w:rsidR="00E93071" w:rsidRPr="003F3AFF">
      <w:pPr>
        <w:ind w:firstLine="720"/>
        <w:jc w:val="both"/>
        <w:rPr>
          <w:rFonts w:hAnsi="Times New Roman" w:ascii="Times New Roman"/>
          <w:szCs w:val="24"/>
        </w:rPr>
      </w:pPr>
      <w:r w:rsidRPr="003F3AFF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3F3AF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</w:rPr>
        <w:lastRenderedPageBreak/>
        <w:t xml:space="preserve">Oglasom od </w:t>
      </w:r>
      <w:r w:rsidR="000C499C" w:rsidRPr="003F3AFF">
        <w:rPr>
          <w:rFonts w:hAnsi="Times New Roman" w:ascii="Times New Roman"/>
          <w:szCs w:val="24"/>
        </w:rPr>
        <w:t>6. srpnja</w:t>
      </w:r>
      <w:r w:rsidR="00E93071" w:rsidRPr="003F3AFF">
        <w:rPr>
          <w:rFonts w:hAnsi="Times New Roman" w:ascii="Times New Roman"/>
          <w:szCs w:val="24"/>
        </w:rPr>
        <w:t xml:space="preserve"> 201</w:t>
      </w:r>
      <w:r w:rsidR="000C499C" w:rsidRPr="003F3AFF">
        <w:rPr>
          <w:rFonts w:hAnsi="Times New Roman" w:ascii="Times New Roman"/>
          <w:szCs w:val="24"/>
        </w:rPr>
        <w:t>6</w:t>
      </w:r>
      <w:r w:rsidRPr="003F3AFF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F3AFF">
        <w:rPr>
          <w:rFonts w:hAnsi="Times New Roman" w:ascii="Times New Roman"/>
          <w:szCs w:val="24"/>
          <w:lang w:val="hr-HR"/>
        </w:rPr>
        <w:t xml:space="preserve">Također, zaključkom od </w:t>
      </w:r>
      <w:r w:rsidR="000C499C" w:rsidRPr="003F3AFF">
        <w:rPr>
          <w:rFonts w:hAnsi="Times New Roman" w:ascii="Times New Roman"/>
          <w:szCs w:val="24"/>
          <w:lang w:val="hr-HR"/>
        </w:rPr>
        <w:t>13. ožujka</w:t>
      </w:r>
      <w:r w:rsidR="00E93071" w:rsidRPr="003F3AFF">
        <w:rPr>
          <w:rFonts w:hAnsi="Times New Roman" w:ascii="Times New Roman"/>
          <w:szCs w:val="24"/>
        </w:rPr>
        <w:t xml:space="preserve"> 2018</w:t>
      </w:r>
      <w:r w:rsidRPr="003F3AFF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3F3A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3F3A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3F3AFF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3F3AFF">
        <w:rPr>
          <w:rFonts w:hAnsi="Times New Roman" w:ascii="Times New Roman"/>
          <w:szCs w:val="24"/>
          <w:lang w:val="hr-HR"/>
        </w:rPr>
        <w:t>1</w:t>
      </w:r>
      <w:r w:rsidR="000C499C" w:rsidRPr="003F3AFF">
        <w:rPr>
          <w:rFonts w:hAnsi="Times New Roman" w:ascii="Times New Roman"/>
          <w:szCs w:val="24"/>
          <w:lang w:val="hr-HR"/>
        </w:rPr>
        <w:t>4</w:t>
      </w:r>
      <w:r w:rsidRPr="003F3AFF">
        <w:rPr>
          <w:rFonts w:hAnsi="Times New Roman" w:ascii="Times New Roman"/>
          <w:szCs w:val="24"/>
          <w:lang w:val="hr-HR"/>
        </w:rPr>
        <w:t>.</w:t>
      </w:r>
      <w:r w:rsidR="009E1206" w:rsidRPr="003F3AFF">
        <w:rPr>
          <w:rFonts w:hAnsi="Times New Roman" w:ascii="Times New Roman"/>
          <w:szCs w:val="24"/>
          <w:lang w:val="hr-HR"/>
        </w:rPr>
        <w:t>12.</w:t>
      </w:r>
      <w:r w:rsidRPr="003F3AFF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3F3AFF">
        <w:rPr>
          <w:rFonts w:hAnsi="Times New Roman" w:ascii="Times New Roman"/>
          <w:szCs w:val="24"/>
          <w:lang w:val="hr-HR"/>
        </w:rPr>
        <w:t xml:space="preserve"> </w:t>
      </w:r>
      <w:r w:rsidR="000C499C" w:rsidRPr="003F3AFF">
        <w:rPr>
          <w:rFonts w:hAnsi="Times New Roman" w:ascii="Times New Roman"/>
          <w:szCs w:val="24"/>
          <w:lang w:val="hr-HR"/>
        </w:rPr>
        <w:t>28.667,22</w:t>
      </w:r>
      <w:r w:rsidRPr="003F3AFF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3F3A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O</w:t>
      </w:r>
      <w:r w:rsidR="0061649E" w:rsidRPr="003F3AFF">
        <w:rPr>
          <w:rFonts w:hAnsi="Times New Roman" w:ascii="Times New Roman"/>
          <w:szCs w:val="24"/>
          <w:lang w:val="hr-HR"/>
        </w:rPr>
        <w:t>bzirom o</w:t>
      </w:r>
      <w:r w:rsidRPr="003F3AFF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3F3AFF">
        <w:rPr>
          <w:rFonts w:hAnsi="Times New Roman" w:ascii="Times New Roman"/>
          <w:szCs w:val="24"/>
          <w:lang w:val="hr-HR"/>
        </w:rPr>
        <w:t xml:space="preserve"> suda od </w:t>
      </w:r>
      <w:r w:rsidR="000C499C" w:rsidRPr="003F3AFF">
        <w:rPr>
          <w:rFonts w:hAnsi="Times New Roman" w:ascii="Times New Roman"/>
          <w:szCs w:val="24"/>
        </w:rPr>
        <w:t>6. srpnja 2016</w:t>
      </w:r>
      <w:r w:rsidR="009E478F" w:rsidRPr="003F3AFF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3F3AFF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3F3AFF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3F3AFF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3F3AFF">
      <w:pPr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3F3AFF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3F3AFF">
        <w:rPr>
          <w:rFonts w:hAnsi="Times New Roman" w:ascii="Times New Roman"/>
          <w:szCs w:val="24"/>
          <w:lang w:val="hr-HR"/>
        </w:rPr>
        <w:t xml:space="preserve">st. 2. </w:t>
      </w:r>
      <w:r w:rsidR="00C22D72" w:rsidRPr="003F3AFF">
        <w:rPr>
          <w:rFonts w:hAnsi="Times New Roman" w:ascii="Times New Roman"/>
          <w:szCs w:val="24"/>
          <w:lang w:val="hr-HR"/>
        </w:rPr>
        <w:t>SZ-a</w:t>
      </w:r>
      <w:r w:rsidR="00640C65" w:rsidRPr="003F3AFF">
        <w:rPr>
          <w:rFonts w:hAnsi="Times New Roman" w:ascii="Times New Roman"/>
          <w:szCs w:val="24"/>
          <w:lang w:val="hr-HR"/>
        </w:rPr>
        <w:t xml:space="preserve"> </w:t>
      </w:r>
      <w:r w:rsidR="00C22D72" w:rsidRPr="003F3AFF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3F3AFF">
      <w:pPr>
        <w:jc w:val="center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U Zagrebu</w:t>
      </w:r>
      <w:r w:rsidR="002B1759" w:rsidRPr="003F3AFF">
        <w:rPr>
          <w:rFonts w:hAnsi="Times New Roman" w:ascii="Times New Roman"/>
          <w:szCs w:val="24"/>
          <w:lang w:val="hr-HR"/>
        </w:rPr>
        <w:t>,</w:t>
      </w:r>
      <w:r w:rsidRPr="003F3AFF">
        <w:rPr>
          <w:rFonts w:hAnsi="Times New Roman" w:ascii="Times New Roman"/>
          <w:szCs w:val="24"/>
          <w:lang w:val="hr-HR"/>
        </w:rPr>
        <w:t xml:space="preserve"> </w:t>
      </w:r>
      <w:r w:rsidR="00182272" w:rsidRPr="003F3AFF">
        <w:rPr>
          <w:rFonts w:hAnsi="Times New Roman" w:ascii="Times New Roman"/>
          <w:szCs w:val="24"/>
        </w:rPr>
        <w:t>1</w:t>
      </w:r>
      <w:r w:rsidR="000C499C" w:rsidRPr="003F3AFF">
        <w:rPr>
          <w:rFonts w:hAnsi="Times New Roman" w:ascii="Times New Roman"/>
          <w:szCs w:val="24"/>
        </w:rPr>
        <w:t>4</w:t>
      </w:r>
      <w:r w:rsidR="009E1206" w:rsidRPr="003F3AFF">
        <w:rPr>
          <w:rFonts w:hAnsi="Times New Roman" w:ascii="Times New Roman"/>
          <w:szCs w:val="24"/>
        </w:rPr>
        <w:t xml:space="preserve">. prosinca </w:t>
      </w:r>
      <w:r w:rsidR="008C56E0" w:rsidRPr="003F3AFF">
        <w:rPr>
          <w:rFonts w:hAnsi="Times New Roman" w:ascii="Times New Roman"/>
          <w:szCs w:val="24"/>
        </w:rPr>
        <w:t>2018</w:t>
      </w:r>
      <w:r w:rsidRPr="003F3AFF">
        <w:rPr>
          <w:rFonts w:hAnsi="Times New Roman" w:ascii="Times New Roman"/>
          <w:szCs w:val="24"/>
          <w:lang w:val="hr-HR"/>
        </w:rPr>
        <w:t xml:space="preserve">. </w:t>
      </w:r>
      <w:r w:rsidR="002B1759" w:rsidRPr="003F3AFF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3F3AFF">
      <w:pPr>
        <w:jc w:val="right"/>
        <w:rPr>
          <w:rFonts w:hAnsi="Times New Roman" w:ascii="Times New Roman"/>
          <w:szCs w:val="24"/>
        </w:rPr>
      </w:pPr>
      <w:r w:rsidRPr="003F3AFF">
        <w:rPr>
          <w:rFonts w:hAnsi="Times New Roman" w:ascii="Times New Roman"/>
          <w:szCs w:val="24"/>
          <w:lang w:val="hr-HR"/>
        </w:rPr>
        <w:t xml:space="preserve">      </w:t>
      </w:r>
      <w:r w:rsidR="009478A7" w:rsidRPr="003F3AFF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F3AFF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F3AFF">
        <w:rPr>
          <w:rFonts w:hAnsi="Times New Roman" w:ascii="Times New Roman"/>
          <w:szCs w:val="24"/>
        </w:rPr>
        <w:t xml:space="preserve">    Bernardica Novak Šarac</w:t>
      </w:r>
      <w:r w:rsidRPr="003F3AFF">
        <w:rPr>
          <w:rFonts w:hAnsi="Times New Roman" w:ascii="Times New Roman"/>
          <w:szCs w:val="24"/>
          <w:lang w:val="da-DK"/>
        </w:rPr>
        <w:t xml:space="preserve"> </w:t>
      </w:r>
      <w:r w:rsidR="009E1206" w:rsidRPr="003F3AFF">
        <w:rPr>
          <w:rFonts w:hAnsi="Times New Roman" w:ascii="Times New Roman"/>
          <w:szCs w:val="24"/>
          <w:lang w:val="da-DK"/>
        </w:rPr>
        <w:t xml:space="preserve"> </w:t>
      </w:r>
      <w:r w:rsidR="00DF4722">
        <w:rPr>
          <w:rFonts w:hAnsi="Times New Roman" w:ascii="Times New Roman"/>
          <w:szCs w:val="24"/>
          <w:lang w:val="da-DK"/>
        </w:rPr>
        <w:t>v.r.</w:t>
      </w:r>
    </w:p>
    <w:p w:rsidRDefault="002423BB" w:rsidP="009478A7" w:rsidR="002423BB" w:rsidRPr="003F3AF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F3AFF">
      <w:pPr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F3AFF">
      <w:pPr>
        <w:jc w:val="both"/>
        <w:rPr>
          <w:rFonts w:hAnsi="Times New Roman" w:ascii="Times New Roman"/>
          <w:szCs w:val="24"/>
          <w:lang w:val="hr-HR"/>
        </w:rPr>
      </w:pPr>
      <w:r w:rsidRPr="003F3AF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F472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otpravka-ovlašteni službenik: </w:t>
      </w:r>
    </w:p>
    <w:p w:rsidRDefault="00DF4722" w:rsidP="002423BB" w:rsidR="00DF4722" w:rsidRPr="003F3AF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Tatjana Slaviček </w:t>
      </w:r>
    </w:p>
    <w:p w:rsidRDefault="00DF4722" w:rsidP="002423BB" w:rsidR="002423BB" w:rsidRPr="003F3AF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</w:p>
    <w:sectPr w:rsidSect="00840E3D" w:rsidR="002423BB" w:rsidRPr="003F3A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CAD" w:rsidR="00711CA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722" w:rsidR="00280A5F">
    <w:pPr>
      <w:pStyle w:val="Podnoje"/>
      <w:jc w:val="right"/>
    </w:pPr>
  </w:p>
  <w:p w:rsidRDefault="00DF4722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CAD" w:rsidR="00711C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CAD" w:rsidR="00711C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F4722" w:rsidRPr="00DF472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11CAD">
          <w:rPr>
            <w:rFonts w:hAnsi="Times New Roman" w:ascii="Times New Roman"/>
          </w:rPr>
          <w:t>4995/2015</w:t>
        </w:r>
        <w:r w:rsidR="000B208E">
          <w:rPr>
            <w:rFonts w:hAnsi="Times New Roman" w:ascii="Times New Roman"/>
          </w:rPr>
          <w:t>.</w:t>
        </w:r>
      </w:p>
    </w:sdtContent>
  </w:sdt>
  <w:p w:rsidRDefault="00DF472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72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22623E">
      <w:rPr>
        <w:rFonts w:hAnsi="Times New Roman" w:ascii="Times New Roman"/>
        <w:lang w:val="hr-HR"/>
      </w:rPr>
      <w:t>4995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22623E">
      <w:rPr>
        <w:rFonts w:hAnsi="Times New Roman" w:ascii="Times New Roman"/>
        <w:lang w:val="hr-HR"/>
      </w:rPr>
      <w:t>5</w:t>
    </w:r>
    <w:r w:rsidR="00DC4A1C">
      <w:rPr>
        <w:rFonts w:hAnsi="Times New Roman" w:ascii="Times New Roman"/>
        <w:lang w:val="hr-HR"/>
      </w:rPr>
      <w:t>.</w:t>
    </w:r>
  </w:p>
  <w:p w:rsidRDefault="00DF4722" w:rsidP="00840E3D" w:rsidR="00840E3D">
    <w:pPr>
      <w:pStyle w:val="Zaglavlje"/>
      <w:rPr>
        <w:rFonts w:hAnsi="Times New Roman" w:ascii="Times New Roman"/>
        <w:lang w:val="hr-HR"/>
      </w:rPr>
    </w:pPr>
  </w:p>
  <w:p w:rsidRDefault="00DF472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C499C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C2D4E"/>
    <w:rsid w:val="001D3471"/>
    <w:rsid w:val="001D5EDA"/>
    <w:rsid w:val="001E7687"/>
    <w:rsid w:val="00203B33"/>
    <w:rsid w:val="00212CD6"/>
    <w:rsid w:val="0022623E"/>
    <w:rsid w:val="00237CCD"/>
    <w:rsid w:val="00240A0E"/>
    <w:rsid w:val="002423BB"/>
    <w:rsid w:val="00243A6F"/>
    <w:rsid w:val="00250C31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AD4"/>
    <w:rsid w:val="003876A1"/>
    <w:rsid w:val="003B0B46"/>
    <w:rsid w:val="003B51F9"/>
    <w:rsid w:val="003C1C23"/>
    <w:rsid w:val="003C234E"/>
    <w:rsid w:val="003F3AFF"/>
    <w:rsid w:val="00406A84"/>
    <w:rsid w:val="004165D3"/>
    <w:rsid w:val="004323AB"/>
    <w:rsid w:val="0044008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CF0"/>
    <w:rsid w:val="005C0608"/>
    <w:rsid w:val="005F403F"/>
    <w:rsid w:val="0061649E"/>
    <w:rsid w:val="006257A0"/>
    <w:rsid w:val="00640C65"/>
    <w:rsid w:val="006649A8"/>
    <w:rsid w:val="006C0895"/>
    <w:rsid w:val="006C6EA5"/>
    <w:rsid w:val="00703D7B"/>
    <w:rsid w:val="00711CAD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763F5"/>
    <w:rsid w:val="00A8681A"/>
    <w:rsid w:val="00AA280B"/>
    <w:rsid w:val="00AD4395"/>
    <w:rsid w:val="00AE184E"/>
    <w:rsid w:val="00AE60C5"/>
    <w:rsid w:val="00B14566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396B"/>
    <w:rsid w:val="00CB276A"/>
    <w:rsid w:val="00CF348F"/>
    <w:rsid w:val="00CF402F"/>
    <w:rsid w:val="00D349F0"/>
    <w:rsid w:val="00DA7810"/>
    <w:rsid w:val="00DB3017"/>
    <w:rsid w:val="00DC4A1C"/>
    <w:rsid w:val="00DD5E65"/>
    <w:rsid w:val="00DF35D0"/>
    <w:rsid w:val="00DF4722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C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C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C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C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C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C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C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C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1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St-4995/2015-12</izvorni_sadrzaj>
    <derivirana_varijabla naziv="DomainObject.Oznaka_1">St-4995/2015-12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4995</izvorni_sadrzaj>
    <derivirana_varijabla naziv="DomainObject.Predmet.Broj_1">4995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St-4995/2015</izvorni_sadrzaj>
    <derivirana_varijabla naziv="DomainObject.Predmet.OznakaBroj_1">St-4995/2015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FENIX-SITE POSLOVNO-INFORMATIČKA UDRUGA</izvorni_sadrzaj>
    <derivirana_varijabla naziv="DomainObject.Predmet.ProtustrankaFormated_1">  FENIX-SITE POSLOVNO-INFORMATIČKA UDRUGA</derivirana_varijabla>
  </DomainObject.Predmet.ProtustrankaFormated>
  <DomainObject.Predmet.ProtustrankaFormatedOIB>
    <izvorni_sadrzaj>  FENIX-SITE POSLOVNO-INFORMATIČKA UDRUGA, OIB 58573030502</izvorni_sadrzaj>
    <derivirana_varijabla naziv="DomainObject.Predmet.ProtustrankaFormatedOIB_1">  FENIX-SITE POSLOVNO-INFORMATIČKA UDRUGA, OIB 58573030502</derivirana_varijabla>
  </DomainObject.Predmet.ProtustrankaFormatedOIB>
  <DomainObject.Predmet.ProtustrankaFormatedWithAdress>
    <izvorni_sadrzaj> FENIX-SITE POSLOVNO-INFORMATIČKA UDRUGA, Jezerska 55, 10000 Zagreb</izvorni_sadrzaj>
    <derivirana_varijabla naziv="DomainObject.Predmet.ProtustrankaFormatedWithAdress_1"> FENIX-SITE POSLOVNO-INFORMATIČKA UDRUGA, Jezerska 55, 10000 Zagreb</derivirana_varijabla>
  </DomainObject.Predmet.ProtustrankaFormatedWithAdress>
  <DomainObject.Predmet.ProtustrankaFormatedWithAdressOIB>
    <izvorni_sadrzaj> FENIX-SITE POSLOVNO-INFORMATIČKA UDRUGA, OIB 58573030502, Jezerska 55, 10000 Zagreb</izvorni_sadrzaj>
    <derivirana_varijabla naziv="DomainObject.Predmet.ProtustrankaFormatedWithAdressOIB_1"> FENIX-SITE POSLOVNO-INFORMATIČKA UDRUGA, OIB 58573030502, Jezerska 55, 10000 Zagreb</derivirana_varijabla>
  </DomainObject.Predmet.ProtustrankaFormatedWithAdressOIB>
  <DomainObject.Predmet.ProtustrankaWithAdress>
    <izvorni_sadrzaj>FENIX-SITE POSLOVNO-INFORMATIČKA UDRUGA Jezerska 55, 10000 Zagreb</izvorni_sadrzaj>
    <derivirana_varijabla naziv="DomainObject.Predmet.ProtustrankaWithAdress_1">FENIX-SITE POSLOVNO-INFORMATIČKA UDRUGA Jezerska 55, 10000 Zagreb</derivirana_varijabla>
  </DomainObject.Predmet.ProtustrankaWithAdress>
  <DomainObject.Predmet.ProtustrankaWithAdressOIB>
    <izvorni_sadrzaj>FENIX-SITE POSLOVNO-INFORMATIČKA UDRUGA, OIB 58573030502, Jezerska 55, 10000 Zagreb</izvorni_sadrzaj>
    <derivirana_varijabla naziv="DomainObject.Predmet.ProtustrankaWithAdressOIB_1">FENIX-SITE POSLOVNO-INFORMATIČKA UDRUGA, OIB 58573030502, Jezerska 55, 10000 Zagreb</derivirana_varijabla>
  </DomainObject.Predmet.ProtustrankaWithAdressOIB>
  <DomainObject.Predmet.ProtustrankaNazivFormated>
    <izvorni_sadrzaj>FENIX-SITE POSLOVNO-INFORMATIČKA UDRUGA</izvorni_sadrzaj>
    <derivirana_varijabla naziv="DomainObject.Predmet.ProtustrankaNazivFormated_1">FENIX-SITE POSLOVNO-INFORMATIČKA UDRUGA</derivirana_varijabla>
  </DomainObject.Predmet.ProtustrankaNazivFormated>
  <DomainObject.Predmet.ProtustrankaNazivFormatedOIB>
    <izvorni_sadrzaj>FENIX-SITE POSLOVNO-INFORMATIČKA UDRUGA, OIB 58573030502</izvorni_sadrzaj>
    <derivirana_varijabla naziv="DomainObject.Predmet.ProtustrankaNazivFormatedOIB_1">FENIX-SITE POSLOVNO-INFORMATIČKA UDRUGA, OIB 58573030502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FENIX-SITE POSLOVNO-INFORMATIČKA UDRUGA</item>
    </izvorni_sadrzaj>
    <derivirana_varijabla naziv="DomainObject.Predmet.ProtuStrankaListFormated_1">
      <item>FENIX-SITE POSLOVNO-INFORMATIČKA UDRUGA</item>
    </derivirana_varijabla>
  </DomainObject.Predmet.ProtuStrankaListFormated>
  <DomainObject.Predmet.ProtuStrankaListFormatedOIB>
    <izvorni_sadrzaj>
      <item>FENIX-SITE POSLOVNO-INFORMATIČKA UDRUGA, OIB 58573030502</item>
    </izvorni_sadrzaj>
    <derivirana_varijabla naziv="DomainObject.Predmet.ProtuStrankaListFormatedOIB_1">
      <item>FENIX-SITE POSLOVNO-INFORMATIČKA UDRUGA, OIB 58573030502</item>
    </derivirana_varijabla>
  </DomainObject.Predmet.ProtuStrankaListFormatedOIB>
  <DomainObject.Predmet.ProtuStrankaListFormatedWithAdress>
    <izvorni_sadrzaj>
      <item>FENIX-SITE POSLOVNO-INFORMATIČKA UDRUGA, Jezerska 55, 10000 Zagreb</item>
    </izvorni_sadrzaj>
    <derivirana_varijabla naziv="DomainObject.Predmet.ProtuStrankaListFormatedWithAdress_1">
      <item>FENIX-SITE POSLOVNO-INFORMATIČKA UDRUGA, Jezerska 55, 10000 Zagreb</item>
    </derivirana_varijabla>
  </DomainObject.Predmet.ProtuStrankaListFormatedWithAdress>
  <DomainObject.Predmet.ProtuStrankaListFormatedWithAdressOIB>
    <izvorni_sadrzaj>
      <item>FENIX-SITE POSLOVNO-INFORMATIČKA UDRUGA, OIB 58573030502, Jezerska 55, 10000 Zagreb</item>
    </izvorni_sadrzaj>
    <derivirana_varijabla naziv="DomainObject.Predmet.ProtuStrankaListFormatedWithAdressOIB_1">
      <item>FENIX-SITE POSLOVNO-INFORMATIČKA UDRUGA, OIB 58573030502, Jezerska 55, 10000 Zagreb</item>
    </derivirana_varijabla>
  </DomainObject.Predmet.ProtuStrankaListFormatedWithAdressOIB>
  <DomainObject.Predmet.ProtuStrankaListNazivFormated>
    <izvorni_sadrzaj>
      <item>FENIX-SITE POSLOVNO-INFORMATIČKA UDRUGA</item>
    </izvorni_sadrzaj>
    <derivirana_varijabla naziv="DomainObject.Predmet.ProtuStrankaListNazivFormated_1">
      <item>FENIX-SITE POSLOVNO-INFORMATIČKA UDRUGA</item>
    </derivirana_varijabla>
  </DomainObject.Predmet.ProtuStrankaListNazivFormated>
  <DomainObject.Predmet.ProtuStrankaListNazivFormatedOIB>
    <izvorni_sadrzaj>
      <item>FENIX-SITE POSLOVNO-INFORMATIČKA UDRUGA, OIB 58573030502</item>
    </izvorni_sadrzaj>
    <derivirana_varijabla naziv="DomainObject.Predmet.ProtuStrankaListNazivFormatedOIB_1">
      <item>FENIX-SITE POSLOVNO-INFORMATIČKA UDRUGA, OIB 58573030502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St-4995/2015-12</izvorni_sadrzaj>
    <derivirana_varijabla naziv="DomainObject.PoslovniBrojDokumenta_1">St-4995/2015-12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FENIX-SITE POSLOVNO-INFORMATIČKA UDRUGA</izvorni_sadrzaj>
    <derivirana_varijabla naziv="DomainObject.Predmet.ProtustrankaIDrugi_1">FENIX-SITE POSLOVNO-INFORMATIČKA UDRUGA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FENIX-SITE POSLOVNO-INFORMATIČKA UDRUGA, OIB 58573030502, Jezerska 55, 10000 Zagreb</izvorni_sadrzaj>
    <derivirana_varijabla naziv="DomainObject.Predmet.ProtustrankaIDrugiAdressOIB_1">FENIX-SITE POSLOVNO-INFORMATIČKA UDRUGA, OIB 58573030502,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FENIX-SITE POSLOVNO-INFORMATIČKA UDRUGA</item>
    </izvorni_sadrzaj>
    <derivirana_varijabla naziv="DomainObject.Predmet.SudioniciListNaziv_1">
      <item>FINA Regionalni centar Zagreb</item>
      <item>FENIX-SITE POSLOVNO-INFORMATIČKA UDRUGA</item>
    </derivirana_varijabla>
  </DomainObject.Predmet.SudioniciListNaziv>
  <DomainObject.Predmet.SudioniciListAdressOIB>
    <izvorni_sadrzaj>
      <item>FINA Regionalni centar Zagreb, OIB 85821130368, Trg svibanjskih žrtava 1995. br.1,10000 Zagreb</item>
      <item>FENIX-SITE POSLOVNO-INFORMATIČKA UDRUGA, OIB 58573030502, Jezerska 55,10000 Zagreb</item>
    </izvorni_sadrzaj>
    <derivirana_varijabla naziv="DomainObject.Predmet.SudioniciListAdressOIB_1">
      <item>FINA Regionalni centar Zagreb, OIB 85821130368, Trg svibanjskih žrtava 1995. br.1,10000 Zagreb</item>
      <item>FENIX-SITE POSLOVNO-INFORMATIČKA UDRUGA, OIB 58573030502,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58573030502</item>
    </izvorni_sadrzaj>
    <derivirana_varijabla naziv="DomainObject.Predmet.SudioniciListNazivOIB_1">
      <item>, OIB 85821130368</item>
      <item>, OIB 58573030502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St-4995/2015-10</izvorni_sadrzaj>
    <derivirana_varijabla naziv="DomainObject.PredzadnjaOdlukaIzPredmeta.Oznaka_1">St-4995/2015-10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E2590-B5AB-4D07-9D9B-8C711AA2F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3451</properties:Characters>
  <properties:Lines>82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2018-12-14T08:43:00Z</dcterms:created>
  <dc:creator>Bernardica Novak</dc:creator>
  <cp:lastModifiedBy>Tatjana Slaviček</cp:lastModifiedBy>
  <cp:lastPrinted>2018-12-14T08:49:00Z</cp:lastPrinted>
  <dcterms:modified xmlns:xsi="http://www.w3.org/2001/XMLSchema-instance" xsi:type="dcterms:W3CDTF">2018-12-14T09:02:00Z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St-4995/2015-12 / Odluka - Rješenje o otvaranju i zaključenju skraćenog stečajnog postupka (Rj_otvaranje_zaključenje_St-4995-15.docx)</vt:lpwstr>
  </prop:property>
  <prop:property name="CC_coloring" pid="5" fmtid="{D5CDD505-2E9C-101B-9397-08002B2CF9AE}">
    <vt:bool>false</vt:bool>
  </prop:property>
</prop:Properties>
</file>