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5fdbc" w14:paraId="155fdbc"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27A73" w:rsidP="00927A73" w:rsidR="00927A73" w:rsidRPr="00927A73">
      <w:pPr>
        <w:keepNext/>
        <w:spacing w:after="0"/>
        <w:jc w:val="both"/>
        <w:outlineLvl w:val="0"/>
        <w:rPr>
          <w:rFonts w:cs="Times New Roman" w:eastAsia="Arial Unicode MS"/>
          <w:b/>
          <w:bCs/>
          <w:lang w:eastAsia="hr-HR"/>
        </w:rPr>
      </w:pPr>
      <w:r w:rsidRPr="00927A73">
        <w:rPr>
          <w:rFonts w:cs="Times New Roman" w:eastAsia="Arial Unicode MS"/>
          <w:b/>
          <w:bCs/>
          <w:lang w:eastAsia="hr-HR"/>
        </w:rPr>
        <w:t xml:space="preserve">   REPUBLIKA HRVATSKA</w:t>
      </w:r>
    </w:p>
    <w:p w:rsidRDefault="00927A73" w:rsidP="00927A73" w:rsidR="00927A73" w:rsidRPr="00927A73">
      <w:pPr>
        <w:spacing w:after="0"/>
        <w:jc w:val="both"/>
        <w:rPr>
          <w:rFonts w:cs="Times New Roman" w:eastAsia="Times New Roman"/>
          <w:b/>
          <w:szCs w:val="20"/>
          <w:lang w:eastAsia="hr-HR"/>
        </w:rPr>
      </w:pPr>
      <w:r w:rsidRPr="00927A73">
        <w:rPr>
          <w:rFonts w:cs="Times New Roman" w:eastAsia="Times New Roman"/>
          <w:b/>
          <w:lang w:eastAsia="hr-HR" w:val="en-AU"/>
        </w:rPr>
        <w:t xml:space="preserve"> TRGOVAČKI SUD U SPLITU </w:t>
      </w:r>
      <w:r w:rsidRPr="00927A73">
        <w:rPr>
          <w:rFonts w:cs="Times New Roman" w:eastAsia="Times New Roman"/>
          <w:lang w:eastAsia="hr-HR" w:val="en-AU"/>
        </w:rPr>
        <w:t xml:space="preserve">            </w:t>
      </w:r>
      <w:r w:rsidRPr="00927A73">
        <w:rPr>
          <w:rFonts w:cs="Times New Roman" w:eastAsia="Times New Roman"/>
          <w:lang w:eastAsia="hr-HR" w:val="en-AU"/>
        </w:rPr>
        <w:tab/>
      </w:r>
      <w:r w:rsidRPr="00927A73">
        <w:rPr>
          <w:rFonts w:cs="Times New Roman" w:eastAsia="Times New Roman"/>
          <w:lang w:eastAsia="hr-HR" w:val="en-AU"/>
        </w:rPr>
        <w:tab/>
      </w:r>
      <w:r w:rsidRPr="00927A73">
        <w:rPr>
          <w:rFonts w:cs="Times New Roman" w:eastAsia="Times New Roman"/>
          <w:lang w:eastAsia="hr-HR" w:val="en-AU"/>
        </w:rPr>
        <w:tab/>
        <w:t xml:space="preserve">           </w:t>
      </w:r>
      <w:proofErr w:type="spellStart"/>
      <w:r w:rsidRPr="00927A73">
        <w:rPr>
          <w:rFonts w:cs="Times New Roman" w:eastAsia="Times New Roman"/>
          <w:b/>
          <w:lang w:eastAsia="hr-HR" w:val="en-AU"/>
        </w:rPr>
        <w:t>Broj</w:t>
      </w:r>
      <w:proofErr w:type="spellEnd"/>
      <w:r w:rsidRPr="00927A73">
        <w:rPr>
          <w:rFonts w:cs="Times New Roman" w:eastAsia="Times New Roman"/>
          <w:b/>
          <w:lang w:eastAsia="hr-HR" w:val="en-AU"/>
        </w:rPr>
        <w:t xml:space="preserve">: 14. </w:t>
      </w:r>
      <w:r w:rsidRPr="00927A73">
        <w:rPr>
          <w:rFonts w:cs="Times New Roman" w:eastAsia="Times New Roman"/>
          <w:b/>
          <w:lang w:eastAsia="hr-HR"/>
        </w:rPr>
        <w:t>St-45/2015.</w:t>
      </w:r>
    </w:p>
    <w:p w:rsidRDefault="00927A73" w:rsidP="00927A73" w:rsidR="00927A73" w:rsidRPr="00927A73">
      <w:pPr>
        <w:spacing w:after="0"/>
        <w:jc w:val="both"/>
        <w:rPr>
          <w:rFonts w:cs="Times New Roman" w:eastAsia="Times New Roman"/>
          <w:lang w:eastAsia="hr-HR"/>
        </w:rPr>
      </w:pPr>
      <w:r w:rsidRPr="00927A73">
        <w:rPr>
          <w:rFonts w:cs="Times New Roman" w:eastAsia="Times New Roman"/>
          <w:lang w:eastAsia="hr-HR"/>
        </w:rPr>
        <w:t>Jozo Ćaleta, stečajni sudac u stečajnom</w:t>
      </w:r>
    </w:p>
    <w:p w:rsidRDefault="00927A73" w:rsidP="00927A73" w:rsidR="00927A73" w:rsidRPr="00927A73">
      <w:pPr>
        <w:spacing w:after="0"/>
        <w:jc w:val="both"/>
        <w:rPr>
          <w:rFonts w:cs="Times New Roman" w:eastAsia="Times New Roman"/>
          <w:lang w:eastAsia="hr-HR"/>
        </w:rPr>
      </w:pPr>
      <w:r w:rsidRPr="00927A73">
        <w:rPr>
          <w:rFonts w:cs="Times New Roman" w:eastAsia="Times New Roman"/>
          <w:lang w:eastAsia="hr-HR"/>
        </w:rPr>
        <w:t xml:space="preserve">postupku nad stečajnim Dužnikom: </w:t>
      </w:r>
    </w:p>
    <w:p w:rsidRDefault="00927A73" w:rsidP="00927A73" w:rsidR="00927A73" w:rsidRPr="00927A73">
      <w:pPr>
        <w:spacing w:after="0"/>
        <w:jc w:val="both"/>
        <w:rPr>
          <w:rFonts w:cs="Times New Roman" w:eastAsia="Times New Roman"/>
          <w:lang w:eastAsia="hr-HR"/>
        </w:rPr>
      </w:pPr>
      <w:r w:rsidRPr="00927A73">
        <w:rPr>
          <w:rFonts w:cs="Times New Roman" w:eastAsia="Times New Roman"/>
          <w:lang w:eastAsia="hr-HR"/>
        </w:rPr>
        <w:t xml:space="preserve">ADRIA ČELIK, d.o.o., u stečaju, </w:t>
      </w:r>
    </w:p>
    <w:p w:rsidRDefault="00927A73" w:rsidP="00927A73" w:rsidR="00927A73" w:rsidRPr="00927A73">
      <w:pPr>
        <w:spacing w:after="0"/>
        <w:jc w:val="both"/>
        <w:rPr>
          <w:rFonts w:cs="Times New Roman" w:eastAsia="Times New Roman"/>
          <w:lang w:eastAsia="hr-HR"/>
        </w:rPr>
      </w:pPr>
      <w:r w:rsidRPr="00927A73">
        <w:rPr>
          <w:rFonts w:cs="Times New Roman" w:eastAsia="Times New Roman"/>
          <w:lang w:eastAsia="hr-HR"/>
        </w:rPr>
        <w:t xml:space="preserve">Kaštel </w:t>
      </w:r>
      <w:proofErr w:type="spellStart"/>
      <w:r w:rsidRPr="00927A73">
        <w:rPr>
          <w:rFonts w:cs="Times New Roman" w:eastAsia="Times New Roman"/>
          <w:lang w:eastAsia="hr-HR"/>
        </w:rPr>
        <w:t>Sućurac</w:t>
      </w:r>
      <w:proofErr w:type="spellEnd"/>
      <w:r w:rsidRPr="00927A73">
        <w:rPr>
          <w:rFonts w:cs="Times New Roman" w:eastAsia="Times New Roman"/>
          <w:lang w:eastAsia="hr-HR"/>
        </w:rPr>
        <w:t xml:space="preserve"> (Grad Kaštela), </w:t>
      </w:r>
    </w:p>
    <w:p w:rsidRDefault="00927A73" w:rsidP="00927A73" w:rsidR="00927A73" w:rsidRPr="00927A73">
      <w:pPr>
        <w:spacing w:after="0"/>
        <w:jc w:val="both"/>
        <w:rPr>
          <w:rFonts w:cs="Times New Roman" w:eastAsia="Times New Roman"/>
          <w:lang w:eastAsia="hr-HR"/>
        </w:rPr>
      </w:pPr>
      <w:r w:rsidRPr="00927A73">
        <w:rPr>
          <w:rFonts w:cs="Times New Roman" w:eastAsia="Times New Roman"/>
          <w:lang w:eastAsia="hr-HR"/>
        </w:rPr>
        <w:t xml:space="preserve">Cesta dr. Franje Tuđmana 78, </w:t>
      </w:r>
    </w:p>
    <w:p w:rsidRDefault="00927A73" w:rsidP="00927A73" w:rsidR="00927A73" w:rsidRPr="00927A73">
      <w:pPr>
        <w:spacing w:after="0"/>
        <w:jc w:val="both"/>
        <w:rPr>
          <w:rFonts w:cs="Times New Roman" w:eastAsia="Times New Roman"/>
          <w:lang w:eastAsia="hr-HR"/>
        </w:rPr>
      </w:pPr>
      <w:r w:rsidRPr="00927A73">
        <w:rPr>
          <w:rFonts w:cs="Times New Roman" w:eastAsia="Times New Roman"/>
          <w:lang w:eastAsia="hr-HR"/>
        </w:rPr>
        <w:t>OIB: 34606600284.</w:t>
      </w: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both"/>
        <w:rPr>
          <w:rFonts w:cs="Times New Roman" w:eastAsia="Times New Roman"/>
          <w:lang w:eastAsia="hr-HR"/>
        </w:rPr>
      </w:pPr>
      <w:r w:rsidRPr="00927A73">
        <w:rPr>
          <w:rFonts w:cs="Times New Roman" w:eastAsia="Times New Roman"/>
          <w:lang w:eastAsia="hr-HR"/>
        </w:rPr>
        <w:t xml:space="preserve">                                                                    TRGOVAČKOM SUDU U SPLITU</w:t>
      </w:r>
    </w:p>
    <w:p w:rsidRDefault="00927A73" w:rsidP="00927A73" w:rsidR="00927A73" w:rsidRPr="00927A73">
      <w:pPr>
        <w:spacing w:after="0"/>
        <w:jc w:val="both"/>
        <w:rPr>
          <w:rFonts w:cs="Times New Roman" w:eastAsia="Times New Roman"/>
          <w:lang w:eastAsia="hr-HR"/>
        </w:rPr>
      </w:pPr>
      <w:r w:rsidRPr="00927A73">
        <w:rPr>
          <w:rFonts w:cs="Times New Roman" w:eastAsia="Times New Roman"/>
          <w:lang w:eastAsia="hr-HR"/>
        </w:rPr>
        <w:t xml:space="preserve">                                                                            -Uredu Predsjednice Suda-</w:t>
      </w: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both"/>
        <w:rPr>
          <w:rFonts w:cs="Times New Roman" w:eastAsia="Times New Roman"/>
          <w:u w:val="single"/>
          <w:lang w:eastAsia="hr-HR"/>
        </w:rPr>
      </w:pPr>
      <w:r w:rsidRPr="00927A73">
        <w:rPr>
          <w:rFonts w:cs="Times New Roman" w:eastAsia="Times New Roman"/>
          <w:lang w:eastAsia="hr-HR"/>
        </w:rPr>
        <w:t xml:space="preserve">                                                                                                                         </w:t>
      </w:r>
      <w:r w:rsidRPr="00927A73">
        <w:rPr>
          <w:rFonts w:cs="Times New Roman" w:eastAsia="Times New Roman"/>
          <w:u w:val="single"/>
          <w:lang w:eastAsia="hr-HR"/>
        </w:rPr>
        <w:t>O V D J E</w:t>
      </w: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both"/>
        <w:rPr>
          <w:rFonts w:cs="Times New Roman" w:eastAsia="Times New Roman"/>
          <w:lang w:eastAsia="hr-HR"/>
        </w:rPr>
      </w:pPr>
      <w:r w:rsidRPr="00927A73">
        <w:rPr>
          <w:rFonts w:cs="Times New Roman" w:eastAsia="Times New Roman"/>
          <w:b/>
          <w:u w:val="single"/>
          <w:lang w:eastAsia="hr-HR"/>
        </w:rPr>
        <w:t>PREDMET:</w:t>
      </w:r>
      <w:r w:rsidRPr="00927A73">
        <w:rPr>
          <w:rFonts w:cs="Times New Roman" w:eastAsia="Times New Roman"/>
          <w:lang w:eastAsia="hr-HR"/>
        </w:rPr>
        <w:t xml:space="preserve"> Očitovanje na podnesak odvjetnika u Zagrebu, Marka </w:t>
      </w:r>
      <w:proofErr w:type="spellStart"/>
      <w:r w:rsidRPr="00927A73">
        <w:rPr>
          <w:rFonts w:cs="Times New Roman" w:eastAsia="Times New Roman"/>
          <w:lang w:eastAsia="hr-HR"/>
        </w:rPr>
        <w:t>Kallaya</w:t>
      </w:r>
      <w:proofErr w:type="spellEnd"/>
      <w:r w:rsidRPr="00927A73">
        <w:rPr>
          <w:rFonts w:cs="Times New Roman" w:eastAsia="Times New Roman"/>
          <w:lang w:eastAsia="hr-HR"/>
        </w:rPr>
        <w:t xml:space="preserve">, kao punomoćnika stečajnih vjerovnika TECHCOM </w:t>
      </w:r>
      <w:proofErr w:type="spellStart"/>
      <w:r w:rsidRPr="00927A73">
        <w:rPr>
          <w:rFonts w:cs="Times New Roman" w:eastAsia="Times New Roman"/>
          <w:lang w:eastAsia="hr-HR"/>
        </w:rPr>
        <w:t>GmbH</w:t>
      </w:r>
      <w:proofErr w:type="spellEnd"/>
      <w:r w:rsidRPr="00927A73">
        <w:rPr>
          <w:rFonts w:cs="Times New Roman" w:eastAsia="Times New Roman"/>
          <w:lang w:eastAsia="hr-HR"/>
        </w:rPr>
        <w:t xml:space="preserve"> i dr., koji je podnesak faksom zaprimljen u Sudu 02. svibnja 2017. i kojim isti odvjetnik detaljno obrazlaže Zahtjev za mojim izuzećem kao stečajnog sudca a od daljnjeg vođenja stečajnog postupka kojeg vodim nad stečajnim dužnikom: ADRIA ČELIK, d.o.o., u stečaju, Kaštel </w:t>
      </w:r>
      <w:proofErr w:type="spellStart"/>
      <w:r w:rsidRPr="00927A73">
        <w:rPr>
          <w:rFonts w:cs="Times New Roman" w:eastAsia="Times New Roman"/>
          <w:lang w:eastAsia="hr-HR"/>
        </w:rPr>
        <w:t>Sućurac</w:t>
      </w:r>
      <w:proofErr w:type="spellEnd"/>
      <w:r w:rsidRPr="00927A73">
        <w:rPr>
          <w:rFonts w:cs="Times New Roman" w:eastAsia="Times New Roman"/>
          <w:lang w:eastAsia="hr-HR"/>
        </w:rPr>
        <w:t>, Cesta dr. Franje Tuđmana 78, OIB: 34606600284.</w:t>
      </w: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ind w:firstLine="708"/>
        <w:jc w:val="both"/>
        <w:rPr>
          <w:rFonts w:cs="Times New Roman" w:eastAsia="Times New Roman"/>
          <w:lang w:eastAsia="hr-HR"/>
        </w:rPr>
      </w:pPr>
      <w:r w:rsidRPr="00927A73">
        <w:rPr>
          <w:rFonts w:cs="Times New Roman" w:eastAsia="Times New Roman"/>
          <w:lang w:eastAsia="hr-HR"/>
        </w:rPr>
        <w:t xml:space="preserve">Kao stečajni sudac koji vodim stečajni postupak nad stečajnim dužnikom: ADRIA ČELIK, d.o.o., u stečaju, Kaštel </w:t>
      </w:r>
      <w:proofErr w:type="spellStart"/>
      <w:r w:rsidRPr="00927A73">
        <w:rPr>
          <w:rFonts w:cs="Times New Roman" w:eastAsia="Times New Roman"/>
          <w:lang w:eastAsia="hr-HR"/>
        </w:rPr>
        <w:t>Sućurac</w:t>
      </w:r>
      <w:proofErr w:type="spellEnd"/>
      <w:r w:rsidRPr="00927A73">
        <w:rPr>
          <w:rFonts w:cs="Times New Roman" w:eastAsia="Times New Roman"/>
          <w:lang w:eastAsia="hr-HR"/>
        </w:rPr>
        <w:t>, Cesta dr. Franje Tuđmana 78, OIB: 34606600284, dostavio sam 28. travnja 2017. Predsjednici Suda vlastito Očitovanje na postavljeni Zahtjev za izuzećem mene kao stečajnog sudca od daljnjeg vođenja ovog stečajnog postupka. Kako je podneskom faksom zaprimljen u Sudu 02. svibnja 2017. isti Odvjetnik detaljno obrazložio Zahtjev za mojim izuzećem, to se vezano za navedeno detaljno obrazloženje, dodatno onome što sam već naveo u svom Očitovanju od 28. travnja 2017, ovim još dodatno očitujem kako slijedi:</w:t>
      </w: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ind w:firstLine="708"/>
        <w:jc w:val="both"/>
        <w:rPr>
          <w:rFonts w:cs="Times New Roman" w:eastAsia="Times New Roman"/>
          <w:i/>
          <w:lang w:eastAsia="hr-HR"/>
        </w:rPr>
      </w:pPr>
      <w:r w:rsidRPr="00927A73">
        <w:rPr>
          <w:rFonts w:cs="Times New Roman" w:eastAsia="Times New Roman"/>
          <w:lang w:eastAsia="hr-HR"/>
        </w:rPr>
        <w:t xml:space="preserve">U odnosu na navode kako tražbine vjerovnika koje su bile odbačene Rješenjem Suda od 14. lipnja 2016. godine još nisu ispitane a iz razloga što je VTS RH  u svom </w:t>
      </w:r>
      <w:proofErr w:type="spellStart"/>
      <w:r w:rsidRPr="00927A73">
        <w:rPr>
          <w:rFonts w:cs="Times New Roman" w:eastAsia="Times New Roman"/>
          <w:lang w:eastAsia="hr-HR"/>
        </w:rPr>
        <w:t>ukidnom</w:t>
      </w:r>
      <w:proofErr w:type="spellEnd"/>
      <w:r w:rsidRPr="00927A73">
        <w:rPr>
          <w:rFonts w:cs="Times New Roman" w:eastAsia="Times New Roman"/>
          <w:lang w:eastAsia="hr-HR"/>
        </w:rPr>
        <w:t xml:space="preserve"> Rješenju broj </w:t>
      </w:r>
      <w:proofErr w:type="spellStart"/>
      <w:r w:rsidRPr="00927A73">
        <w:rPr>
          <w:rFonts w:cs="Times New Roman" w:eastAsia="Times New Roman"/>
          <w:lang w:eastAsia="hr-HR"/>
        </w:rPr>
        <w:t>Pž</w:t>
      </w:r>
      <w:proofErr w:type="spellEnd"/>
      <w:r w:rsidRPr="00927A73">
        <w:rPr>
          <w:rFonts w:cs="Times New Roman" w:eastAsia="Times New Roman"/>
          <w:lang w:eastAsia="hr-HR"/>
        </w:rPr>
        <w:t xml:space="preserve"> 5447/2016, ukinuo Rješenje ovog Suda od 14. lipnja 2016. godine i predmet vratio ovom Sudu na ponovni postupak i u kojem se </w:t>
      </w:r>
      <w:proofErr w:type="spellStart"/>
      <w:r w:rsidRPr="00927A73">
        <w:rPr>
          <w:rFonts w:cs="Times New Roman" w:eastAsia="Times New Roman"/>
          <w:lang w:eastAsia="hr-HR"/>
        </w:rPr>
        <w:t>ukidnom</w:t>
      </w:r>
      <w:proofErr w:type="spellEnd"/>
      <w:r w:rsidRPr="00927A73">
        <w:rPr>
          <w:rFonts w:cs="Times New Roman" w:eastAsia="Times New Roman"/>
          <w:lang w:eastAsia="hr-HR"/>
        </w:rPr>
        <w:t xml:space="preserve"> Rješenju VTS-a ovom prvostupanjskom Sudu daje uputa postupiti sukladno uputama iz </w:t>
      </w:r>
      <w:proofErr w:type="spellStart"/>
      <w:r w:rsidRPr="00927A73">
        <w:rPr>
          <w:rFonts w:cs="Times New Roman" w:eastAsia="Times New Roman"/>
          <w:lang w:eastAsia="hr-HR"/>
        </w:rPr>
        <w:t>prezadnjeg</w:t>
      </w:r>
      <w:proofErr w:type="spellEnd"/>
      <w:r w:rsidRPr="00927A73">
        <w:rPr>
          <w:rFonts w:cs="Times New Roman" w:eastAsia="Times New Roman"/>
          <w:lang w:eastAsia="hr-HR"/>
        </w:rPr>
        <w:t xml:space="preserve"> stavka toga obrazloženja, ovdje ponavljam ono što sam javno iznio u Zapisniku i na Skupštini vjerovnika održanoj 27. travnja 2017, tj.: </w:t>
      </w:r>
      <w:r w:rsidRPr="00927A73">
        <w:rPr>
          <w:rFonts w:cs="Times New Roman" w:eastAsia="Times New Roman"/>
          <w:i/>
          <w:lang w:eastAsia="hr-HR"/>
        </w:rPr>
        <w:t xml:space="preserve">... kako je isti odvjetnik,  nakon </w:t>
      </w:r>
      <w:proofErr w:type="spellStart"/>
      <w:r w:rsidRPr="00927A73">
        <w:rPr>
          <w:rFonts w:cs="Times New Roman" w:eastAsia="Times New Roman"/>
          <w:i/>
          <w:lang w:eastAsia="hr-HR"/>
        </w:rPr>
        <w:t>ukidnog</w:t>
      </w:r>
      <w:proofErr w:type="spellEnd"/>
      <w:r w:rsidRPr="00927A73">
        <w:rPr>
          <w:rFonts w:cs="Times New Roman" w:eastAsia="Times New Roman"/>
          <w:i/>
          <w:lang w:eastAsia="hr-HR"/>
        </w:rPr>
        <w:t xml:space="preserve"> rješenja VTS broj </w:t>
      </w:r>
      <w:proofErr w:type="spellStart"/>
      <w:r w:rsidRPr="00927A73">
        <w:rPr>
          <w:rFonts w:cs="Times New Roman" w:eastAsia="Times New Roman"/>
          <w:i/>
          <w:lang w:eastAsia="hr-HR"/>
        </w:rPr>
        <w:t>Pž</w:t>
      </w:r>
      <w:proofErr w:type="spellEnd"/>
      <w:r w:rsidRPr="00927A73">
        <w:rPr>
          <w:rFonts w:cs="Times New Roman" w:eastAsia="Times New Roman"/>
          <w:i/>
          <w:lang w:eastAsia="hr-HR"/>
        </w:rPr>
        <w:t xml:space="preserve"> 5447/2016, nekoliko puta podnescima tražio zakazivanje Ispitnog ročišta i ispitivanje prijavljenih </w:t>
      </w:r>
      <w:proofErr w:type="spellStart"/>
      <w:r w:rsidRPr="00927A73">
        <w:rPr>
          <w:rFonts w:cs="Times New Roman" w:eastAsia="Times New Roman"/>
          <w:i/>
          <w:lang w:eastAsia="hr-HR"/>
        </w:rPr>
        <w:t>tržbina</w:t>
      </w:r>
      <w:proofErr w:type="spellEnd"/>
      <w:r w:rsidRPr="00927A73">
        <w:rPr>
          <w:rFonts w:cs="Times New Roman" w:eastAsia="Times New Roman"/>
          <w:i/>
          <w:lang w:eastAsia="hr-HR"/>
        </w:rPr>
        <w:t xml:space="preserve"> </w:t>
      </w:r>
      <w:proofErr w:type="spellStart"/>
      <w:r w:rsidRPr="00927A73">
        <w:rPr>
          <w:rFonts w:cs="Times New Roman" w:eastAsia="Times New Roman"/>
          <w:i/>
          <w:lang w:eastAsia="hr-HR"/>
        </w:rPr>
        <w:t>stečjanih</w:t>
      </w:r>
      <w:proofErr w:type="spellEnd"/>
      <w:r w:rsidRPr="00927A73">
        <w:rPr>
          <w:rFonts w:cs="Times New Roman" w:eastAsia="Times New Roman"/>
          <w:i/>
          <w:lang w:eastAsia="hr-HR"/>
        </w:rPr>
        <w:t xml:space="preserve"> vjerovnika iz rješenja ovog suda od 14. lipnja 2016. godine. Stečajni sudac namjerno nije zakazao Ispitno ročište radi ponovnog ispitivanja tražbina tih </w:t>
      </w:r>
    </w:p>
    <w:p w:rsidRDefault="00927A73" w:rsidP="00927A73" w:rsidR="00927A73" w:rsidRPr="00927A73">
      <w:pPr>
        <w:spacing w:after="0"/>
        <w:jc w:val="both"/>
        <w:rPr>
          <w:rFonts w:cs="Times New Roman" w:eastAsia="Times New Roman"/>
          <w:i/>
          <w:lang w:eastAsia="hr-HR"/>
        </w:rPr>
      </w:pPr>
    </w:p>
    <w:p w:rsidRDefault="00927A73" w:rsidP="00927A73" w:rsidR="00927A73" w:rsidRPr="00927A73">
      <w:pPr>
        <w:spacing w:after="0"/>
        <w:jc w:val="both"/>
        <w:rPr>
          <w:rFonts w:cs="Times New Roman" w:eastAsia="Times New Roman"/>
          <w:i/>
          <w:lang w:eastAsia="hr-HR"/>
        </w:rPr>
      </w:pPr>
    </w:p>
    <w:p w:rsidRDefault="00927A73" w:rsidP="00927A73" w:rsidR="00927A73" w:rsidRPr="00927A73">
      <w:pPr>
        <w:spacing w:after="0"/>
        <w:jc w:val="both"/>
        <w:rPr>
          <w:rFonts w:cs="Times New Roman" w:eastAsia="Times New Roman"/>
          <w:i/>
          <w:lang w:eastAsia="hr-HR"/>
        </w:rPr>
      </w:pPr>
    </w:p>
    <w:p w:rsidRDefault="00927A73" w:rsidP="00927A73" w:rsidR="00927A73" w:rsidRPr="00927A73">
      <w:pPr>
        <w:spacing w:after="0"/>
        <w:jc w:val="center"/>
        <w:rPr>
          <w:rFonts w:cs="Times New Roman" w:eastAsia="Times New Roman"/>
          <w:b/>
          <w:szCs w:val="20"/>
          <w:lang w:eastAsia="hr-HR"/>
        </w:rPr>
      </w:pPr>
      <w:r w:rsidRPr="00927A73">
        <w:rPr>
          <w:rFonts w:cs="Times New Roman" w:eastAsia="Times New Roman"/>
          <w:b/>
          <w:lang w:eastAsia="hr-HR"/>
        </w:rPr>
        <w:t xml:space="preserve">                                                                   - 2 -                                </w:t>
      </w:r>
      <w:proofErr w:type="spellStart"/>
      <w:r w:rsidRPr="00927A73">
        <w:rPr>
          <w:rFonts w:cs="Times New Roman" w:eastAsia="Times New Roman"/>
          <w:b/>
          <w:lang w:eastAsia="hr-HR" w:val="en-AU"/>
        </w:rPr>
        <w:t>Broj</w:t>
      </w:r>
      <w:proofErr w:type="spellEnd"/>
      <w:r w:rsidRPr="00927A73">
        <w:rPr>
          <w:rFonts w:cs="Times New Roman" w:eastAsia="Times New Roman"/>
          <w:b/>
          <w:lang w:eastAsia="hr-HR" w:val="en-AU"/>
        </w:rPr>
        <w:t xml:space="preserve">: 14. </w:t>
      </w:r>
      <w:r w:rsidRPr="00927A73">
        <w:rPr>
          <w:rFonts w:cs="Times New Roman" w:eastAsia="Times New Roman"/>
          <w:b/>
          <w:lang w:eastAsia="hr-HR"/>
        </w:rPr>
        <w:t>St-45/2015.</w:t>
      </w: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both"/>
        <w:rPr>
          <w:rFonts w:cs="Times New Roman" w:eastAsia="Times New Roman"/>
          <w:i/>
          <w:lang w:eastAsia="hr-HR"/>
        </w:rPr>
      </w:pPr>
      <w:r w:rsidRPr="00927A73">
        <w:rPr>
          <w:rFonts w:cs="Times New Roman" w:eastAsia="Times New Roman"/>
          <w:i/>
          <w:lang w:eastAsia="hr-HR"/>
        </w:rPr>
        <w:t xml:space="preserve">vjerovnika jer smatra kako su tražbine tih stečajnih vjerovnika pravomoćno ispitane i utvrđene, odnosno osporene rješenjem ovog suda od 05. rujna 2016. godine. Sve izjavljene žalbe protiv rješenja suda od 05. rujan 2016. godine jesu pravomoćno riješene, osim u jednom dijelu za vjerovnika TECHCOM </w:t>
      </w:r>
      <w:proofErr w:type="spellStart"/>
      <w:r w:rsidRPr="00927A73">
        <w:rPr>
          <w:rFonts w:cs="Times New Roman" w:eastAsia="Times New Roman"/>
          <w:i/>
          <w:lang w:eastAsia="hr-HR"/>
        </w:rPr>
        <w:t>GmbH</w:t>
      </w:r>
      <w:proofErr w:type="spellEnd"/>
      <w:r w:rsidRPr="00927A73">
        <w:rPr>
          <w:rFonts w:cs="Times New Roman" w:eastAsia="Times New Roman"/>
          <w:i/>
          <w:lang w:eastAsia="hr-HR"/>
        </w:rPr>
        <w:t xml:space="preserve"> i to u dijelu osporene tražbine ovog vjerovnika od: 18.327.877,71 kunu a u pogledu kojeg osporenog iznosa je ostalo sporno stoga treba uputiti u parnicu. Zato je u zaključku suda od 31. ožujka 2017. godine o zakazivanju ove Skupštine vjerovnika jasno navedeno kako će se prije početka održavanja Skupštine raspraviti i ovo pitanje, a sve sukladno uputi iz rješenja VTS broj </w:t>
      </w:r>
      <w:proofErr w:type="spellStart"/>
      <w:r w:rsidRPr="00927A73">
        <w:rPr>
          <w:rFonts w:cs="Times New Roman" w:eastAsia="Times New Roman"/>
          <w:i/>
          <w:lang w:eastAsia="hr-HR"/>
        </w:rPr>
        <w:t>Pž</w:t>
      </w:r>
      <w:proofErr w:type="spellEnd"/>
      <w:r w:rsidRPr="00927A73">
        <w:rPr>
          <w:rFonts w:cs="Times New Roman" w:eastAsia="Times New Roman"/>
          <w:i/>
          <w:lang w:eastAsia="hr-HR"/>
        </w:rPr>
        <w:t xml:space="preserve"> 6892/2016 od 08. prosinca 2016. godine. Zbog toga </w:t>
      </w:r>
      <w:proofErr w:type="spellStart"/>
      <w:r w:rsidRPr="00927A73">
        <w:rPr>
          <w:rFonts w:cs="Times New Roman" w:eastAsia="Times New Roman"/>
          <w:i/>
          <w:lang w:eastAsia="hr-HR"/>
        </w:rPr>
        <w:t>stečjajni</w:t>
      </w:r>
      <w:proofErr w:type="spellEnd"/>
      <w:r w:rsidRPr="00927A73">
        <w:rPr>
          <w:rFonts w:cs="Times New Roman" w:eastAsia="Times New Roman"/>
          <w:i/>
          <w:lang w:eastAsia="hr-HR"/>
        </w:rPr>
        <w:t xml:space="preserve"> sudac smatra kako nije </w:t>
      </w:r>
      <w:proofErr w:type="spellStart"/>
      <w:r w:rsidRPr="00927A73">
        <w:rPr>
          <w:rFonts w:cs="Times New Roman" w:eastAsia="Times New Roman"/>
          <w:i/>
          <w:lang w:eastAsia="hr-HR"/>
        </w:rPr>
        <w:t>poterbno</w:t>
      </w:r>
      <w:proofErr w:type="spellEnd"/>
      <w:r w:rsidRPr="00927A73">
        <w:rPr>
          <w:rFonts w:cs="Times New Roman" w:eastAsia="Times New Roman"/>
          <w:i/>
          <w:lang w:eastAsia="hr-HR"/>
        </w:rPr>
        <w:t xml:space="preserve"> ponovno ispitivati tražbine stečajnih vjerovnika </w:t>
      </w:r>
      <w:proofErr w:type="spellStart"/>
      <w:r w:rsidRPr="00927A73">
        <w:rPr>
          <w:rFonts w:cs="Times New Roman" w:eastAsia="Times New Roman"/>
          <w:i/>
          <w:lang w:eastAsia="hr-HR"/>
        </w:rPr>
        <w:t>poimenice</w:t>
      </w:r>
      <w:proofErr w:type="spellEnd"/>
      <w:r w:rsidRPr="00927A73">
        <w:rPr>
          <w:rFonts w:cs="Times New Roman" w:eastAsia="Times New Roman"/>
          <w:i/>
          <w:lang w:eastAsia="hr-HR"/>
        </w:rPr>
        <w:t xml:space="preserve"> imenovani u rješenju od odbacivanju od 14. lipnja 2016. godine jer su iste tražbine već ispitane.</w:t>
      </w:r>
    </w:p>
    <w:p w:rsidRDefault="00927A73" w:rsidP="00927A73" w:rsidR="00927A73" w:rsidRPr="00927A73">
      <w:pPr>
        <w:spacing w:after="0"/>
        <w:jc w:val="both"/>
        <w:rPr>
          <w:rFonts w:cs="Times New Roman" w:eastAsia="Times New Roman"/>
          <w:i/>
          <w:lang w:eastAsia="hr-HR"/>
        </w:rPr>
      </w:pPr>
    </w:p>
    <w:p w:rsidRDefault="00927A73" w:rsidP="00927A73" w:rsidR="00927A73" w:rsidRPr="00927A73">
      <w:pPr>
        <w:spacing w:after="0"/>
        <w:jc w:val="both"/>
        <w:rPr>
          <w:rFonts w:cs="Times New Roman" w:eastAsia="Times New Roman"/>
          <w:i/>
          <w:lang w:eastAsia="hr-HR"/>
        </w:rPr>
      </w:pPr>
      <w:r w:rsidRPr="00927A73">
        <w:rPr>
          <w:rFonts w:cs="Times New Roman" w:eastAsia="Times New Roman"/>
          <w:i/>
          <w:lang w:eastAsia="hr-HR"/>
        </w:rPr>
        <w:t xml:space="preserve">Također stečajni sudac ističe kako i prema uputi VTS iz </w:t>
      </w:r>
      <w:proofErr w:type="spellStart"/>
      <w:r w:rsidRPr="00927A73">
        <w:rPr>
          <w:rFonts w:cs="Times New Roman" w:eastAsia="Times New Roman"/>
          <w:i/>
          <w:lang w:eastAsia="hr-HR"/>
        </w:rPr>
        <w:t>ukidnog</w:t>
      </w:r>
      <w:proofErr w:type="spellEnd"/>
      <w:r w:rsidRPr="00927A73">
        <w:rPr>
          <w:rFonts w:cs="Times New Roman" w:eastAsia="Times New Roman"/>
          <w:i/>
          <w:lang w:eastAsia="hr-HR"/>
        </w:rPr>
        <w:t xml:space="preserve"> rješenja broj </w:t>
      </w:r>
      <w:proofErr w:type="spellStart"/>
      <w:r w:rsidRPr="00927A73">
        <w:rPr>
          <w:rFonts w:cs="Times New Roman" w:eastAsia="Times New Roman"/>
          <w:i/>
          <w:lang w:eastAsia="hr-HR"/>
        </w:rPr>
        <w:t>Pž</w:t>
      </w:r>
      <w:proofErr w:type="spellEnd"/>
      <w:r w:rsidRPr="00927A73">
        <w:rPr>
          <w:rFonts w:cs="Times New Roman" w:eastAsia="Times New Roman"/>
          <w:i/>
          <w:lang w:eastAsia="hr-HR"/>
        </w:rPr>
        <w:t xml:space="preserve"> 5447/2016, na koje se rješenje </w:t>
      </w:r>
      <w:proofErr w:type="spellStart"/>
      <w:r w:rsidRPr="00927A73">
        <w:rPr>
          <w:rFonts w:cs="Times New Roman" w:eastAsia="Times New Roman"/>
          <w:i/>
          <w:lang w:eastAsia="hr-HR"/>
        </w:rPr>
        <w:t>odv</w:t>
      </w:r>
      <w:proofErr w:type="spellEnd"/>
      <w:r w:rsidRPr="00927A73">
        <w:rPr>
          <w:rFonts w:cs="Times New Roman" w:eastAsia="Times New Roman"/>
          <w:i/>
          <w:lang w:eastAsia="hr-HR"/>
        </w:rPr>
        <w:t xml:space="preserve">. Marko </w:t>
      </w:r>
      <w:proofErr w:type="spellStart"/>
      <w:r w:rsidRPr="00927A73">
        <w:rPr>
          <w:rFonts w:cs="Times New Roman" w:eastAsia="Times New Roman"/>
          <w:i/>
          <w:lang w:eastAsia="hr-HR"/>
        </w:rPr>
        <w:t>Kallay</w:t>
      </w:r>
      <w:proofErr w:type="spellEnd"/>
      <w:r w:rsidRPr="00927A73">
        <w:rPr>
          <w:rFonts w:cs="Times New Roman" w:eastAsia="Times New Roman"/>
          <w:i/>
          <w:lang w:eastAsia="hr-HR"/>
        </w:rPr>
        <w:t xml:space="preserve"> poziva u svom zahtjevu za ponovnim ispitivanjem tražbina stečajnih </w:t>
      </w:r>
      <w:proofErr w:type="spellStart"/>
      <w:r w:rsidRPr="00927A73">
        <w:rPr>
          <w:rFonts w:cs="Times New Roman" w:eastAsia="Times New Roman"/>
          <w:i/>
          <w:lang w:eastAsia="hr-HR"/>
        </w:rPr>
        <w:t>vjeronvika</w:t>
      </w:r>
      <w:proofErr w:type="spellEnd"/>
      <w:r w:rsidRPr="00927A73">
        <w:rPr>
          <w:rFonts w:cs="Times New Roman" w:eastAsia="Times New Roman"/>
          <w:i/>
          <w:lang w:eastAsia="hr-HR"/>
        </w:rPr>
        <w:t xml:space="preserve"> na koje se to rješenje odnosi i to prema zadnjem pasusu tog </w:t>
      </w:r>
      <w:proofErr w:type="spellStart"/>
      <w:r w:rsidRPr="00927A73">
        <w:rPr>
          <w:rFonts w:cs="Times New Roman" w:eastAsia="Times New Roman"/>
          <w:i/>
          <w:lang w:eastAsia="hr-HR"/>
        </w:rPr>
        <w:t>ukidnog</w:t>
      </w:r>
      <w:proofErr w:type="spellEnd"/>
      <w:r w:rsidRPr="00927A73">
        <w:rPr>
          <w:rFonts w:cs="Times New Roman" w:eastAsia="Times New Roman"/>
          <w:i/>
          <w:lang w:eastAsia="hr-HR"/>
        </w:rPr>
        <w:t xml:space="preserve"> rješenja VTS, stečajni sudac sa sigurnošću zaključuje kako ne treba ponovno ispitivati tražbine tih stečajnih vjerovnika, jer je u zadnjem pasusu tog </w:t>
      </w:r>
      <w:proofErr w:type="spellStart"/>
      <w:r w:rsidRPr="00927A73">
        <w:rPr>
          <w:rFonts w:cs="Times New Roman" w:eastAsia="Times New Roman"/>
          <w:i/>
          <w:lang w:eastAsia="hr-HR"/>
        </w:rPr>
        <w:t>ukidnog</w:t>
      </w:r>
      <w:proofErr w:type="spellEnd"/>
      <w:r w:rsidRPr="00927A73">
        <w:rPr>
          <w:rFonts w:cs="Times New Roman" w:eastAsia="Times New Roman"/>
          <w:i/>
          <w:lang w:eastAsia="hr-HR"/>
        </w:rPr>
        <w:t xml:space="preserve"> rješenja VTS jasno navedeno: …..ali ako je riječ o podnescima kojima se prijave samo obrazlažu ili </w:t>
      </w:r>
      <w:proofErr w:type="spellStart"/>
      <w:r w:rsidRPr="00927A73">
        <w:rPr>
          <w:rFonts w:cs="Times New Roman" w:eastAsia="Times New Roman"/>
          <w:i/>
          <w:lang w:eastAsia="hr-HR"/>
        </w:rPr>
        <w:t>pojašnajvaju</w:t>
      </w:r>
      <w:proofErr w:type="spellEnd"/>
      <w:r w:rsidRPr="00927A73">
        <w:rPr>
          <w:rFonts w:cs="Times New Roman" w:eastAsia="Times New Roman"/>
          <w:i/>
          <w:lang w:eastAsia="hr-HR"/>
        </w:rPr>
        <w:t xml:space="preserve">, o tome ne treba </w:t>
      </w:r>
      <w:proofErr w:type="spellStart"/>
      <w:r w:rsidRPr="00927A73">
        <w:rPr>
          <w:rFonts w:cs="Times New Roman" w:eastAsia="Times New Roman"/>
          <w:i/>
          <w:lang w:eastAsia="hr-HR"/>
        </w:rPr>
        <w:t>donisiti</w:t>
      </w:r>
      <w:proofErr w:type="spellEnd"/>
      <w:r w:rsidRPr="00927A73">
        <w:rPr>
          <w:rFonts w:cs="Times New Roman" w:eastAsia="Times New Roman"/>
          <w:i/>
          <w:lang w:eastAsia="hr-HR"/>
        </w:rPr>
        <w:t xml:space="preserve"> posebnu odluku. Stečajni sudac ističe kako su svi vjerovnici </w:t>
      </w:r>
      <w:proofErr w:type="spellStart"/>
      <w:r w:rsidRPr="00927A73">
        <w:rPr>
          <w:rFonts w:cs="Times New Roman" w:eastAsia="Times New Roman"/>
          <w:i/>
          <w:lang w:eastAsia="hr-HR"/>
        </w:rPr>
        <w:t>poimenice</w:t>
      </w:r>
      <w:proofErr w:type="spellEnd"/>
      <w:r w:rsidRPr="00927A73">
        <w:rPr>
          <w:rFonts w:cs="Times New Roman" w:eastAsia="Times New Roman"/>
          <w:i/>
          <w:lang w:eastAsia="hr-HR"/>
        </w:rPr>
        <w:t xml:space="preserve"> navedeni u rješenju od 14. lipnja 2016. godine u svojim podnescima jasno navodili a to su isticali na ročištu kako to nisu nove prijave tražbina već se tim podnescima samo obrazlažu i </w:t>
      </w:r>
      <w:proofErr w:type="spellStart"/>
      <w:r w:rsidRPr="00927A73">
        <w:rPr>
          <w:rFonts w:cs="Times New Roman" w:eastAsia="Times New Roman"/>
          <w:i/>
          <w:lang w:eastAsia="hr-HR"/>
        </w:rPr>
        <w:t>potrkepljuju</w:t>
      </w:r>
      <w:proofErr w:type="spellEnd"/>
      <w:r w:rsidRPr="00927A73">
        <w:rPr>
          <w:rFonts w:cs="Times New Roman" w:eastAsia="Times New Roman"/>
          <w:i/>
          <w:lang w:eastAsia="hr-HR"/>
        </w:rPr>
        <w:t xml:space="preserve"> već prijavljene tražbine tih vjerovnika. </w:t>
      </w:r>
    </w:p>
    <w:p w:rsidRDefault="00927A73" w:rsidP="00927A73" w:rsidR="00927A73" w:rsidRPr="00927A73">
      <w:pPr>
        <w:spacing w:after="0"/>
        <w:jc w:val="both"/>
        <w:rPr>
          <w:rFonts w:cs="Times New Roman" w:eastAsia="Times New Roman"/>
          <w:i/>
          <w:lang w:eastAsia="hr-HR"/>
        </w:rPr>
      </w:pPr>
    </w:p>
    <w:p w:rsidRDefault="00927A73" w:rsidP="00927A73" w:rsidR="00927A73" w:rsidRPr="00927A73">
      <w:pPr>
        <w:spacing w:after="0"/>
        <w:jc w:val="both"/>
        <w:rPr>
          <w:rFonts w:cs="Times New Roman" w:eastAsia="Times New Roman"/>
          <w:i/>
          <w:lang w:eastAsia="hr-HR"/>
        </w:rPr>
      </w:pPr>
      <w:r w:rsidRPr="00927A73">
        <w:rPr>
          <w:rFonts w:cs="Times New Roman" w:eastAsia="Times New Roman"/>
          <w:i/>
          <w:lang w:eastAsia="hr-HR"/>
        </w:rPr>
        <w:t xml:space="preserve">Zbog toga stečajni sudac smatra kako </w:t>
      </w:r>
      <w:proofErr w:type="spellStart"/>
      <w:r w:rsidRPr="00927A73">
        <w:rPr>
          <w:rFonts w:cs="Times New Roman" w:eastAsia="Times New Roman"/>
          <w:i/>
          <w:lang w:eastAsia="hr-HR"/>
        </w:rPr>
        <w:t>odv</w:t>
      </w:r>
      <w:proofErr w:type="spellEnd"/>
      <w:r w:rsidRPr="00927A73">
        <w:rPr>
          <w:rFonts w:cs="Times New Roman" w:eastAsia="Times New Roman"/>
          <w:i/>
          <w:lang w:eastAsia="hr-HR"/>
        </w:rPr>
        <w:t xml:space="preserve">. Marko </w:t>
      </w:r>
      <w:proofErr w:type="spellStart"/>
      <w:r w:rsidRPr="00927A73">
        <w:rPr>
          <w:rFonts w:cs="Times New Roman" w:eastAsia="Times New Roman"/>
          <w:i/>
          <w:lang w:eastAsia="hr-HR"/>
        </w:rPr>
        <w:t>Kallay</w:t>
      </w:r>
      <w:proofErr w:type="spellEnd"/>
      <w:r w:rsidRPr="00927A73">
        <w:rPr>
          <w:rFonts w:cs="Times New Roman" w:eastAsia="Times New Roman"/>
          <w:i/>
          <w:lang w:eastAsia="hr-HR"/>
        </w:rPr>
        <w:t xml:space="preserve"> zlorabi svoja procesna ovlaštenja kada uporno traži ispitivanje tih tražbina, iako kao odvjetnik zna i mora znati kako su te tražbine već ispitane.</w:t>
      </w: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both"/>
        <w:rPr>
          <w:rFonts w:cs="Times New Roman" w:eastAsia="Times New Roman"/>
          <w:i/>
          <w:lang w:eastAsia="hr-HR"/>
        </w:rPr>
      </w:pPr>
      <w:r w:rsidRPr="00927A73">
        <w:rPr>
          <w:rFonts w:cs="Times New Roman" w:eastAsia="Times New Roman"/>
          <w:lang w:eastAsia="hr-HR"/>
        </w:rPr>
        <w:tab/>
        <w:t xml:space="preserve">Dakle, već ispitane tražbine ne mogu se ponovno ispitivati i ustrajanje odvjetnika Marka </w:t>
      </w:r>
      <w:proofErr w:type="spellStart"/>
      <w:r w:rsidRPr="00927A73">
        <w:rPr>
          <w:rFonts w:cs="Times New Roman" w:eastAsia="Times New Roman"/>
          <w:lang w:eastAsia="hr-HR"/>
        </w:rPr>
        <w:t>Kallaya</w:t>
      </w:r>
      <w:proofErr w:type="spellEnd"/>
      <w:r w:rsidRPr="00927A73">
        <w:rPr>
          <w:rFonts w:cs="Times New Roman" w:eastAsia="Times New Roman"/>
          <w:lang w:eastAsia="hr-HR"/>
        </w:rPr>
        <w:t xml:space="preserve"> na ponovnom ispitivanju već ispitanih tražbina smatram očiglednom zloporabom procesnih ovlaštenja. To pored toga što su punomoćnici istih vjerovnika u svojim podnescima jasno navodili a to su isticali na ročištu kako to nisu nove prijave tražbina već se tim podnescima samo obrazlažu i </w:t>
      </w:r>
      <w:proofErr w:type="spellStart"/>
      <w:r w:rsidRPr="00927A73">
        <w:rPr>
          <w:rFonts w:cs="Times New Roman" w:eastAsia="Times New Roman"/>
          <w:lang w:eastAsia="hr-HR"/>
        </w:rPr>
        <w:t>podkrijepljuju</w:t>
      </w:r>
      <w:proofErr w:type="spellEnd"/>
      <w:r w:rsidRPr="00927A73">
        <w:rPr>
          <w:rFonts w:cs="Times New Roman" w:eastAsia="Times New Roman"/>
          <w:lang w:eastAsia="hr-HR"/>
        </w:rPr>
        <w:t xml:space="preserve"> već prijavljene tražbine tih vjerovnika.</w:t>
      </w:r>
    </w:p>
    <w:p w:rsidRDefault="00927A73" w:rsidP="00927A73" w:rsidR="00927A73" w:rsidRPr="00927A73">
      <w:pPr>
        <w:spacing w:after="0"/>
        <w:jc w:val="both"/>
        <w:rPr>
          <w:rFonts w:cs="Times New Roman" w:eastAsia="Times New Roman"/>
          <w:lang w:eastAsia="hr-HR"/>
        </w:rPr>
      </w:pPr>
      <w:r w:rsidRPr="00927A73">
        <w:rPr>
          <w:rFonts w:cs="Times New Roman" w:eastAsia="Times New Roman"/>
          <w:lang w:eastAsia="hr-HR"/>
        </w:rPr>
        <w:t xml:space="preserve"> </w:t>
      </w:r>
    </w:p>
    <w:p w:rsidRDefault="00927A73" w:rsidP="00927A73" w:rsidR="00927A73" w:rsidRPr="00927A73">
      <w:pPr>
        <w:spacing w:after="0"/>
        <w:ind w:firstLine="708"/>
        <w:jc w:val="both"/>
        <w:rPr>
          <w:rFonts w:cs="Times New Roman" w:eastAsia="Times New Roman"/>
          <w:lang w:eastAsia="hr-HR"/>
        </w:rPr>
      </w:pPr>
      <w:r w:rsidRPr="00927A73">
        <w:rPr>
          <w:rFonts w:cs="Times New Roman" w:eastAsia="Times New Roman"/>
          <w:lang w:eastAsia="hr-HR"/>
        </w:rPr>
        <w:t xml:space="preserve">U odnosu na navode odvjetnika Marka </w:t>
      </w:r>
      <w:proofErr w:type="spellStart"/>
      <w:r w:rsidRPr="00927A73">
        <w:rPr>
          <w:rFonts w:cs="Times New Roman" w:eastAsia="Times New Roman"/>
          <w:lang w:eastAsia="hr-HR"/>
        </w:rPr>
        <w:t>Kallaya</w:t>
      </w:r>
      <w:proofErr w:type="spellEnd"/>
      <w:r w:rsidRPr="00927A73">
        <w:rPr>
          <w:rFonts w:cs="Times New Roman" w:eastAsia="Times New Roman"/>
          <w:lang w:eastAsia="hr-HR"/>
        </w:rPr>
        <w:t xml:space="preserve"> kako je tražbina vjerovnika TECHCOM </w:t>
      </w:r>
      <w:proofErr w:type="spellStart"/>
      <w:r w:rsidRPr="00927A73">
        <w:rPr>
          <w:rFonts w:cs="Times New Roman" w:eastAsia="Times New Roman"/>
          <w:lang w:eastAsia="hr-HR"/>
        </w:rPr>
        <w:t>GmbH</w:t>
      </w:r>
      <w:proofErr w:type="spellEnd"/>
      <w:r w:rsidRPr="00927A73">
        <w:rPr>
          <w:rFonts w:cs="Times New Roman" w:eastAsia="Times New Roman"/>
          <w:lang w:eastAsia="hr-HR"/>
        </w:rPr>
        <w:t xml:space="preserve">, SR Njemačka, osigurana </w:t>
      </w:r>
      <w:proofErr w:type="spellStart"/>
      <w:r w:rsidRPr="00927A73">
        <w:rPr>
          <w:rFonts w:cs="Times New Roman" w:eastAsia="Times New Roman"/>
          <w:lang w:eastAsia="hr-HR"/>
        </w:rPr>
        <w:t>razlučnim</w:t>
      </w:r>
      <w:proofErr w:type="spellEnd"/>
      <w:r w:rsidRPr="00927A73">
        <w:rPr>
          <w:rFonts w:cs="Times New Roman" w:eastAsia="Times New Roman"/>
          <w:lang w:eastAsia="hr-HR"/>
        </w:rPr>
        <w:t xml:space="preserve"> pravom upisanim u javnoj knjizi, tzv., lebdećem založnom pravu, ističem kako se tražbina osigurana navedenim lebdećim založnim pravom nije prijavila u stečajni postupak pa se temeljem toga založnog/</w:t>
      </w:r>
      <w:proofErr w:type="spellStart"/>
      <w:r w:rsidRPr="00927A73">
        <w:rPr>
          <w:rFonts w:cs="Times New Roman" w:eastAsia="Times New Roman"/>
          <w:lang w:eastAsia="hr-HR"/>
        </w:rPr>
        <w:t>razlučnog</w:t>
      </w:r>
      <w:proofErr w:type="spellEnd"/>
      <w:r w:rsidRPr="00927A73">
        <w:rPr>
          <w:rFonts w:cs="Times New Roman" w:eastAsia="Times New Roman"/>
          <w:lang w:eastAsia="hr-HR"/>
        </w:rPr>
        <w:t xml:space="preserve"> prava ne mogu ostvarivati prava u stečajnom postupku kao stečajnog vjerovnika. Lebdećim založnim pravom osigurana je tražbina vjerovnika koja se temelji na Ugovoru o zajmu i koja tražbina nije prijavljena u stečajni postupak, jer je u stečajni postupak prijavljena tražbina temeljem Ugovora o atipičnim tajnim udjelima i temeljem nepodmirenih potraživanja iz otvorenih stavaka kupaca a samo se jedan dio ove tražbine temeljem nepodmirenih </w:t>
      </w: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center"/>
        <w:rPr>
          <w:rFonts w:cs="Times New Roman" w:eastAsia="Times New Roman"/>
          <w:b/>
          <w:szCs w:val="20"/>
          <w:lang w:eastAsia="hr-HR"/>
        </w:rPr>
      </w:pPr>
      <w:r w:rsidRPr="00927A73">
        <w:rPr>
          <w:rFonts w:cs="Times New Roman" w:eastAsia="Times New Roman"/>
          <w:b/>
          <w:lang w:eastAsia="hr-HR"/>
        </w:rPr>
        <w:t xml:space="preserve">                                                                   - 3 -                                </w:t>
      </w:r>
      <w:proofErr w:type="spellStart"/>
      <w:r w:rsidRPr="00927A73">
        <w:rPr>
          <w:rFonts w:cs="Times New Roman" w:eastAsia="Times New Roman"/>
          <w:b/>
          <w:lang w:eastAsia="hr-HR" w:val="en-AU"/>
        </w:rPr>
        <w:t>Broj</w:t>
      </w:r>
      <w:proofErr w:type="spellEnd"/>
      <w:r w:rsidRPr="00927A73">
        <w:rPr>
          <w:rFonts w:cs="Times New Roman" w:eastAsia="Times New Roman"/>
          <w:b/>
          <w:lang w:eastAsia="hr-HR" w:val="en-AU"/>
        </w:rPr>
        <w:t xml:space="preserve">: 14. </w:t>
      </w:r>
      <w:r w:rsidRPr="00927A73">
        <w:rPr>
          <w:rFonts w:cs="Times New Roman" w:eastAsia="Times New Roman"/>
          <w:b/>
          <w:lang w:eastAsia="hr-HR"/>
        </w:rPr>
        <w:t>St-45/2015.</w:t>
      </w: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both"/>
        <w:rPr>
          <w:rFonts w:cs="Times New Roman" w:eastAsia="Times New Roman"/>
          <w:lang w:eastAsia="hr-HR"/>
        </w:rPr>
      </w:pPr>
      <w:r w:rsidRPr="00927A73">
        <w:rPr>
          <w:rFonts w:cs="Times New Roman" w:eastAsia="Times New Roman"/>
          <w:lang w:eastAsia="hr-HR"/>
        </w:rPr>
        <w:t>potraživanja iz otvorenih stavaka kupaca temelji na ovršnim ispravama i za koji iznos tražbine je ovom Vjerovniku priznato pravo glasa na Skupštini vjerovnika, kako to sve i proizlazi iz Zaključka sa Skupštine vjerovnike od 27. travnja 2017, koji se i ovdje citira:</w:t>
      </w: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center"/>
        <w:rPr>
          <w:rFonts w:cs="Times New Roman" w:eastAsia="Times New Roman"/>
          <w:b/>
          <w:i/>
          <w:lang w:eastAsia="hr-HR"/>
        </w:rPr>
      </w:pPr>
      <w:r w:rsidRPr="00927A73">
        <w:rPr>
          <w:rFonts w:cs="Times New Roman" w:eastAsia="Times New Roman"/>
          <w:b/>
          <w:i/>
          <w:lang w:eastAsia="hr-HR"/>
        </w:rPr>
        <w:t>ZAKLJUČAK</w:t>
      </w:r>
    </w:p>
    <w:p w:rsidRDefault="00927A73" w:rsidP="00927A73" w:rsidR="00927A73" w:rsidRPr="00927A73">
      <w:pPr>
        <w:spacing w:after="0"/>
        <w:jc w:val="both"/>
        <w:rPr>
          <w:rFonts w:cs="Times New Roman" w:eastAsia="Times New Roman"/>
          <w:b/>
          <w:lang w:eastAsia="hr-HR"/>
        </w:rPr>
      </w:pPr>
    </w:p>
    <w:p w:rsidRDefault="00927A73" w:rsidP="00927A73" w:rsidR="00927A73" w:rsidRPr="00927A73">
      <w:pPr>
        <w:spacing w:after="0"/>
        <w:jc w:val="both"/>
        <w:rPr>
          <w:rFonts w:cs="Times New Roman" w:eastAsia="Times New Roman"/>
          <w:b/>
          <w:lang w:eastAsia="hr-HR"/>
        </w:rPr>
      </w:pPr>
    </w:p>
    <w:p w:rsidRDefault="00927A73" w:rsidP="00927A73" w:rsidR="00927A73" w:rsidRPr="00927A73">
      <w:pPr>
        <w:spacing w:after="0"/>
        <w:jc w:val="both"/>
        <w:rPr>
          <w:rFonts w:cs="Times New Roman" w:eastAsia="Times New Roman"/>
          <w:i/>
          <w:lang w:eastAsia="hr-HR"/>
        </w:rPr>
      </w:pPr>
      <w:r w:rsidRPr="00927A73">
        <w:rPr>
          <w:rFonts w:cs="Times New Roman" w:eastAsia="Times New Roman"/>
          <w:i/>
          <w:lang w:eastAsia="hr-HR"/>
        </w:rPr>
        <w:t>Utvrđuje s</w:t>
      </w:r>
      <w:r w:rsidRPr="00927A73">
        <w:rPr>
          <w:rFonts w:cs="Times New Roman" w:eastAsia="Times New Roman"/>
          <w:b/>
          <w:i/>
          <w:lang w:eastAsia="hr-HR"/>
        </w:rPr>
        <w:t xml:space="preserve">e </w:t>
      </w:r>
      <w:r w:rsidRPr="00927A73">
        <w:rPr>
          <w:rFonts w:cs="Times New Roman" w:eastAsia="Times New Roman"/>
          <w:i/>
          <w:lang w:eastAsia="hr-HR"/>
        </w:rPr>
        <w:t xml:space="preserve"> kako je tražbina vjerovnika TECHCOM </w:t>
      </w:r>
      <w:proofErr w:type="spellStart"/>
      <w:r w:rsidRPr="00927A73">
        <w:rPr>
          <w:rFonts w:cs="Times New Roman" w:eastAsia="Times New Roman"/>
          <w:i/>
          <w:lang w:eastAsia="hr-HR"/>
        </w:rPr>
        <w:t>GmbH</w:t>
      </w:r>
      <w:proofErr w:type="spellEnd"/>
      <w:r w:rsidRPr="00927A73">
        <w:rPr>
          <w:rFonts w:cs="Times New Roman" w:eastAsia="Times New Roman"/>
          <w:i/>
          <w:lang w:eastAsia="hr-HR"/>
        </w:rPr>
        <w:t xml:space="preserve"> od: 657.076,22 EURA odnosno u protuvrijednosti u kunama 4.993.779,27, koja je osigurana zadužnicama  koji glase na iznos od: 74.318,09 USD  i 557.543,24 EUR utemeljena na ovršnoj ispravi - navedenim zadužnicama broj </w:t>
      </w:r>
      <w:proofErr w:type="spellStart"/>
      <w:r w:rsidRPr="00927A73">
        <w:rPr>
          <w:rFonts w:cs="Times New Roman" w:eastAsia="Times New Roman"/>
          <w:i/>
          <w:lang w:eastAsia="hr-HR"/>
        </w:rPr>
        <w:t>Ov</w:t>
      </w:r>
      <w:proofErr w:type="spellEnd"/>
      <w:r w:rsidRPr="00927A73">
        <w:rPr>
          <w:rFonts w:cs="Times New Roman" w:eastAsia="Times New Roman"/>
          <w:i/>
          <w:lang w:eastAsia="hr-HR"/>
        </w:rPr>
        <w:t xml:space="preserve">-5591/13 i </w:t>
      </w:r>
      <w:proofErr w:type="spellStart"/>
      <w:r w:rsidRPr="00927A73">
        <w:rPr>
          <w:rFonts w:cs="Times New Roman" w:eastAsia="Times New Roman"/>
          <w:i/>
          <w:lang w:eastAsia="hr-HR"/>
        </w:rPr>
        <w:t>Ov</w:t>
      </w:r>
      <w:proofErr w:type="spellEnd"/>
      <w:r w:rsidRPr="00927A73">
        <w:rPr>
          <w:rFonts w:cs="Times New Roman" w:eastAsia="Times New Roman"/>
          <w:i/>
          <w:lang w:eastAsia="hr-HR"/>
        </w:rPr>
        <w:t>-5593/13 pa se navedena prijava tražbine preračunava u kune prema tečaju na dan otvaranja stečajnog postupka od 18.11.2015. godine i to ovako:</w:t>
      </w:r>
    </w:p>
    <w:p w:rsidRDefault="00927A73" w:rsidP="00927A73" w:rsidR="00927A73" w:rsidRPr="00927A73">
      <w:pPr>
        <w:spacing w:after="0"/>
        <w:jc w:val="both"/>
        <w:rPr>
          <w:rFonts w:cs="Times New Roman" w:eastAsia="Times New Roman"/>
          <w:i/>
          <w:lang w:eastAsia="hr-HR"/>
        </w:rPr>
      </w:pPr>
    </w:p>
    <w:p w:rsidRDefault="00927A73" w:rsidP="00927A73" w:rsidR="00927A73" w:rsidRPr="00927A73">
      <w:pPr>
        <w:spacing w:after="0"/>
        <w:jc w:val="both"/>
        <w:rPr>
          <w:rFonts w:cs="Times New Roman" w:eastAsia="Times New Roman"/>
          <w:i/>
          <w:lang w:eastAsia="hr-HR"/>
        </w:rPr>
      </w:pPr>
      <w:r w:rsidRPr="00927A73">
        <w:rPr>
          <w:rFonts w:cs="Times New Roman" w:eastAsia="Times New Roman"/>
          <w:i/>
          <w:lang w:eastAsia="hr-HR"/>
        </w:rPr>
        <w:t>74.318,09 USD x 7,130 = 529.887,98 kuna</w:t>
      </w:r>
    </w:p>
    <w:p w:rsidRDefault="00927A73" w:rsidP="00927A73" w:rsidR="00927A73" w:rsidRPr="00927A73">
      <w:pPr>
        <w:spacing w:after="0"/>
        <w:jc w:val="both"/>
        <w:rPr>
          <w:rFonts w:cs="Times New Roman" w:eastAsia="Times New Roman"/>
          <w:i/>
          <w:lang w:eastAsia="hr-HR"/>
        </w:rPr>
      </w:pPr>
      <w:r w:rsidRPr="00927A73">
        <w:rPr>
          <w:rFonts w:cs="Times New Roman" w:eastAsia="Times New Roman"/>
          <w:i/>
          <w:lang w:eastAsia="hr-HR"/>
        </w:rPr>
        <w:t>557.543,24 EUR x 7,60 = 4.237.328,62 kune</w:t>
      </w:r>
    </w:p>
    <w:p w:rsidRDefault="00927A73" w:rsidP="00927A73" w:rsidR="00927A73" w:rsidRPr="00927A73">
      <w:pPr>
        <w:spacing w:after="0"/>
        <w:jc w:val="both"/>
        <w:rPr>
          <w:rFonts w:cs="Times New Roman" w:eastAsia="Times New Roman"/>
          <w:i/>
          <w:lang w:eastAsia="hr-HR"/>
        </w:rPr>
      </w:pPr>
    </w:p>
    <w:p w:rsidRDefault="00927A73" w:rsidP="00927A73" w:rsidR="00927A73" w:rsidRPr="00927A73">
      <w:pPr>
        <w:spacing w:after="0"/>
        <w:jc w:val="both"/>
        <w:rPr>
          <w:rFonts w:cs="Times New Roman" w:eastAsia="Times New Roman"/>
          <w:i/>
          <w:lang w:eastAsia="hr-HR"/>
        </w:rPr>
      </w:pPr>
      <w:r w:rsidRPr="00927A73">
        <w:rPr>
          <w:rFonts w:cs="Times New Roman" w:eastAsia="Times New Roman"/>
          <w:i/>
          <w:lang w:eastAsia="hr-HR"/>
        </w:rPr>
        <w:t>529.887,98  kuna +  4.237.328,62 kune = 4.767.216,60 kuna</w:t>
      </w:r>
    </w:p>
    <w:p w:rsidRDefault="00927A73" w:rsidP="00927A73" w:rsidR="00927A73" w:rsidRPr="00927A73">
      <w:pPr>
        <w:spacing w:after="0"/>
        <w:jc w:val="both"/>
        <w:rPr>
          <w:rFonts w:cs="Times New Roman" w:eastAsia="Times New Roman"/>
          <w:i/>
          <w:lang w:eastAsia="hr-HR"/>
        </w:rPr>
      </w:pPr>
    </w:p>
    <w:p w:rsidRDefault="00927A73" w:rsidP="00927A73" w:rsidR="00927A73" w:rsidRPr="00927A73">
      <w:pPr>
        <w:spacing w:after="0"/>
        <w:jc w:val="both"/>
        <w:rPr>
          <w:rFonts w:cs="Times New Roman" w:eastAsia="Times New Roman"/>
          <w:i/>
          <w:lang w:eastAsia="hr-HR"/>
        </w:rPr>
      </w:pPr>
      <w:r w:rsidRPr="00927A73">
        <w:rPr>
          <w:rFonts w:cs="Times New Roman" w:eastAsia="Times New Roman"/>
          <w:i/>
          <w:lang w:eastAsia="hr-HR"/>
        </w:rPr>
        <w:t xml:space="preserve"> i za koji iznos ovaj vjerovnik ima pravo glasa jer se osporeni iznos temelji na ovršnoj ispravi. O upućivanju u parnicu kako u odnosu na ovaj iznos tako i na preostali iznos tražbine vjerovnika u iznosu od: 18.327.877,71 kunu, sud će odlučiti </w:t>
      </w:r>
      <w:proofErr w:type="spellStart"/>
      <w:r w:rsidRPr="00927A73">
        <w:rPr>
          <w:rFonts w:cs="Times New Roman" w:eastAsia="Times New Roman"/>
          <w:i/>
          <w:lang w:eastAsia="hr-HR"/>
        </w:rPr>
        <w:t>izvanraspravno</w:t>
      </w:r>
      <w:proofErr w:type="spellEnd"/>
      <w:r w:rsidRPr="00927A73">
        <w:rPr>
          <w:rFonts w:cs="Times New Roman" w:eastAsia="Times New Roman"/>
          <w:i/>
          <w:lang w:eastAsia="hr-HR"/>
        </w:rPr>
        <w:t xml:space="preserve"> rješenjem.</w:t>
      </w:r>
    </w:p>
    <w:p w:rsidRDefault="00927A73" w:rsidP="00927A73" w:rsidR="00927A73" w:rsidRPr="00927A73">
      <w:pPr>
        <w:spacing w:after="0"/>
        <w:jc w:val="both"/>
        <w:rPr>
          <w:rFonts w:cs="Times New Roman" w:eastAsia="Times New Roman"/>
          <w:i/>
          <w:lang w:eastAsia="hr-HR"/>
        </w:rPr>
      </w:pPr>
    </w:p>
    <w:p w:rsidRDefault="00927A73" w:rsidP="00927A73" w:rsidR="00927A73" w:rsidRPr="00927A73">
      <w:pPr>
        <w:spacing w:after="0"/>
        <w:jc w:val="both"/>
        <w:rPr>
          <w:rFonts w:cs="Times New Roman" w:eastAsia="Times New Roman"/>
          <w:i/>
          <w:lang w:eastAsia="hr-HR"/>
        </w:rPr>
      </w:pPr>
      <w:r w:rsidRPr="00927A73">
        <w:rPr>
          <w:rFonts w:cs="Times New Roman" w:eastAsia="Times New Roman"/>
          <w:i/>
          <w:lang w:eastAsia="hr-HR"/>
        </w:rPr>
        <w:t xml:space="preserve">Vjerovnik TECHCOM </w:t>
      </w:r>
      <w:proofErr w:type="spellStart"/>
      <w:r w:rsidRPr="00927A73">
        <w:rPr>
          <w:rFonts w:cs="Times New Roman" w:eastAsia="Times New Roman"/>
          <w:i/>
          <w:lang w:eastAsia="hr-HR"/>
        </w:rPr>
        <w:t>GmbH</w:t>
      </w:r>
      <w:proofErr w:type="spellEnd"/>
      <w:r w:rsidRPr="00927A73">
        <w:rPr>
          <w:rFonts w:cs="Times New Roman" w:eastAsia="Times New Roman"/>
          <w:i/>
          <w:lang w:eastAsia="hr-HR"/>
        </w:rPr>
        <w:t xml:space="preserve"> nema pravo glasa vezano za </w:t>
      </w:r>
      <w:proofErr w:type="spellStart"/>
      <w:r w:rsidRPr="00927A73">
        <w:rPr>
          <w:rFonts w:cs="Times New Roman" w:eastAsia="Times New Roman"/>
          <w:i/>
          <w:lang w:eastAsia="hr-HR"/>
        </w:rPr>
        <w:t>razlučno</w:t>
      </w:r>
      <w:proofErr w:type="spellEnd"/>
      <w:r w:rsidRPr="00927A73">
        <w:rPr>
          <w:rFonts w:cs="Times New Roman" w:eastAsia="Times New Roman"/>
          <w:i/>
          <w:lang w:eastAsia="hr-HR"/>
        </w:rPr>
        <w:t xml:space="preserve"> pravo temeljen </w:t>
      </w:r>
      <w:proofErr w:type="spellStart"/>
      <w:r w:rsidRPr="00927A73">
        <w:rPr>
          <w:rFonts w:cs="Times New Roman" w:eastAsia="Times New Roman"/>
          <w:i/>
          <w:lang w:eastAsia="hr-HR"/>
        </w:rPr>
        <w:t>lebdečeg</w:t>
      </w:r>
      <w:proofErr w:type="spellEnd"/>
      <w:r w:rsidRPr="00927A73">
        <w:rPr>
          <w:rFonts w:cs="Times New Roman" w:eastAsia="Times New Roman"/>
          <w:i/>
          <w:lang w:eastAsia="hr-HR"/>
        </w:rPr>
        <w:t xml:space="preserve"> založnog prava kojim je osigurana tražbina o atipičnim tajnim udjelima.</w:t>
      </w: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ind w:firstLine="708"/>
        <w:jc w:val="both"/>
        <w:rPr>
          <w:rFonts w:cs="Times New Roman" w:eastAsia="Times New Roman"/>
          <w:lang w:eastAsia="hr-HR"/>
        </w:rPr>
      </w:pPr>
      <w:r w:rsidRPr="00927A73">
        <w:rPr>
          <w:rFonts w:cs="Times New Roman" w:eastAsia="Times New Roman"/>
          <w:lang w:eastAsia="hr-HR"/>
        </w:rPr>
        <w:t xml:space="preserve">U ovom zadnjem dijelu citata navedenog Zaključka, ističem kako je u Zapisniku očiglednom omaškom mene kao sudca navedeno: </w:t>
      </w:r>
      <w:r w:rsidRPr="00927A73">
        <w:rPr>
          <w:rFonts w:cs="Times New Roman" w:eastAsia="Times New Roman"/>
          <w:i/>
          <w:lang w:eastAsia="hr-HR"/>
        </w:rPr>
        <w:t>... kojim je osigurana tražbina o atipičnim tajnim udjelima</w:t>
      </w:r>
      <w:r w:rsidRPr="00927A73">
        <w:rPr>
          <w:rFonts w:cs="Times New Roman" w:eastAsia="Times New Roman"/>
          <w:lang w:eastAsia="hr-HR"/>
        </w:rPr>
        <w:t xml:space="preserve">, a trebalo je glasiti: </w:t>
      </w:r>
      <w:r w:rsidRPr="00927A73">
        <w:rPr>
          <w:rFonts w:cs="Times New Roman" w:eastAsia="Times New Roman"/>
          <w:i/>
          <w:lang w:eastAsia="hr-HR"/>
        </w:rPr>
        <w:t>... kojim je osigurana tražbina temeljem Ugovora o zajmu.</w:t>
      </w:r>
      <w:r w:rsidRPr="00927A73">
        <w:rPr>
          <w:rFonts w:cs="Times New Roman" w:eastAsia="Times New Roman"/>
          <w:lang w:eastAsia="hr-HR"/>
        </w:rPr>
        <w:t xml:space="preserve"> No, ovu vlastitu očiglednu omašku mogu u svako doba ispraviti temeljem članka 342, Zakona o parničnom postupku, ako to budem smatrao svrsishodnim, jer je iz stanja spisa očigledno kako se lebdećim založnim pravom </w:t>
      </w:r>
      <w:proofErr w:type="spellStart"/>
      <w:r w:rsidRPr="00927A73">
        <w:rPr>
          <w:rFonts w:cs="Times New Roman" w:eastAsia="Times New Roman"/>
          <w:lang w:eastAsia="hr-HR"/>
        </w:rPr>
        <w:t>osiguraje</w:t>
      </w:r>
      <w:proofErr w:type="spellEnd"/>
      <w:r w:rsidRPr="00927A73">
        <w:rPr>
          <w:rFonts w:cs="Times New Roman" w:eastAsia="Times New Roman"/>
          <w:lang w:eastAsia="hr-HR"/>
        </w:rPr>
        <w:t xml:space="preserve"> tražbina vjerovnika TECHCOM, </w:t>
      </w:r>
      <w:proofErr w:type="spellStart"/>
      <w:r w:rsidRPr="00927A73">
        <w:rPr>
          <w:rFonts w:cs="Times New Roman" w:eastAsia="Times New Roman"/>
          <w:lang w:eastAsia="hr-HR"/>
        </w:rPr>
        <w:t>GmbH</w:t>
      </w:r>
      <w:proofErr w:type="spellEnd"/>
      <w:r w:rsidRPr="00927A73">
        <w:rPr>
          <w:rFonts w:cs="Times New Roman" w:eastAsia="Times New Roman"/>
          <w:lang w:eastAsia="hr-HR"/>
        </w:rPr>
        <w:t>, utemeljena na Ugovoru o zajmu a ne na Ugovoru o atipičnim tajnim udjelima.</w:t>
      </w: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ind w:firstLine="708"/>
        <w:jc w:val="both"/>
        <w:rPr>
          <w:rFonts w:cs="Times New Roman" w:eastAsia="Times New Roman"/>
          <w:lang w:eastAsia="hr-HR"/>
        </w:rPr>
      </w:pPr>
      <w:r w:rsidRPr="00927A73">
        <w:rPr>
          <w:rFonts w:cs="Times New Roman" w:eastAsia="Times New Roman"/>
          <w:lang w:eastAsia="hr-HR"/>
        </w:rPr>
        <w:t xml:space="preserve">U odnosu na navode kako sam mogao izreći blažu mjeru umjesto novčane kazne i udaljenja iz sudnice ističem kako sam prije udaljenja iz sudnice izrekao </w:t>
      </w:r>
      <w:proofErr w:type="spellStart"/>
      <w:r w:rsidRPr="00927A73">
        <w:rPr>
          <w:rFonts w:cs="Times New Roman" w:eastAsia="Times New Roman"/>
          <w:lang w:eastAsia="hr-HR"/>
        </w:rPr>
        <w:t>novačnu</w:t>
      </w:r>
      <w:proofErr w:type="spellEnd"/>
      <w:r w:rsidRPr="00927A73">
        <w:rPr>
          <w:rFonts w:cs="Times New Roman" w:eastAsia="Times New Roman"/>
          <w:lang w:eastAsia="hr-HR"/>
        </w:rPr>
        <w:t xml:space="preserve"> kaznu odvjetnicima Jerku Grgiću i Marku </w:t>
      </w:r>
      <w:proofErr w:type="spellStart"/>
      <w:r w:rsidRPr="00927A73">
        <w:rPr>
          <w:rFonts w:cs="Times New Roman" w:eastAsia="Times New Roman"/>
          <w:lang w:eastAsia="hr-HR"/>
        </w:rPr>
        <w:t>Kallayu</w:t>
      </w:r>
      <w:proofErr w:type="spellEnd"/>
      <w:r w:rsidRPr="00927A73">
        <w:rPr>
          <w:rFonts w:cs="Times New Roman" w:eastAsia="Times New Roman"/>
          <w:lang w:eastAsia="hr-HR"/>
        </w:rPr>
        <w:t xml:space="preserve"> a to iz razloga jer su isti od početka Skupštine vjerovnika zlorabili procesna ovlaštenja, neprestano/cijelo vrijeme tražeći dopuštenje za iznošenje određenih prijedloga i stajališta, iako im je – kao odvjetnicima, profesionalnim zastupnicima stranaka – iz stanja spisa i potvrdnih/</w:t>
      </w:r>
      <w:proofErr w:type="spellStart"/>
      <w:r w:rsidRPr="00927A73">
        <w:rPr>
          <w:rFonts w:cs="Times New Roman" w:eastAsia="Times New Roman"/>
          <w:lang w:eastAsia="hr-HR"/>
        </w:rPr>
        <w:t>ukidnih</w:t>
      </w:r>
      <w:proofErr w:type="spellEnd"/>
      <w:r w:rsidRPr="00927A73">
        <w:rPr>
          <w:rFonts w:cs="Times New Roman" w:eastAsia="Times New Roman"/>
          <w:lang w:eastAsia="hr-HR"/>
        </w:rPr>
        <w:t xml:space="preserve"> rješenja VTS-a na Rješenje ovog Suda od 05. rujna 2016. jasno ili bi im trebalo biti jasno kako su sve tražbine vjerovnika ispitane, koje se tražbine i u kojim iznosima temelje a koje ne temelje na ovršnim ispravama, koji stečajni vjerovnik ima a koji nema </w:t>
      </w:r>
      <w:proofErr w:type="spellStart"/>
      <w:r w:rsidRPr="00927A73">
        <w:rPr>
          <w:rFonts w:cs="Times New Roman" w:eastAsia="Times New Roman"/>
          <w:lang w:eastAsia="hr-HR"/>
        </w:rPr>
        <w:t>razlučno</w:t>
      </w:r>
      <w:proofErr w:type="spellEnd"/>
      <w:r w:rsidRPr="00927A73">
        <w:rPr>
          <w:rFonts w:cs="Times New Roman" w:eastAsia="Times New Roman"/>
          <w:lang w:eastAsia="hr-HR"/>
        </w:rPr>
        <w:t xml:space="preserve"> pravo i pored prijavljene tražbine u stečajni postupak, itd., itd. Takvim su postupanjem, po shvaćanju mene kao sudca, isti odvjetnici </w:t>
      </w: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center"/>
        <w:rPr>
          <w:rFonts w:cs="Times New Roman" w:eastAsia="Times New Roman"/>
          <w:b/>
          <w:szCs w:val="20"/>
          <w:lang w:eastAsia="hr-HR"/>
        </w:rPr>
      </w:pPr>
      <w:r w:rsidRPr="00927A73">
        <w:rPr>
          <w:rFonts w:cs="Times New Roman" w:eastAsia="Times New Roman"/>
          <w:b/>
          <w:lang w:eastAsia="hr-HR"/>
        </w:rPr>
        <w:t xml:space="preserve">                                                                   - 4 -                                </w:t>
      </w:r>
      <w:proofErr w:type="spellStart"/>
      <w:r w:rsidRPr="00927A73">
        <w:rPr>
          <w:rFonts w:cs="Times New Roman" w:eastAsia="Times New Roman"/>
          <w:b/>
          <w:lang w:eastAsia="hr-HR" w:val="en-AU"/>
        </w:rPr>
        <w:t>Broj</w:t>
      </w:r>
      <w:proofErr w:type="spellEnd"/>
      <w:r w:rsidRPr="00927A73">
        <w:rPr>
          <w:rFonts w:cs="Times New Roman" w:eastAsia="Times New Roman"/>
          <w:b/>
          <w:lang w:eastAsia="hr-HR" w:val="en-AU"/>
        </w:rPr>
        <w:t xml:space="preserve">: 14. </w:t>
      </w:r>
      <w:r w:rsidRPr="00927A73">
        <w:rPr>
          <w:rFonts w:cs="Times New Roman" w:eastAsia="Times New Roman"/>
          <w:b/>
          <w:lang w:eastAsia="hr-HR"/>
        </w:rPr>
        <w:t>St-45/2015.</w:t>
      </w: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both"/>
        <w:rPr>
          <w:rFonts w:cs="Times New Roman" w:eastAsia="Times New Roman"/>
          <w:lang w:eastAsia="hr-HR"/>
        </w:rPr>
      </w:pPr>
      <w:r w:rsidRPr="00927A73">
        <w:rPr>
          <w:rFonts w:cs="Times New Roman" w:eastAsia="Times New Roman"/>
          <w:lang w:eastAsia="hr-HR"/>
        </w:rPr>
        <w:t xml:space="preserve">nastojali pošto-poto zavesti Sud i druge vjerovnike u zabludu, što sam shvatio kao težu zloporabu procesnih ovlaštenja, radi čega sam istima i izrekao novčanu kaznu, koju ne smatram </w:t>
      </w:r>
      <w:r w:rsidRPr="00927A73">
        <w:rPr>
          <w:rFonts w:cs="Times New Roman" w:eastAsia="Times New Roman"/>
          <w:i/>
          <w:lang w:eastAsia="hr-HR"/>
        </w:rPr>
        <w:t>krajnjom mjerom</w:t>
      </w:r>
      <w:r w:rsidRPr="00927A73">
        <w:rPr>
          <w:rFonts w:cs="Times New Roman" w:eastAsia="Times New Roman"/>
          <w:lang w:eastAsia="hr-HR"/>
        </w:rPr>
        <w:t xml:space="preserve"> kako to ističe odvjetnik Marko </w:t>
      </w:r>
      <w:proofErr w:type="spellStart"/>
      <w:r w:rsidRPr="00927A73">
        <w:rPr>
          <w:rFonts w:cs="Times New Roman" w:eastAsia="Times New Roman"/>
          <w:lang w:eastAsia="hr-HR"/>
        </w:rPr>
        <w:t>Kallay</w:t>
      </w:r>
      <w:proofErr w:type="spellEnd"/>
      <w:r w:rsidRPr="00927A73">
        <w:rPr>
          <w:rFonts w:cs="Times New Roman" w:eastAsia="Times New Roman"/>
          <w:lang w:eastAsia="hr-HR"/>
        </w:rPr>
        <w:t xml:space="preserve"> u svom detaljnom obrazloženju. Obrazloženje iste novčane kazne ću i obrazložiti u rješenju nakon što se odluči o Zahtjevu za mojim izuzećem i ako ne budem izuzet. No, i pored izrečene novčane kazne, odvjetnik Jerko Grgić je i nadalje ustrajao u zloporabi procesnih ovlaštenja dižući ruku i želeći i nadalje nešto reći, što sam shvatio pokušajem onemogućavanja Suda u vođenju Skupštine vjerovnika a što sam morao spriječiti, radi čega sam istog i udaljio iz sudnice a čime zaštita prava i interesa vjerovnika koje isti odvjetnik zastupa nisu ni u čemu ugrožena jer iste vjerovnike zastupaju odvjetnici iz Odvjetničkog društva KALLAY &amp; PARTNERI, tj., na Skupštini vjerovnika prisutni odvjetnici Marko </w:t>
      </w:r>
      <w:proofErr w:type="spellStart"/>
      <w:r w:rsidRPr="00927A73">
        <w:rPr>
          <w:rFonts w:cs="Times New Roman" w:eastAsia="Times New Roman"/>
          <w:lang w:eastAsia="hr-HR"/>
        </w:rPr>
        <w:t>Kallay</w:t>
      </w:r>
      <w:proofErr w:type="spellEnd"/>
      <w:r w:rsidRPr="00927A73">
        <w:rPr>
          <w:rFonts w:cs="Times New Roman" w:eastAsia="Times New Roman"/>
          <w:lang w:eastAsia="hr-HR"/>
        </w:rPr>
        <w:t xml:space="preserve"> i Vedran </w:t>
      </w:r>
      <w:proofErr w:type="spellStart"/>
      <w:r w:rsidRPr="00927A73">
        <w:rPr>
          <w:rFonts w:cs="Times New Roman" w:eastAsia="Times New Roman"/>
          <w:lang w:eastAsia="hr-HR"/>
        </w:rPr>
        <w:t>Plasaj</w:t>
      </w:r>
      <w:proofErr w:type="spellEnd"/>
      <w:r w:rsidRPr="00927A73">
        <w:rPr>
          <w:rFonts w:cs="Times New Roman" w:eastAsia="Times New Roman"/>
          <w:lang w:eastAsia="hr-HR"/>
        </w:rPr>
        <w:t>, kako je to vidljivo iz Zapisnika sa iste Skupštine vjerovnika od 27. travnja 2017. Izricanje mjera novčane kazne i udaljenja iz sudnice, može se izreći i odvjetniku kao punomoćniku koji zastupa stranku, kao zastupniku stranke, kako to proizlazi iz odredaba članaka 10. i 318, ZPP-a.</w:t>
      </w: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ind w:firstLine="708"/>
        <w:jc w:val="both"/>
        <w:rPr>
          <w:rFonts w:cs="Times New Roman" w:eastAsia="Times New Roman"/>
          <w:lang w:eastAsia="hr-HR"/>
        </w:rPr>
      </w:pPr>
      <w:r w:rsidRPr="00927A73">
        <w:rPr>
          <w:rFonts w:cs="Times New Roman" w:eastAsia="Times New Roman"/>
          <w:lang w:eastAsia="hr-HR"/>
        </w:rPr>
        <w:t>To je sve što bih kao sudac imao navesti u vezi dodatnog Očitovanja Zahtjevu za mojim izuzećem.</w:t>
      </w:r>
    </w:p>
    <w:p w:rsidRDefault="00927A73" w:rsidP="00927A73" w:rsidR="00927A73" w:rsidRPr="00927A73">
      <w:pPr>
        <w:spacing w:after="0"/>
        <w:jc w:val="both"/>
        <w:rPr>
          <w:rFonts w:cs="Times New Roman" w:eastAsia="Times New Roman"/>
          <w:szCs w:val="20"/>
          <w:lang w:eastAsia="hr-HR"/>
        </w:rPr>
      </w:pPr>
    </w:p>
    <w:p w:rsidRDefault="00927A73" w:rsidP="00927A73" w:rsidR="00927A73" w:rsidRPr="00927A73">
      <w:pPr>
        <w:spacing w:after="0"/>
        <w:jc w:val="both"/>
        <w:rPr>
          <w:rFonts w:cs="Times New Roman" w:eastAsia="Times New Roman"/>
          <w:szCs w:val="20"/>
          <w:lang w:eastAsia="hr-HR"/>
        </w:rPr>
      </w:pPr>
      <w:r w:rsidRPr="00927A73">
        <w:rPr>
          <w:rFonts w:cs="Times New Roman" w:eastAsia="Times New Roman"/>
          <w:szCs w:val="20"/>
          <w:lang w:eastAsia="hr-HR"/>
        </w:rPr>
        <w:tab/>
        <w:t>Ovo će se Očitovanje objaviti na mrežnoj stranici e-Oglasna ploča sudova.</w:t>
      </w:r>
    </w:p>
    <w:p w:rsidRDefault="00927A73" w:rsidP="00927A73" w:rsidR="00927A73" w:rsidRPr="00927A73">
      <w:pPr>
        <w:spacing w:after="0"/>
        <w:jc w:val="both"/>
        <w:rPr>
          <w:rFonts w:cs="Times New Roman" w:eastAsia="Times New Roman"/>
          <w:szCs w:val="20"/>
          <w:lang w:eastAsia="hr-HR"/>
        </w:rPr>
      </w:pP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center"/>
        <w:rPr>
          <w:rFonts w:cs="Times New Roman" w:eastAsia="Times New Roman"/>
          <w:lang w:eastAsia="hr-HR"/>
        </w:rPr>
      </w:pPr>
      <w:r w:rsidRPr="00927A73">
        <w:rPr>
          <w:rFonts w:cs="Times New Roman" w:eastAsia="Times New Roman"/>
          <w:lang w:eastAsia="hr-HR"/>
        </w:rPr>
        <w:t>U Splitu, 03. svibnja 2017.</w:t>
      </w: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both"/>
        <w:rPr>
          <w:rFonts w:cs="Times New Roman" w:eastAsia="Times New Roman"/>
          <w:lang w:eastAsia="hr-HR"/>
        </w:rPr>
      </w:pPr>
      <w:r w:rsidRPr="00927A73">
        <w:rPr>
          <w:rFonts w:cs="Times New Roman" w:eastAsia="Times New Roman"/>
          <w:lang w:eastAsia="hr-HR"/>
        </w:rPr>
        <w:tab/>
      </w:r>
      <w:r w:rsidRPr="00927A73">
        <w:rPr>
          <w:rFonts w:cs="Times New Roman" w:eastAsia="Times New Roman"/>
          <w:lang w:eastAsia="hr-HR"/>
        </w:rPr>
        <w:tab/>
      </w:r>
      <w:r w:rsidRPr="00927A73">
        <w:rPr>
          <w:rFonts w:cs="Times New Roman" w:eastAsia="Times New Roman"/>
          <w:lang w:eastAsia="hr-HR"/>
        </w:rPr>
        <w:tab/>
      </w:r>
      <w:r w:rsidRPr="00927A73">
        <w:rPr>
          <w:rFonts w:cs="Times New Roman" w:eastAsia="Times New Roman"/>
          <w:lang w:eastAsia="hr-HR"/>
        </w:rPr>
        <w:tab/>
      </w:r>
      <w:r w:rsidRPr="00927A73">
        <w:rPr>
          <w:rFonts w:cs="Times New Roman" w:eastAsia="Times New Roman"/>
          <w:lang w:eastAsia="hr-HR"/>
        </w:rPr>
        <w:tab/>
      </w:r>
      <w:r w:rsidRPr="00927A73">
        <w:rPr>
          <w:rFonts w:cs="Times New Roman" w:eastAsia="Times New Roman"/>
          <w:lang w:eastAsia="hr-HR"/>
        </w:rPr>
        <w:tab/>
      </w:r>
      <w:r w:rsidRPr="00927A73">
        <w:rPr>
          <w:rFonts w:cs="Times New Roman" w:eastAsia="Times New Roman"/>
          <w:lang w:eastAsia="hr-HR"/>
        </w:rPr>
        <w:tab/>
        <w:t xml:space="preserve">                                  Stečajni sudac:</w:t>
      </w:r>
    </w:p>
    <w:p w:rsidRDefault="00927A73" w:rsidP="00927A73" w:rsidR="00927A73" w:rsidRPr="00927A73">
      <w:pPr>
        <w:spacing w:after="0"/>
        <w:jc w:val="both"/>
        <w:rPr>
          <w:rFonts w:cs="Times New Roman" w:eastAsia="Times New Roman"/>
          <w:lang w:eastAsia="hr-HR"/>
        </w:rPr>
      </w:pPr>
      <w:r w:rsidRPr="00927A73">
        <w:rPr>
          <w:rFonts w:cs="Times New Roman" w:eastAsia="Times New Roman"/>
          <w:lang w:eastAsia="hr-HR"/>
        </w:rPr>
        <w:t xml:space="preserve">              </w:t>
      </w:r>
      <w:r w:rsidRPr="00927A73">
        <w:rPr>
          <w:rFonts w:cs="Times New Roman" w:eastAsia="Times New Roman"/>
          <w:lang w:eastAsia="hr-HR"/>
        </w:rPr>
        <w:tab/>
      </w:r>
      <w:r w:rsidRPr="00927A73">
        <w:rPr>
          <w:rFonts w:cs="Times New Roman" w:eastAsia="Times New Roman"/>
          <w:lang w:eastAsia="hr-HR"/>
        </w:rPr>
        <w:tab/>
      </w:r>
      <w:r w:rsidRPr="00927A73">
        <w:rPr>
          <w:rFonts w:cs="Times New Roman" w:eastAsia="Times New Roman"/>
          <w:lang w:eastAsia="hr-HR"/>
        </w:rPr>
        <w:tab/>
      </w:r>
      <w:r w:rsidRPr="00927A73">
        <w:rPr>
          <w:rFonts w:cs="Times New Roman" w:eastAsia="Times New Roman"/>
          <w:lang w:eastAsia="hr-HR"/>
        </w:rPr>
        <w:tab/>
      </w:r>
      <w:r w:rsidRPr="00927A73">
        <w:rPr>
          <w:rFonts w:cs="Times New Roman" w:eastAsia="Times New Roman"/>
          <w:lang w:eastAsia="hr-HR"/>
        </w:rPr>
        <w:tab/>
      </w:r>
      <w:r w:rsidRPr="00927A73">
        <w:rPr>
          <w:rFonts w:cs="Times New Roman" w:eastAsia="Times New Roman"/>
          <w:lang w:eastAsia="hr-HR"/>
        </w:rPr>
        <w:tab/>
      </w:r>
      <w:r w:rsidRPr="00927A73">
        <w:rPr>
          <w:rFonts w:cs="Times New Roman" w:eastAsia="Times New Roman"/>
          <w:lang w:eastAsia="hr-HR"/>
        </w:rPr>
        <w:tab/>
      </w:r>
      <w:r w:rsidRPr="00927A73">
        <w:rPr>
          <w:rFonts w:cs="Times New Roman" w:eastAsia="Times New Roman"/>
          <w:lang w:eastAsia="hr-HR"/>
        </w:rPr>
        <w:tab/>
      </w:r>
      <w:r w:rsidRPr="00927A73">
        <w:rPr>
          <w:rFonts w:cs="Times New Roman" w:eastAsia="Times New Roman"/>
          <w:lang w:eastAsia="hr-HR"/>
        </w:rPr>
        <w:tab/>
        <w:t xml:space="preserve"> Jozo Ćaleta,</w:t>
      </w:r>
      <w:r w:rsidRPr="00927A73">
        <w:rPr>
          <w:rFonts w:cs="Times New Roman" w:eastAsia="Times New Roman"/>
          <w:lang w:eastAsia="hr-HR"/>
        </w:rPr>
        <w:tab/>
      </w: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both"/>
        <w:rPr>
          <w:rFonts w:cs="Times New Roman" w:eastAsia="Times New Roman"/>
          <w:lang w:eastAsia="hr-HR"/>
        </w:rPr>
      </w:pPr>
    </w:p>
    <w:p w:rsidRDefault="00927A73" w:rsidP="00927A73" w:rsidR="00927A73" w:rsidRPr="00927A73">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27A73"/>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43324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OČITOVANJE STEČAJNOG SUDCA</izvorni_sadrzaj>
    <derivirana_varijabla naziv="DomainObject.Primjedba_1">OČITOVANJE STEČAJNOG SUDCA</derivirana_varijabla>
  </DomainObject.Primjedba>
  <DomainObject.Oznaka>
    <izvorni_sadrzaj>St-45/2015-380</izvorni_sadrzaj>
    <derivirana_varijabla naziv="DomainObject.Oznaka_1">St-45/2015-380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ožujka 2017.</izvorni_sadrzaj>
    <derivirana_varijabla naziv="DomainObject.Predmet.SpisIzvanSuda.DatumIzlazaSpisa_1">23. ožujka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Revizija</izvorni_sadrzaj>
    <derivirana_varijabla naziv="DomainObject.Predmet.SpisIzvanSuda.RazlogIzlaskaSpisa_1">Revizija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St-45/2015-380</izvorni_sadrzaj>
    <derivirana_varijabla naziv="DomainObject.PoslovniBrojDokumenta_1">St-45/2015-380</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DCBA66-CD3D-4234-8959-2D9BFD7876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1494</properties:Words>
  <properties:Characters>8286</properties:Characters>
  <properties:Lines>179</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2017-05-03T10:31:00Z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St-45/2015-380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