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3818" w14:paraId="abd3818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504821" w:rsidR="0050482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r w:rsidRPr="00A32A37">
        <w:rPr>
          <w:sz w:val="24"/>
        </w:rPr>
        <w:t xml:space="preserve">  </w:t>
      </w:r>
      <w:r w:rsidR="00504821">
        <w:rPr>
          <w:sz w:val="24"/>
        </w:rPr>
        <w:t>85.</w:t>
      </w:r>
      <w:r w:rsidR="00504821">
        <w:rPr>
          <w:b/>
          <w:sz w:val="24"/>
        </w:rPr>
        <w:t xml:space="preserve"> </w:t>
      </w:r>
      <w:r w:rsidR="00504821">
        <w:rPr>
          <w:sz w:val="24"/>
        </w:rPr>
        <w:t>St-8965/16</w:t>
      </w:r>
    </w:p>
    <w:p w:rsidRDefault="00504821" w:rsidP="00504821" w:rsidR="00504821">
      <w:pPr>
        <w:jc w:val="center"/>
        <w:rPr>
          <w:sz w:val="24"/>
        </w:rPr>
      </w:pPr>
      <w:r>
        <w:rPr>
          <w:sz w:val="24"/>
        </w:rPr>
        <w:t>Z A K LJ U Č A K</w:t>
      </w:r>
    </w:p>
    <w:p w:rsidRDefault="00504821" w:rsidP="00504821" w:rsidR="00504821">
      <w:pPr>
        <w:rPr>
          <w:sz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</w:rPr>
        <w:tab/>
        <w:t xml:space="preserve">Trgovački sud u Zagrebu, po sucu mr.sc. Ivani Koštarić Fegeš, </w:t>
      </w:r>
      <w:r>
        <w:rPr>
          <w:sz w:val="24"/>
          <w:lang w:val="en-GB"/>
        </w:rPr>
        <w:t>u stečajnom predmetu u povodu zahtjeva</w:t>
      </w:r>
      <w:r>
        <w:rPr>
          <w:sz w:val="24"/>
        </w:rPr>
        <w:t xml:space="preserve"> FINANCIJSKE AGENCIJE, Zagreb, Ulica grada Vukovara 70, OIB: 85821130368, za provedbu skraćenog stečajnog postupka nad dužnikom GOSPODARI ZABAVE d.o.o., Zagreb, Petrova 56, OIB: 87986183726, 30. siječnja 2017.,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lj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HRVATSKI ZAVOD ZA MIROVINSKO OSIGURANJE, Zagreb, Trpimirova  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lang w:val="en-GB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sz w:val="24"/>
        </w:rPr>
        <w:t>GOSPODARI ZABAVE d.o.o., Zagreb, Petrova 56, OIB: 87986183726.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30. siječnja 2017.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04821">
        <w:rPr>
          <w:sz w:val="24"/>
          <w:szCs w:val="24"/>
        </w:rPr>
        <w:t>mr.sc. Ivana Koštarić Fegeš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C30412" w:rsidP="00391E54" w:rsidR="00C30412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504821" w:rsidP="00391E54" w:rsidR="00C304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Petra Čiček</w:t>
      </w:r>
    </w:p>
    <w:p w:rsidRDefault="00504821" w:rsidP="00391E54" w:rsidR="00504821">
      <w:pPr>
        <w:pStyle w:val="Bezproreda"/>
        <w:rPr>
          <w:rFonts w:hAnsi="Times New Roman" w:ascii="Times New Roman"/>
          <w:sz w:val="24"/>
          <w:szCs w:val="24"/>
        </w:rPr>
      </w:pP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04821" w:rsidP="00504821" w:rsidR="00504821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HRVATSKI ZAVOD ZA MIROVINSKO OSIGURANJE, Zagreb, Trpimirova 4</w:t>
      </w:r>
    </w:p>
    <w:p w:rsidRDefault="00504821" w:rsidP="00504821" w:rsidR="00504821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2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6214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6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2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6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St-8965/2015-7</izvorni_sadrzaj>
    <derivirana_varijabla naziv="DomainObject.Oznaka_1">St-8965/2015-7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8965</izvorni_sadrzaj>
    <derivirana_varijabla naziv="DomainObject.Predmet.Broj_1">8965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St-8965/2015</izvorni_sadrzaj>
    <derivirana_varijabla naziv="DomainObject.Predmet.OznakaBroj_1">St-8965/2015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GOSPODARI ZABAVE d.o.o. zastupanog po punomoćniku Karlo Matić</izvorni_sadrzaj>
    <derivirana_varijabla naziv="DomainObject.Predmet.ProtustrankaFormated_1">  GOSPODARI ZABAVE d.o.o. zastupanog po punomoćniku Karlo Matić</derivirana_varijabla>
  </DomainObject.Predmet.ProtustrankaFormated>
  <DomainObject.Predmet.ProtustrankaFormatedOIB>
    <izvorni_sadrzaj>  GOSPODARI ZABAVE d.o.o., OIB 87986183726 zastupanog po punomoćniku Karlo Matić</izvorni_sadrzaj>
    <derivirana_varijabla naziv="DomainObject.Predmet.ProtustrankaFormatedOIB_1">  GOSPODARI ZABAVE d.o.o., OIB 87986183726 zastupanog po punomoćniku Karlo Matić</derivirana_varijabla>
  </DomainObject.Predmet.ProtustrankaFormatedOIB>
  <DomainObject.Predmet.ProtustrankaFormatedWithAdress>
    <izvorni_sadrzaj> GOSPODARI ZABAVE d.o.o., Petrova 56, 10000 Zagreb zastupanog po punomoćniku Karlo Matić</izvorni_sadrzaj>
    <derivirana_varijabla naziv="DomainObject.Predmet.ProtustrankaFormatedWithAdress_1"> GOSPODARI ZABAVE d.o.o., Petrova 56, 10000 Zagreb zastupanog po punomoćniku Karlo Matić</derivirana_varijabla>
  </DomainObject.Predmet.ProtustrankaFormatedWithAdress>
  <DomainObject.Predmet.ProtustrankaFormatedWithAdressOIB>
    <izvorni_sadrzaj> GOSPODARI ZABAVE d.o.o., OIB 87986183726, Petrova 56, 10000 Zagreb zastupanog po punomoćniku Karlo Matić</izvorni_sadrzaj>
    <derivirana_varijabla naziv="DomainObject.Predmet.ProtustrankaFormatedWithAdressOIB_1"> GOSPODARI ZABAVE d.o.o., OIB 87986183726, Petrova 56, 10000 Zagreb zastupanog po punomoćniku Karlo Matić</derivirana_varijabla>
  </DomainObject.Predmet.ProtustrankaFormatedWithAdressOIB>
  <DomainObject.Predmet.ProtustrankaWithAdress>
    <izvorni_sadrzaj>GOSPODARI ZABAVE d.o.o. Petrova 56, 10000 Zagreb</izvorni_sadrzaj>
    <derivirana_varijabla naziv="DomainObject.Predmet.ProtustrankaWithAdress_1">GOSPODARI ZABAVE d.o.o. Petrova 56, 10000 Zagreb</derivirana_varijabla>
  </DomainObject.Predmet.ProtustrankaWithAdress>
  <DomainObject.Predmet.ProtustrankaWithAdressOIB>
    <izvorni_sadrzaj>GOSPODARI ZABAVE d.o.o., OIB 87986183726, Petrova 56, 10000 Zagreb</izvorni_sadrzaj>
    <derivirana_varijabla naziv="DomainObject.Predmet.ProtustrankaWithAdressOIB_1">GOSPODARI ZABAVE d.o.o., OIB 87986183726, Petrova 56, 10000 Zagreb</derivirana_varijabla>
  </DomainObject.Predmet.ProtustrankaWithAdressOIB>
  <DomainObject.Predmet.ProtustrankaNazivFormated>
    <izvorni_sadrzaj>GOSPODARI ZABAVE d.o.o.</izvorni_sadrzaj>
    <derivirana_varijabla naziv="DomainObject.Predmet.ProtustrankaNazivFormated_1">GOSPODARI ZABAVE d.o.o.</derivirana_varijabla>
  </DomainObject.Predmet.ProtustrankaNazivFormated>
  <DomainObject.Predmet.ProtustrankaNazivFormatedOIB>
    <izvorni_sadrzaj>GOSPODARI ZABAVE d.o.o., OIB 87986183726</izvorni_sadrzaj>
    <derivirana_varijabla naziv="DomainObject.Predmet.ProtustrankaNazivFormatedOIB_1">GOSPODARI ZABAVE d.o.o., OIB 87986183726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GOSPODARI ZABAVE d.o.o. zastupanog po punomoćniku Karlo Matić</item>
    </izvorni_sadrzaj>
    <derivirana_varijabla naziv="DomainObject.Predmet.ProtuStrankaListFormated_1">
      <item>GOSPODARI ZABAVE d.o.o. zastupanog po punomoćniku Karlo Matić</item>
    </derivirana_varijabla>
  </DomainObject.Predmet.ProtuStrankaListFormated>
  <DomainObject.Predmet.ProtuStrankaListFormatedOIB>
    <izvorni_sadrzaj>
      <item>GOSPODARI ZABAVE d.o.o., OIB 87986183726 zastupanog po punomoćniku Karlo Matić</item>
    </izvorni_sadrzaj>
    <derivirana_varijabla naziv="DomainObject.Predmet.ProtuStrankaListFormatedOIB_1">
      <item>GOSPODARI ZABAVE d.o.o., OIB 87986183726 zastupanog po punomoćniku Karlo Matić</item>
    </derivirana_varijabla>
  </DomainObject.Predmet.ProtuStrankaListFormatedOIB>
  <DomainObject.Predmet.ProtuStrankaListFormatedWithAdress>
    <izvorni_sadrzaj>
      <item>GOSPODARI ZABAVE d.o.o., Petrova 56, 10000 Zagreb zastupanog po punomoćniku Karlo Matić</item>
    </izvorni_sadrzaj>
    <derivirana_varijabla naziv="DomainObject.Predmet.ProtuStrankaListFormatedWithAdress_1">
      <item>GOSPODARI ZABAVE d.o.o., Petrova 56, 10000 Zagreb zastupanog po punomoćniku Karlo Matić</item>
    </derivirana_varijabla>
  </DomainObject.Predmet.ProtuStrankaListFormatedWithAdress>
  <DomainObject.Predmet.ProtuStrankaListFormatedWithAdressOIB>
    <izvorni_sadrzaj>
      <item>GOSPODARI ZABAVE d.o.o., OIB 87986183726, Petrova 56, 10000 Zagreb zastupanog po punomoćniku Karlo Matić</item>
    </izvorni_sadrzaj>
    <derivirana_varijabla naziv="DomainObject.Predmet.ProtuStrankaListFormatedWithAdressOIB_1">
      <item>GOSPODARI ZABAVE d.o.o., OIB 87986183726, Petrova 56, 10000 Zagreb zastupanog po punomoćniku Karlo Matić</item>
    </derivirana_varijabla>
  </DomainObject.Predmet.ProtuStrankaListFormatedWithAdressOIB>
  <DomainObject.Predmet.ProtuStrankaListNazivFormated>
    <izvorni_sadrzaj>
      <item>GOSPODARI ZABAVE d.o.o.</item>
    </izvorni_sadrzaj>
    <derivirana_varijabla naziv="DomainObject.Predmet.ProtuStrankaListNazivFormated_1">
      <item>GOSPODARI ZABAVE d.o.o.</item>
    </derivirana_varijabla>
  </DomainObject.Predmet.ProtuStrankaListNazivFormated>
  <DomainObject.Predmet.ProtuStrankaListNazivFormatedOIB>
    <izvorni_sadrzaj>
      <item>GOSPODARI ZABAVE d.o.o., OIB 87986183726</item>
    </izvorni_sadrzaj>
    <derivirana_varijabla naziv="DomainObject.Predmet.ProtuStrankaListNazivFormatedOIB_1">
      <item>GOSPODARI ZABAVE d.o.o., OIB 87986183726</item>
    </derivirana_varijabla>
  </DomainObject.Predmet.ProtuStrankaListNazivFormatedOIB>
  <DomainObject.Predmet.OstaliListFormated>
    <izvorni_sadrzaj>
      <item>Karlo Matić punomoćnik sudionika u postupku GOSPODARI ZABAVE d.o.o.</item>
    </izvorni_sadrzaj>
    <derivirana_varijabla naziv="DomainObject.Predmet.OstaliListFormated_1">
      <item>Karlo Matić punomoćnik sudionika u postupku GOSPODARI ZABAVE d.o.o.</item>
    </derivirana_varijabla>
  </DomainObject.Predmet.OstaliListFormated>
  <DomainObject.Predmet.OstaliListFormatedOIB>
    <izvorni_sadrzaj>
      <item>Karlo Matić, OIB 30749325116 punomoćnik sudionika u postupku GOSPODARI ZABAVE d.o.o.</item>
    </izvorni_sadrzaj>
    <derivirana_varijabla naziv="DomainObject.Predmet.OstaliListFormatedOIB_1">
      <item>Karlo Matić, OIB 30749325116 punomoćnik sudionika u postupku GOSPODARI ZABAVE d.o.o.</item>
    </derivirana_varijabla>
  </DomainObject.Predmet.OstaliListFormatedOIB>
  <DomainObject.Predmet.OstaliListFormatedWithAdress>
    <izvorni_sadrzaj>
      <item>Karlo Matić, Voćarska  cesta 50, 10000 Zagreb punomoćnik sudionika u postupku GOSPODARI ZABAVE d.o.o.</item>
    </izvorni_sadrzaj>
    <derivirana_varijabla naziv="DomainObject.Predmet.OstaliListFormatedWithAdress_1">
      <item>Karlo Matić, Voćarska  cesta 50, 10000 Zagreb punomoćnik sudionika u postupku GOSPODARI ZABAVE d.o.o.</item>
    </derivirana_varijabla>
  </DomainObject.Predmet.OstaliListFormatedWithAdress>
  <DomainObject.Predmet.OstaliListFormatedWithAdressOIB>
    <izvorni_sadrzaj>
      <item>Karlo Matić, OIB 30749325116, Voćarska  cesta 50, 10000 Zagreb punomoćnik sudionika u postupku GOSPODARI ZABAVE d.o.o.</item>
    </izvorni_sadrzaj>
    <derivirana_varijabla naziv="DomainObject.Predmet.OstaliListFormatedWithAdressOIB_1">
      <item>Karlo Matić, OIB 30749325116, Voćarska  cesta 50, 10000 Zagreb punomoćnik sudionika u postupku GOSPODARI ZABAVE d.o.o.</item>
    </derivirana_varijabla>
  </DomainObject.Predmet.OstaliListFormatedWithAdressOIB>
  <DomainObject.Predmet.OstaliListNazivFormated>
    <izvorni_sadrzaj>
      <item>Karlo Matić</item>
    </izvorni_sadrzaj>
    <derivirana_varijabla naziv="DomainObject.Predmet.OstaliListNazivFormated_1">
      <item>Karlo Matić</item>
    </derivirana_varijabla>
  </DomainObject.Predmet.OstaliListNazivFormated>
  <DomainObject.Predmet.OstaliListNazivFormatedOIB>
    <izvorni_sadrzaj>
      <item>Karlo Matić, OIB 30749325116</item>
    </izvorni_sadrzaj>
    <derivirana_varijabla naziv="DomainObject.Predmet.OstaliListNazivFormatedOIB_1">
      <item>Karlo Matić, OIB 30749325116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St-8965/2015-7</izvorni_sadrzaj>
    <derivirana_varijabla naziv="DomainObject.PoslovniBrojDokumenta_1">St-8965/2015-7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GOSPODARI ZABAVE d.o.o.</izvorni_sadrzaj>
    <derivirana_varijabla naziv="DomainObject.Predmet.ProtustrankaIDrugi_1">GOSPODARI ZABAVE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GOSPODARI ZABAVE d.o.o., OIB 87986183726, Petrova 56, 10000 Zagreb</izvorni_sadrzaj>
    <derivirana_varijabla naziv="DomainObject.Predmet.ProtustrankaIDrugiAdressOIB_1">GOSPODARI ZABAVE d.o.o., OIB 87986183726, Petrova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GOSPODARI ZABAVE d.o.o.</item>
      <item>FINA Regionalni centar Zagreb</item>
      <item>Karlo Matić</item>
    </izvorni_sadrzaj>
    <derivirana_varijabla naziv="DomainObject.Predmet.SudioniciListNaziv_1">
      <item>GOSPODARI ZABAVE d.o.o.</item>
      <item>FINA Regionalni centar Zagreb</item>
      <item>Karlo Matić</item>
    </derivirana_varijabla>
  </DomainObject.Predmet.SudioniciListNaziv>
  <DomainObject.Predmet.SudioniciListAdressOIB>
    <izvorni_sadrzaj>
      <item>GOSPODARI ZABAVE d.o.o., OIB 87986183726, Petrova 56,10000 Zagreb</item>
      <item>FINA Regionalni centar Zagreb, OIB 85821130368, Trg svibanjskih žrtava 1995. br.,10000 Zagreb</item>
      <item>Karlo Matić, OIB 30749325116, Voćarska  cesta 50,10000 Zagreb</item>
    </izvorni_sadrzaj>
    <derivirana_varijabla naziv="DomainObject.Predmet.SudioniciListAdressOIB_1">
      <item>GOSPODARI ZABAVE d.o.o., OIB 87986183726, Petrova 56,10000 Zagreb</item>
      <item>FINA Regionalni centar Zagreb, OIB 85821130368, Trg svibanjskih žrtava 1995. br.,10000 Zagreb</item>
      <item>Karlo Matić, OIB 30749325116, Voćarska 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87986183726</item>
      <item>, OIB 85821130368</item>
      <item>, OIB 30749325116</item>
    </izvorni_sadrzaj>
    <derivirana_varijabla naziv="DomainObject.Predmet.SudioniciListNazivOIB_1">
      <item>, OIB 87986183726</item>
      <item>, OIB 85821130368</item>
      <item>, OIB 30749325116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1787</properties:Characters>
  <properties:Lines>55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2017-01-30T08:27:00Z</dcterms:created>
  <dc:creator>Korisnik</dc:creator>
  <cp:lastModifiedBy>Petra Čiček</cp:lastModifiedBy>
  <cp:lastPrinted>2016-05-31T08:01:00Z</cp:lastPrinted>
  <dcterms:modified xmlns:xsi="http://www.w3.org/2001/XMLSchema-instance" xsi:type="dcterms:W3CDTF">2017-01-30T08:31:00Z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St-8965/2015-7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