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f83a7" w14:paraId="dbf83a7" w:rsidRDefault="0071627F" w:rsidR="0011572E" w:rsidRPr="006A1E76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572E" w:rsidR="0011572E" w:rsidRPr="006A1E76">
      <w:r w:rsidRPr="006A1E76">
        <w:t xml:space="preserve">   REPUBLIKA HRVATSKA </w:t>
      </w:r>
    </w:p>
    <w:p w:rsidRDefault="0011572E" w:rsidR="0011572E" w:rsidRPr="006A1E76">
      <w:r w:rsidRPr="006A1E76">
        <w:t>TRGOVAČKI SUD U ZAGREBU</w:t>
      </w:r>
    </w:p>
    <w:p w:rsidRDefault="0011572E" w:rsidR="0011572E" w:rsidRPr="006A1E76">
      <w:r w:rsidRPr="006A1E76">
        <w:t>Zagreb, Amruševa 2/II</w:t>
      </w:r>
      <w:r w:rsidRPr="006A1E76">
        <w:tab/>
      </w:r>
      <w:r w:rsidRPr="006A1E76">
        <w:tab/>
      </w:r>
      <w:r w:rsidRPr="006A1E76">
        <w:tab/>
      </w:r>
      <w:r w:rsidRPr="006A1E76">
        <w:tab/>
      </w:r>
      <w:r w:rsidRPr="006A1E76">
        <w:tab/>
      </w:r>
      <w:r w:rsidR="003D2441" w:rsidRPr="006A1E76">
        <w:tab/>
      </w:r>
      <w:r w:rsidRPr="006A1E76">
        <w:t>31-ST-</w:t>
      </w:r>
      <w:r w:rsidR="0071627F">
        <w:t>1832/13-54</w:t>
      </w:r>
    </w:p>
    <w:p w:rsidRDefault="00A85DF2" w:rsidR="00A85DF2" w:rsidRPr="006A1E76"/>
    <w:p w:rsidRDefault="00A85DF2" w:rsidP="00A85DF2" w:rsidR="00A85DF2" w:rsidRPr="006A1E76">
      <w:pPr>
        <w:jc w:val="center"/>
      </w:pPr>
      <w:r w:rsidRPr="006A1E76">
        <w:t xml:space="preserve">U  I M E   R E P U B L I K E  H R V A T S K E </w:t>
      </w:r>
    </w:p>
    <w:p w:rsidRDefault="00F12E16" w:rsidP="00F12E16" w:rsidR="00F12E16" w:rsidRPr="006A1E76">
      <w:pPr>
        <w:jc w:val="center"/>
      </w:pPr>
      <w:r w:rsidRPr="006A1E76">
        <w:t xml:space="preserve">R J E Š E N J E </w:t>
      </w:r>
    </w:p>
    <w:p w:rsidRDefault="00F12E16" w:rsidP="00F12E16" w:rsidR="00F12E16" w:rsidRPr="006A1E76">
      <w:pPr>
        <w:jc w:val="center"/>
      </w:pPr>
    </w:p>
    <w:p w:rsidRDefault="00F12E16" w:rsidP="00F12E16" w:rsidR="00F12E16" w:rsidRPr="006A1E76">
      <w:r w:rsidRPr="006A1E76">
        <w:tab/>
      </w:r>
      <w:r w:rsidR="003D2441" w:rsidRPr="006A1E76">
        <w:t>TRGOVAČKI SUD U ZAGREBU po stečajnom sucu Nadi Kraljić u stečajnom postupku nad stečajnim dužnikom</w:t>
      </w:r>
      <w:r w:rsidR="0071627F" w:rsidRPr="0071627F">
        <w:t xml:space="preserve"> </w:t>
      </w:r>
      <w:r w:rsidR="0071627F" w:rsidRPr="001B0129">
        <w:t>PEKARNA TIN d.o.o. – u stečaju  Zagreb, Gundulićeva 19, MBS:080003852, OIB:2914267391</w:t>
      </w:r>
      <w:r w:rsidR="0071627F" w:rsidRPr="007175AA">
        <w:t xml:space="preserve"> </w:t>
      </w:r>
      <w:r w:rsidR="003D2441" w:rsidRPr="006A1E76">
        <w:t xml:space="preserve">dana </w:t>
      </w:r>
      <w:r w:rsidR="0071627F">
        <w:t>16. rujna</w:t>
      </w:r>
      <w:r w:rsidR="00EE7A99" w:rsidRPr="006A1E76">
        <w:t xml:space="preserve"> 2015. </w:t>
      </w:r>
      <w:r w:rsidR="003D2441" w:rsidRPr="006A1E76">
        <w:t xml:space="preserve"> godine</w:t>
      </w:r>
      <w:r w:rsidRPr="006A1E76">
        <w:t xml:space="preserve"> </w:t>
      </w:r>
    </w:p>
    <w:p w:rsidRDefault="00F12E16" w:rsidP="00F12E16" w:rsidR="00F12E16" w:rsidRPr="006A1E76"/>
    <w:p w:rsidRDefault="00F12E16" w:rsidP="00F12E16" w:rsidR="00F12E16" w:rsidRPr="006A1E76">
      <w:pPr>
        <w:jc w:val="center"/>
      </w:pPr>
      <w:r w:rsidRPr="006A1E76">
        <w:t xml:space="preserve">r i j e š i o   j e </w:t>
      </w:r>
    </w:p>
    <w:p w:rsidRDefault="00F12E16" w:rsidP="00F12E16" w:rsidR="00F12E16" w:rsidRPr="006A1E76">
      <w:pPr>
        <w:jc w:val="center"/>
      </w:pPr>
    </w:p>
    <w:p w:rsidRDefault="00F12E16" w:rsidP="00F12E16" w:rsidR="00F12E16" w:rsidRPr="006A1E76">
      <w:pPr>
        <w:rPr>
          <w:color w:val="003366"/>
        </w:rPr>
      </w:pPr>
      <w:r w:rsidRPr="006A1E76">
        <w:tab/>
      </w:r>
      <w:r w:rsidR="009A40BA" w:rsidRPr="006A1E76">
        <w:t>1.</w:t>
      </w:r>
      <w:r w:rsidRPr="006A1E76">
        <w:t xml:space="preserve">  </w:t>
      </w:r>
      <w:r w:rsidR="002F17E5" w:rsidRPr="006A1E76">
        <w:t>Z</w:t>
      </w:r>
      <w:r w:rsidRPr="006A1E76">
        <w:t>aključuje se stečajni postupak nad stečajnim dužnikom</w:t>
      </w:r>
      <w:r w:rsidR="00713204" w:rsidRPr="006A1E76">
        <w:rPr>
          <w:bCs/>
        </w:rPr>
        <w:t xml:space="preserve"> </w:t>
      </w:r>
      <w:r w:rsidR="0071627F" w:rsidRPr="001B0129">
        <w:t>PEKARNA TIN d.o.o. – u stečaju  Zagreb, Gundulićeva 19, MBS:080003852, OIB:2914267391</w:t>
      </w:r>
      <w:r w:rsidR="0071627F">
        <w:t>.</w:t>
      </w:r>
    </w:p>
    <w:p w:rsidRDefault="00F12E16" w:rsidP="00F12E16" w:rsidR="00F12E16" w:rsidRPr="006A1E76">
      <w:r w:rsidRPr="006A1E76">
        <w:tab/>
      </w:r>
      <w:r w:rsidR="009A40BA" w:rsidRPr="006A1E76">
        <w:t>2.</w:t>
      </w:r>
      <w:r w:rsidRPr="006A1E76">
        <w:t xml:space="preserve">  Rješenje o zaključenju stečajnog postupka objav</w:t>
      </w:r>
      <w:r w:rsidR="0071627F">
        <w:t>it će se na e-oglasnoj ploči suda.</w:t>
      </w:r>
    </w:p>
    <w:p w:rsidRDefault="00F12E16" w:rsidP="00F12E16" w:rsidR="00F12E16" w:rsidRPr="006A1E76">
      <w:r w:rsidRPr="006A1E76">
        <w:tab/>
      </w:r>
      <w:r w:rsidR="009A40BA" w:rsidRPr="006A1E76">
        <w:t>3.</w:t>
      </w:r>
      <w:r w:rsidRPr="006A1E76">
        <w:t xml:space="preserve"> </w:t>
      </w:r>
      <w:r w:rsidR="009A40BA" w:rsidRPr="006A1E76">
        <w:t xml:space="preserve"> </w:t>
      </w:r>
      <w:r w:rsidRPr="006A1E76">
        <w:t xml:space="preserve">Po pravomoćnosti rješenja stečajni dužnik brisat će se iz registra ovog suda. </w:t>
      </w:r>
    </w:p>
    <w:p w:rsidRDefault="00377D04" w:rsidP="00F12E16" w:rsidR="00377D04" w:rsidRPr="006A1E76"/>
    <w:p w:rsidRDefault="00F12E16" w:rsidP="00F12E16" w:rsidR="00F12E16" w:rsidRPr="006A1E76">
      <w:pPr>
        <w:jc w:val="center"/>
      </w:pPr>
      <w:r w:rsidRPr="006A1E76">
        <w:t xml:space="preserve">Obrazloženje </w:t>
      </w:r>
    </w:p>
    <w:p w:rsidRDefault="00F12E16" w:rsidP="00F12E16" w:rsidR="001D2032" w:rsidRPr="006A1E76">
      <w:r w:rsidRPr="006A1E76">
        <w:tab/>
      </w:r>
      <w:r w:rsidR="001D2032" w:rsidRPr="006A1E76">
        <w:t xml:space="preserve"> </w:t>
      </w:r>
    </w:p>
    <w:p w:rsidRDefault="001D2032" w:rsidP="00F12E16" w:rsidR="0057350D" w:rsidRPr="006A1E76">
      <w:r w:rsidRPr="006A1E76">
        <w:tab/>
      </w:r>
      <w:r w:rsidR="002830F2" w:rsidRPr="006A1E76">
        <w:t xml:space="preserve">Rješenjem </w:t>
      </w:r>
      <w:r w:rsidR="00817B39" w:rsidRPr="006A1E76">
        <w:t>broj St-</w:t>
      </w:r>
      <w:r w:rsidR="0071627F">
        <w:t>1832/13</w:t>
      </w:r>
      <w:r w:rsidR="003D2441" w:rsidRPr="006A1E76">
        <w:t xml:space="preserve"> </w:t>
      </w:r>
      <w:r w:rsidR="002830F2" w:rsidRPr="006A1E76">
        <w:t>otvoren je stečajni postupak nad stečajnim dužnikom</w:t>
      </w:r>
      <w:r w:rsidR="009A40BA" w:rsidRPr="006A1E76">
        <w:t xml:space="preserve"> </w:t>
      </w:r>
      <w:r w:rsidR="0071627F" w:rsidRPr="001B0129">
        <w:t>PEKARNA TIN d.o.o. – u stečaju  Zagreb, Gundulićeva 19, MBS:080003852, OIB:2914267391</w:t>
      </w:r>
      <w:r w:rsidR="0071627F" w:rsidRPr="007175AA">
        <w:t xml:space="preserve"> </w:t>
      </w:r>
      <w:r w:rsidR="00817B39" w:rsidRPr="006A1E76">
        <w:t>dana</w:t>
      </w:r>
      <w:r w:rsidR="004F6913" w:rsidRPr="006A1E76">
        <w:t xml:space="preserve"> </w:t>
      </w:r>
      <w:r w:rsidR="006A1E76" w:rsidRPr="006A1E76">
        <w:t>23. siječnja  2014</w:t>
      </w:r>
      <w:r w:rsidR="0057350D" w:rsidRPr="006A1E76">
        <w:t xml:space="preserve">. </w:t>
      </w:r>
    </w:p>
    <w:p w:rsidRDefault="0057350D" w:rsidP="00F12E16" w:rsidR="001D2032" w:rsidRPr="006A1E76">
      <w:r w:rsidRPr="006A1E76">
        <w:tab/>
      </w:r>
      <w:r w:rsidR="00760595" w:rsidRPr="006A1E76">
        <w:t>Nakon unovčenja im</w:t>
      </w:r>
      <w:r w:rsidR="0071627F">
        <w:t>ovine stečajnog dužnika stečajni</w:t>
      </w:r>
      <w:r w:rsidR="00760595" w:rsidRPr="006A1E76">
        <w:t xml:space="preserve"> upravitelj</w:t>
      </w:r>
      <w:r w:rsidR="0071627F">
        <w:t xml:space="preserve"> dostavio</w:t>
      </w:r>
      <w:r w:rsidR="00760595" w:rsidRPr="006A1E76">
        <w:t xml:space="preserve"> </w:t>
      </w:r>
      <w:r w:rsidR="00EE7A99" w:rsidRPr="006A1E76">
        <w:t xml:space="preserve">je </w:t>
      </w:r>
      <w:r w:rsidR="00760595" w:rsidRPr="006A1E76">
        <w:t>stečajn</w:t>
      </w:r>
      <w:r w:rsidR="00457559" w:rsidRPr="006A1E76">
        <w:t xml:space="preserve">om sucu završni račun i završni diobeni </w:t>
      </w:r>
      <w:r w:rsidR="00760595" w:rsidRPr="006A1E76">
        <w:t xml:space="preserve">popis. </w:t>
      </w:r>
    </w:p>
    <w:p w:rsidRDefault="00334D9B" w:rsidP="00334D9B" w:rsidR="00760595" w:rsidRPr="006A1E76">
      <w:pPr>
        <w:ind w:firstLine="708"/>
      </w:pPr>
      <w:r w:rsidRPr="006A1E76">
        <w:t>Stečajni sudac je potvrdio da je ispitao završni račun i dao sugla</w:t>
      </w:r>
      <w:r w:rsidR="00FF077A">
        <w:t xml:space="preserve">snost na završni diobeni popis, te je rješenjem odredio završno ročište. </w:t>
      </w:r>
    </w:p>
    <w:p w:rsidRDefault="00334D9B" w:rsidP="006A1E76" w:rsidR="001B0470">
      <w:pPr>
        <w:ind w:firstLine="708"/>
      </w:pPr>
      <w:r w:rsidRPr="006A1E76">
        <w:t>Završni diobeni popis je na temelju sug</w:t>
      </w:r>
      <w:r w:rsidR="00EE7A99" w:rsidRPr="006A1E76">
        <w:t>lasnosti stečajnog suca stečajni</w:t>
      </w:r>
      <w:r w:rsidRPr="006A1E76">
        <w:t xml:space="preserve"> upravitelj</w:t>
      </w:r>
      <w:r w:rsidR="00EE7A99" w:rsidRPr="006A1E76">
        <w:t xml:space="preserve"> je</w:t>
      </w:r>
      <w:r w:rsidRPr="006A1E76">
        <w:t xml:space="preserve"> ob</w:t>
      </w:r>
      <w:r w:rsidR="00EE7A99" w:rsidRPr="006A1E76">
        <w:t>javio</w:t>
      </w:r>
      <w:r w:rsidR="009A40BA" w:rsidRPr="006A1E76">
        <w:t xml:space="preserve"> </w:t>
      </w:r>
      <w:r w:rsidR="00457559" w:rsidRPr="006A1E76">
        <w:t xml:space="preserve"> </w:t>
      </w:r>
      <w:r w:rsidR="009A40BA" w:rsidRPr="006A1E76">
        <w:t xml:space="preserve">u Narodnim novinama broj </w:t>
      </w:r>
      <w:r w:rsidR="0071627F">
        <w:t>77/15</w:t>
      </w:r>
      <w:r w:rsidR="006A1E76" w:rsidRPr="006A1E76">
        <w:t xml:space="preserve"> od </w:t>
      </w:r>
      <w:r w:rsidR="0071627F">
        <w:t>15. srpnja</w:t>
      </w:r>
      <w:r w:rsidR="006A1E76" w:rsidRPr="006A1E76">
        <w:t xml:space="preserve"> 2015.  godine</w:t>
      </w:r>
      <w:r w:rsidR="00FF077A">
        <w:t>.</w:t>
      </w:r>
    </w:p>
    <w:p w:rsidRDefault="00FF077A" w:rsidP="006A1E76" w:rsidR="00FF077A" w:rsidRPr="006A1E76">
      <w:pPr>
        <w:ind w:firstLine="708"/>
      </w:pPr>
      <w:r>
        <w:t xml:space="preserve">Na završnom ročištu stečajni vjerovnici nisu imali primjedbi na završni račun niti prigovora na završni diobeni popis. </w:t>
      </w:r>
    </w:p>
    <w:p w:rsidRDefault="002830F2" w:rsidP="00F12E16" w:rsidR="00757F03" w:rsidRPr="006A1E76">
      <w:r w:rsidRPr="006A1E76">
        <w:tab/>
      </w:r>
      <w:r w:rsidR="00757F03" w:rsidRPr="006A1E76">
        <w:t xml:space="preserve"> </w:t>
      </w:r>
      <w:r w:rsidR="001B0470" w:rsidRPr="006A1E76">
        <w:t xml:space="preserve">Izvješćem od </w:t>
      </w:r>
      <w:r w:rsidR="0071627F">
        <w:t>10. rujna</w:t>
      </w:r>
      <w:r w:rsidR="00EE7A99" w:rsidRPr="006A1E76">
        <w:t xml:space="preserve"> 2015. </w:t>
      </w:r>
      <w:r w:rsidR="00A85DF2" w:rsidRPr="006A1E76">
        <w:t xml:space="preserve"> </w:t>
      </w:r>
      <w:r w:rsidR="0071627F">
        <w:t>godine stečajni</w:t>
      </w:r>
      <w:r w:rsidR="001B0470" w:rsidRPr="006A1E76">
        <w:t xml:space="preserve"> upravitelj</w:t>
      </w:r>
      <w:r w:rsidR="003D2441" w:rsidRPr="006A1E76">
        <w:t xml:space="preserve"> je izvijest</w:t>
      </w:r>
      <w:r w:rsidR="0071627F">
        <w:t>io</w:t>
      </w:r>
      <w:r w:rsidR="001B0470" w:rsidRPr="006A1E76">
        <w:t xml:space="preserve"> da je izvršena isplata </w:t>
      </w:r>
      <w:r w:rsidR="00334D9B" w:rsidRPr="006A1E76">
        <w:t>prema završnom diobenom popisu</w:t>
      </w:r>
      <w:r w:rsidR="00531B85" w:rsidRPr="006A1E76">
        <w:t xml:space="preserve">, te su se stekli uvjeti za donošenje rješenja o zaključenju stečajnog postupka. </w:t>
      </w:r>
    </w:p>
    <w:p w:rsidRDefault="001B0470" w:rsidP="00F12E16" w:rsidR="001D2032" w:rsidRPr="006A1E76">
      <w:r w:rsidRPr="006A1E76">
        <w:tab/>
        <w:t xml:space="preserve">Prema odredbi čl. 196 Stečajnog zakona odmah nakon okončanja završne diobe stečajni sudac će donijeti rješenje o zaključenju stečajnog postupka, pa kako je završna dioba okončana na način da je izvršena isplata vjerovnika valjalo je temeljem čl. 196 Stečajnog zakona riješiti kao u izreci. </w:t>
      </w:r>
    </w:p>
    <w:p w:rsidRDefault="001D2032" w:rsidP="00757F03" w:rsidR="00F12E16" w:rsidRPr="006A1E76">
      <w:pPr>
        <w:jc w:val="center"/>
      </w:pPr>
      <w:r w:rsidRPr="006A1E76">
        <w:t>U Zagrebu,</w:t>
      </w:r>
      <w:r w:rsidR="00817B39" w:rsidRPr="006A1E76">
        <w:t xml:space="preserve"> </w:t>
      </w:r>
      <w:r w:rsidR="0071627F">
        <w:t>16. rujna</w:t>
      </w:r>
      <w:r w:rsidR="00EE7A99" w:rsidRPr="006A1E76">
        <w:t xml:space="preserve"> 2015. </w:t>
      </w:r>
      <w:r w:rsidR="003D2441" w:rsidRPr="006A1E76">
        <w:t xml:space="preserve"> </w:t>
      </w:r>
    </w:p>
    <w:p w:rsidRDefault="001D2032" w:rsidP="00457559" w:rsidR="001D2032" w:rsidRPr="006A1E76"/>
    <w:p w:rsidRDefault="001D2032" w:rsidP="001D2032" w:rsidR="001D2032" w:rsidRPr="006A1E76">
      <w:r w:rsidRPr="006A1E76">
        <w:tab/>
      </w:r>
      <w:r w:rsidRPr="006A1E76">
        <w:tab/>
      </w:r>
      <w:r w:rsidRPr="006A1E76">
        <w:tab/>
      </w:r>
      <w:r w:rsidRPr="006A1E76">
        <w:tab/>
      </w:r>
      <w:r w:rsidRPr="006A1E76">
        <w:tab/>
      </w:r>
      <w:r w:rsidRPr="006A1E76">
        <w:tab/>
      </w:r>
      <w:r w:rsidRPr="006A1E76">
        <w:tab/>
      </w:r>
      <w:r w:rsidRPr="006A1E76">
        <w:tab/>
        <w:t xml:space="preserve">STEČAJNI SUDAC </w:t>
      </w:r>
    </w:p>
    <w:p w:rsidRDefault="005545B9" w:rsidP="001D2032" w:rsidR="009A40BA">
      <w:r w:rsidRPr="006A1E76">
        <w:tab/>
      </w:r>
      <w:r w:rsidRPr="006A1E76">
        <w:tab/>
      </w:r>
      <w:r w:rsidRPr="006A1E76">
        <w:tab/>
      </w:r>
      <w:r w:rsidRPr="006A1E76">
        <w:tab/>
      </w:r>
      <w:r w:rsidRPr="006A1E76">
        <w:tab/>
      </w:r>
      <w:r w:rsidRPr="006A1E76">
        <w:tab/>
      </w:r>
      <w:r w:rsidRPr="006A1E76">
        <w:tab/>
      </w:r>
      <w:r w:rsidRPr="006A1E76">
        <w:tab/>
        <w:t>Nada Kraljić</w:t>
      </w:r>
      <w:r w:rsidR="00E44C74">
        <w:t>,v.r.</w:t>
      </w:r>
    </w:p>
    <w:p w:rsidRDefault="00E44C74" w:rsidP="001D2032" w:rsidR="00E44C74" w:rsidRPr="006A1E76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2032" w:rsidP="001D2032" w:rsidR="001D2032" w:rsidRPr="006A1E76">
      <w:r w:rsidRPr="006A1E76">
        <w:t xml:space="preserve">POUKA O PRAVNOM LIJEKU </w:t>
      </w:r>
    </w:p>
    <w:p w:rsidRDefault="001D2032" w:rsidP="009F7426" w:rsidR="006A1E76" w:rsidRPr="006A1E76">
      <w:r w:rsidRPr="006A1E76">
        <w:t>Protiv ovog rješenja vjerovnici mogu uložiti žalbu u roku od 8 dana od objave u Narodnim novinama.</w:t>
      </w:r>
    </w:p>
    <w:p w:rsidRDefault="00C949B0" w:rsidP="009F7426" w:rsidR="00C949B0">
      <w:pPr>
        <w:ind w:left="360"/>
      </w:pPr>
    </w:p>
    <w:p w:rsidRDefault="00E44C74" w:rsidR="00E44C7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E44C74" w:rsidP="00E44C74" w:rsidR="00E44C74">
      <w:pPr>
        <w:ind w:firstLine="708" w:left="5664"/>
      </w:pPr>
      <w:r>
        <w:t>Vinka Mihalinčić</w:t>
      </w:r>
    </w:p>
    <w:p w:rsidRDefault="00E44C74" w:rsidP="009F7426" w:rsidR="00E44C74" w:rsidRPr="006A1E76">
      <w:pPr>
        <w:ind w:left="360"/>
      </w:pPr>
    </w:p>
    <w:sectPr w:rsidSect="00A84081" w:rsidR="00E44C74" w:rsidRPr="006A1E76">
      <w:headerReference w:type="default" r:id="rId10"/>
      <w:pgSz w:h="16838" w:w="11906"/>
      <w:pgMar w:gutter="0" w:footer="709" w:header="709" w:left="1418" w:bottom="1259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081" w:rsidP="00A84081" w:rsidR="00A84081">
      <w:r>
        <w:separator/>
      </w:r>
    </w:p>
  </w:endnote>
  <w:endnote w:id="0" w:type="continuationSeparator">
    <w:p w:rsidRDefault="00A84081" w:rsidP="00A84081" w:rsidR="00A840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081" w:rsidP="00A84081" w:rsidR="00A84081">
      <w:r>
        <w:separator/>
      </w:r>
    </w:p>
  </w:footnote>
  <w:footnote w:id="0" w:type="continuationSeparator">
    <w:p w:rsidRDefault="00A84081" w:rsidP="00A84081" w:rsidR="00A840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97342169"/>
      <w:docPartObj>
        <w:docPartGallery w:val="Page Numbers (Top of Page)"/>
        <w:docPartUnique/>
      </w:docPartObj>
    </w:sdtPr>
    <w:sdtEndPr/>
    <w:sdtContent>
      <w:p w:rsidRDefault="00A84081" w:rsidR="00A84081">
        <w:pPr>
          <w:pStyle w:val="Zaglavlje"/>
          <w:jc w:val="center"/>
        </w:pPr>
        <w:r>
          <w:t xml:space="preserve">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44C74">
          <w:rPr>
            <w:noProof/>
          </w:rPr>
          <w:t>2</w:t>
        </w:r>
        <w:r>
          <w:fldChar w:fldCharType="end"/>
        </w:r>
        <w:r>
          <w:t xml:space="preserve">                         31-ST-</w:t>
        </w:r>
        <w:r w:rsidR="0071627F">
          <w:t>1832/13</w:t>
        </w:r>
        <w:r w:rsidR="00C1260C">
          <w:t>-54</w:t>
        </w:r>
      </w:p>
    </w:sdtContent>
  </w:sdt>
  <w:p w:rsidRDefault="00A84081" w:rsidR="00A8408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F1569"/>
    <w:multiLevelType w:val="hybridMultilevel"/>
    <w:tmpl w:val="040CB81E"/>
    <w:lvl w:tplc="9E0254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79C459E"/>
    <w:multiLevelType w:val="hybridMultilevel"/>
    <w:tmpl w:val="72FE0076"/>
    <w:lvl w:tplc="4590FA0E" w:ilvl="0">
      <w:start w:val="31"/>
      <w:numFmt w:val="bullet"/>
      <w:lvlText w:val="-"/>
      <w:lvlJc w:val="left"/>
      <w:pPr>
        <w:tabs>
          <w:tab w:pos="3900" w:val="num"/>
        </w:tabs>
        <w:ind w:hanging="360" w:left="390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620" w:val="num"/>
        </w:tabs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340" w:val="num"/>
        </w:tabs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060" w:val="num"/>
        </w:tabs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780" w:val="num"/>
        </w:tabs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500" w:val="num"/>
        </w:tabs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220" w:val="num"/>
        </w:tabs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940" w:val="num"/>
        </w:tabs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660" w:val="num"/>
        </w:tabs>
        <w:ind w:hanging="360" w:left="9660"/>
      </w:pPr>
      <w:rPr>
        <w:rFonts w:hAnsi="Wingdings" w:ascii="Wingdings" w:hint="default"/>
      </w:rPr>
    </w:lvl>
  </w:abstractNum>
  <w:abstractNum w:abstractNumId="2">
    <w:nsid w:val="34DB00CE"/>
    <w:multiLevelType w:val="hybridMultilevel"/>
    <w:tmpl w:val="9B5EE0D6"/>
    <w:lvl w:tplc="F112C21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DD67617"/>
    <w:multiLevelType w:val="hybridMultilevel"/>
    <w:tmpl w:val="D3CEFE32"/>
    <w:lvl w:tplc="D842119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F84778E"/>
    <w:multiLevelType w:val="hybridMultilevel"/>
    <w:tmpl w:val="14B84822"/>
    <w:lvl w:tplc="295AE57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4093"/>
    <w:rsid w:val="00006E64"/>
    <w:rsid w:val="0000791E"/>
    <w:rsid w:val="00010F47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988"/>
    <w:rsid w:val="00041DD9"/>
    <w:rsid w:val="000442AF"/>
    <w:rsid w:val="0004495F"/>
    <w:rsid w:val="0004680A"/>
    <w:rsid w:val="00047ACA"/>
    <w:rsid w:val="00051115"/>
    <w:rsid w:val="00056DF3"/>
    <w:rsid w:val="000572D8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487C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24AF"/>
    <w:rsid w:val="0009266A"/>
    <w:rsid w:val="000A030E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572E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7508"/>
    <w:rsid w:val="0016015D"/>
    <w:rsid w:val="001608FB"/>
    <w:rsid w:val="00164A93"/>
    <w:rsid w:val="001670BF"/>
    <w:rsid w:val="00167291"/>
    <w:rsid w:val="00170E5A"/>
    <w:rsid w:val="001727BF"/>
    <w:rsid w:val="00174B3D"/>
    <w:rsid w:val="00176476"/>
    <w:rsid w:val="00176625"/>
    <w:rsid w:val="0017770D"/>
    <w:rsid w:val="00181893"/>
    <w:rsid w:val="001828EE"/>
    <w:rsid w:val="0018504E"/>
    <w:rsid w:val="0018620D"/>
    <w:rsid w:val="0018797F"/>
    <w:rsid w:val="00190425"/>
    <w:rsid w:val="00193150"/>
    <w:rsid w:val="00194A17"/>
    <w:rsid w:val="00194E5C"/>
    <w:rsid w:val="00196E7E"/>
    <w:rsid w:val="001978E0"/>
    <w:rsid w:val="001A0AEA"/>
    <w:rsid w:val="001A2460"/>
    <w:rsid w:val="001A4AA5"/>
    <w:rsid w:val="001A5EBE"/>
    <w:rsid w:val="001A631A"/>
    <w:rsid w:val="001B0470"/>
    <w:rsid w:val="001B102F"/>
    <w:rsid w:val="001B2016"/>
    <w:rsid w:val="001B48EC"/>
    <w:rsid w:val="001B5085"/>
    <w:rsid w:val="001B618D"/>
    <w:rsid w:val="001C0DC6"/>
    <w:rsid w:val="001C1B3C"/>
    <w:rsid w:val="001C1CC6"/>
    <w:rsid w:val="001C432D"/>
    <w:rsid w:val="001C44D7"/>
    <w:rsid w:val="001C4D4F"/>
    <w:rsid w:val="001C57FA"/>
    <w:rsid w:val="001C583D"/>
    <w:rsid w:val="001C739C"/>
    <w:rsid w:val="001D1564"/>
    <w:rsid w:val="001D1B28"/>
    <w:rsid w:val="001D2032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6A63"/>
    <w:rsid w:val="00217D0B"/>
    <w:rsid w:val="00217D27"/>
    <w:rsid w:val="002215E6"/>
    <w:rsid w:val="002218B0"/>
    <w:rsid w:val="00223F70"/>
    <w:rsid w:val="00224DBA"/>
    <w:rsid w:val="00226E21"/>
    <w:rsid w:val="00226E30"/>
    <w:rsid w:val="0023047F"/>
    <w:rsid w:val="00240CB7"/>
    <w:rsid w:val="002412CA"/>
    <w:rsid w:val="00241746"/>
    <w:rsid w:val="00244A1F"/>
    <w:rsid w:val="002454E0"/>
    <w:rsid w:val="00245B50"/>
    <w:rsid w:val="002462F8"/>
    <w:rsid w:val="00247575"/>
    <w:rsid w:val="00256FE0"/>
    <w:rsid w:val="0026148C"/>
    <w:rsid w:val="00265621"/>
    <w:rsid w:val="00265EB2"/>
    <w:rsid w:val="00266A1B"/>
    <w:rsid w:val="00266B0F"/>
    <w:rsid w:val="00267423"/>
    <w:rsid w:val="0026742A"/>
    <w:rsid w:val="00267A63"/>
    <w:rsid w:val="002701AE"/>
    <w:rsid w:val="00271EB4"/>
    <w:rsid w:val="00271EBF"/>
    <w:rsid w:val="00272182"/>
    <w:rsid w:val="0027348F"/>
    <w:rsid w:val="00281A07"/>
    <w:rsid w:val="00281F80"/>
    <w:rsid w:val="002829D8"/>
    <w:rsid w:val="002830F2"/>
    <w:rsid w:val="00284234"/>
    <w:rsid w:val="0028593B"/>
    <w:rsid w:val="0028749A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662B"/>
    <w:rsid w:val="002E78D2"/>
    <w:rsid w:val="002F1467"/>
    <w:rsid w:val="002F170C"/>
    <w:rsid w:val="002F17E5"/>
    <w:rsid w:val="002F1BBE"/>
    <w:rsid w:val="002F2B40"/>
    <w:rsid w:val="002F2D7C"/>
    <w:rsid w:val="002F48C9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8CB"/>
    <w:rsid w:val="00315ECC"/>
    <w:rsid w:val="00317E94"/>
    <w:rsid w:val="00320A2B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4D9B"/>
    <w:rsid w:val="00335800"/>
    <w:rsid w:val="00336234"/>
    <w:rsid w:val="00337676"/>
    <w:rsid w:val="00337888"/>
    <w:rsid w:val="00342135"/>
    <w:rsid w:val="003435A5"/>
    <w:rsid w:val="003443EC"/>
    <w:rsid w:val="00344B9B"/>
    <w:rsid w:val="00350727"/>
    <w:rsid w:val="00351FF9"/>
    <w:rsid w:val="00352E5F"/>
    <w:rsid w:val="00353349"/>
    <w:rsid w:val="00355B3E"/>
    <w:rsid w:val="00355BA9"/>
    <w:rsid w:val="00357786"/>
    <w:rsid w:val="00363661"/>
    <w:rsid w:val="0036407A"/>
    <w:rsid w:val="00366AD7"/>
    <w:rsid w:val="0036736F"/>
    <w:rsid w:val="003676C8"/>
    <w:rsid w:val="003710B5"/>
    <w:rsid w:val="00372847"/>
    <w:rsid w:val="00374666"/>
    <w:rsid w:val="00374C6B"/>
    <w:rsid w:val="00374F4C"/>
    <w:rsid w:val="003777DB"/>
    <w:rsid w:val="00377AE2"/>
    <w:rsid w:val="00377D04"/>
    <w:rsid w:val="00380229"/>
    <w:rsid w:val="003808AE"/>
    <w:rsid w:val="003809CA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F94"/>
    <w:rsid w:val="003A7E41"/>
    <w:rsid w:val="003A7E44"/>
    <w:rsid w:val="003B02F8"/>
    <w:rsid w:val="003B07BC"/>
    <w:rsid w:val="003B3B5A"/>
    <w:rsid w:val="003B4ACB"/>
    <w:rsid w:val="003B5949"/>
    <w:rsid w:val="003B7357"/>
    <w:rsid w:val="003C128A"/>
    <w:rsid w:val="003C17A5"/>
    <w:rsid w:val="003C3C03"/>
    <w:rsid w:val="003C3C35"/>
    <w:rsid w:val="003C5CCD"/>
    <w:rsid w:val="003C6DB6"/>
    <w:rsid w:val="003C6E35"/>
    <w:rsid w:val="003C74DC"/>
    <w:rsid w:val="003D10BE"/>
    <w:rsid w:val="003D2045"/>
    <w:rsid w:val="003D2441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3A13"/>
    <w:rsid w:val="00414CF7"/>
    <w:rsid w:val="00416241"/>
    <w:rsid w:val="0041725C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4776D"/>
    <w:rsid w:val="00453A32"/>
    <w:rsid w:val="004545ED"/>
    <w:rsid w:val="00457559"/>
    <w:rsid w:val="00461448"/>
    <w:rsid w:val="004624B5"/>
    <w:rsid w:val="00462A96"/>
    <w:rsid w:val="00463217"/>
    <w:rsid w:val="00464D75"/>
    <w:rsid w:val="00470C97"/>
    <w:rsid w:val="00470ED7"/>
    <w:rsid w:val="00472E32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219F"/>
    <w:rsid w:val="004A2E81"/>
    <w:rsid w:val="004A51FB"/>
    <w:rsid w:val="004A5DB8"/>
    <w:rsid w:val="004A7355"/>
    <w:rsid w:val="004A7792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F41"/>
    <w:rsid w:val="004C7C6A"/>
    <w:rsid w:val="004D015E"/>
    <w:rsid w:val="004D1D06"/>
    <w:rsid w:val="004D2C8C"/>
    <w:rsid w:val="004D30B6"/>
    <w:rsid w:val="004D3849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6913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17324"/>
    <w:rsid w:val="00520150"/>
    <w:rsid w:val="00523FD3"/>
    <w:rsid w:val="005317C9"/>
    <w:rsid w:val="0053183C"/>
    <w:rsid w:val="00531B85"/>
    <w:rsid w:val="00532660"/>
    <w:rsid w:val="00532CC6"/>
    <w:rsid w:val="00535FDB"/>
    <w:rsid w:val="005370DA"/>
    <w:rsid w:val="005379F7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45B9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7F7"/>
    <w:rsid w:val="00564F48"/>
    <w:rsid w:val="005666EA"/>
    <w:rsid w:val="00567831"/>
    <w:rsid w:val="0057065F"/>
    <w:rsid w:val="0057147F"/>
    <w:rsid w:val="0057350D"/>
    <w:rsid w:val="00574FD4"/>
    <w:rsid w:val="00577684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7DF4"/>
    <w:rsid w:val="005D155E"/>
    <w:rsid w:val="005D1F68"/>
    <w:rsid w:val="005D32A2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4352"/>
    <w:rsid w:val="005F4FAE"/>
    <w:rsid w:val="005F5676"/>
    <w:rsid w:val="00600EE8"/>
    <w:rsid w:val="00602128"/>
    <w:rsid w:val="00602133"/>
    <w:rsid w:val="0060613A"/>
    <w:rsid w:val="00606DED"/>
    <w:rsid w:val="0061122B"/>
    <w:rsid w:val="00612E23"/>
    <w:rsid w:val="0061603B"/>
    <w:rsid w:val="006216B7"/>
    <w:rsid w:val="0062260E"/>
    <w:rsid w:val="00623396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6A22"/>
    <w:rsid w:val="00647300"/>
    <w:rsid w:val="00651CAC"/>
    <w:rsid w:val="00655B82"/>
    <w:rsid w:val="00657A06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784D"/>
    <w:rsid w:val="00677B0E"/>
    <w:rsid w:val="00677CD5"/>
    <w:rsid w:val="00677D48"/>
    <w:rsid w:val="00677DB3"/>
    <w:rsid w:val="006813BE"/>
    <w:rsid w:val="0068183A"/>
    <w:rsid w:val="00684269"/>
    <w:rsid w:val="00685F61"/>
    <w:rsid w:val="00686670"/>
    <w:rsid w:val="00687835"/>
    <w:rsid w:val="0069051A"/>
    <w:rsid w:val="00692C6C"/>
    <w:rsid w:val="0069369C"/>
    <w:rsid w:val="00694107"/>
    <w:rsid w:val="006970D4"/>
    <w:rsid w:val="006A1577"/>
    <w:rsid w:val="006A1E76"/>
    <w:rsid w:val="006A2C5F"/>
    <w:rsid w:val="006A4143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0980"/>
    <w:rsid w:val="006C1685"/>
    <w:rsid w:val="006C1E68"/>
    <w:rsid w:val="006C4274"/>
    <w:rsid w:val="006C5DCE"/>
    <w:rsid w:val="006C6290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13204"/>
    <w:rsid w:val="0071627F"/>
    <w:rsid w:val="00722506"/>
    <w:rsid w:val="00722858"/>
    <w:rsid w:val="00724727"/>
    <w:rsid w:val="00731100"/>
    <w:rsid w:val="00731207"/>
    <w:rsid w:val="00732F60"/>
    <w:rsid w:val="00733D89"/>
    <w:rsid w:val="00734185"/>
    <w:rsid w:val="00735927"/>
    <w:rsid w:val="00735A01"/>
    <w:rsid w:val="00735F79"/>
    <w:rsid w:val="0073676D"/>
    <w:rsid w:val="00736E3A"/>
    <w:rsid w:val="007372AF"/>
    <w:rsid w:val="00742977"/>
    <w:rsid w:val="00743B8A"/>
    <w:rsid w:val="0074587D"/>
    <w:rsid w:val="00747A7F"/>
    <w:rsid w:val="00747C39"/>
    <w:rsid w:val="007505D2"/>
    <w:rsid w:val="007512FF"/>
    <w:rsid w:val="00751FA4"/>
    <w:rsid w:val="00754055"/>
    <w:rsid w:val="0075479C"/>
    <w:rsid w:val="007566C3"/>
    <w:rsid w:val="00757F03"/>
    <w:rsid w:val="00760595"/>
    <w:rsid w:val="007612D6"/>
    <w:rsid w:val="00761595"/>
    <w:rsid w:val="00764896"/>
    <w:rsid w:val="00766CA0"/>
    <w:rsid w:val="00767A48"/>
    <w:rsid w:val="00771B68"/>
    <w:rsid w:val="00773EAD"/>
    <w:rsid w:val="00774E4D"/>
    <w:rsid w:val="00777FAD"/>
    <w:rsid w:val="00781354"/>
    <w:rsid w:val="007818C1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32A5"/>
    <w:rsid w:val="008150DE"/>
    <w:rsid w:val="00815FCA"/>
    <w:rsid w:val="008169C9"/>
    <w:rsid w:val="00817B39"/>
    <w:rsid w:val="00817BD7"/>
    <w:rsid w:val="0082075E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62E7"/>
    <w:rsid w:val="00867056"/>
    <w:rsid w:val="0086769E"/>
    <w:rsid w:val="008705C8"/>
    <w:rsid w:val="00872F36"/>
    <w:rsid w:val="00874B4D"/>
    <w:rsid w:val="008760E2"/>
    <w:rsid w:val="00877443"/>
    <w:rsid w:val="008776ED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5FE9"/>
    <w:rsid w:val="008C62C7"/>
    <w:rsid w:val="008D1C4C"/>
    <w:rsid w:val="008D2B02"/>
    <w:rsid w:val="008D5C28"/>
    <w:rsid w:val="008D6D87"/>
    <w:rsid w:val="008D7BBE"/>
    <w:rsid w:val="008E052B"/>
    <w:rsid w:val="008E2363"/>
    <w:rsid w:val="008E30B6"/>
    <w:rsid w:val="008E40FE"/>
    <w:rsid w:val="008F05A4"/>
    <w:rsid w:val="008F087F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46B9B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A40BA"/>
    <w:rsid w:val="009A423A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5A77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9F7426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6580"/>
    <w:rsid w:val="00A1690B"/>
    <w:rsid w:val="00A20F31"/>
    <w:rsid w:val="00A23D4D"/>
    <w:rsid w:val="00A24257"/>
    <w:rsid w:val="00A2431A"/>
    <w:rsid w:val="00A26816"/>
    <w:rsid w:val="00A309E9"/>
    <w:rsid w:val="00A31E27"/>
    <w:rsid w:val="00A32AED"/>
    <w:rsid w:val="00A3360C"/>
    <w:rsid w:val="00A33DD4"/>
    <w:rsid w:val="00A37C0B"/>
    <w:rsid w:val="00A400B3"/>
    <w:rsid w:val="00A46455"/>
    <w:rsid w:val="00A5003C"/>
    <w:rsid w:val="00A5143F"/>
    <w:rsid w:val="00A563F8"/>
    <w:rsid w:val="00A5754F"/>
    <w:rsid w:val="00A577A2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67FDA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D6A"/>
    <w:rsid w:val="00A81706"/>
    <w:rsid w:val="00A81A95"/>
    <w:rsid w:val="00A82E62"/>
    <w:rsid w:val="00A84081"/>
    <w:rsid w:val="00A85DF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A00"/>
    <w:rsid w:val="00AD7456"/>
    <w:rsid w:val="00AD7B94"/>
    <w:rsid w:val="00AD7FA2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07DA"/>
    <w:rsid w:val="00B12F46"/>
    <w:rsid w:val="00B1409B"/>
    <w:rsid w:val="00B1528A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8A1"/>
    <w:rsid w:val="00B413E3"/>
    <w:rsid w:val="00B4148F"/>
    <w:rsid w:val="00B423F3"/>
    <w:rsid w:val="00B43906"/>
    <w:rsid w:val="00B43D00"/>
    <w:rsid w:val="00B43FAD"/>
    <w:rsid w:val="00B45F28"/>
    <w:rsid w:val="00B462D5"/>
    <w:rsid w:val="00B472CC"/>
    <w:rsid w:val="00B54A6C"/>
    <w:rsid w:val="00B56360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6369"/>
    <w:rsid w:val="00B67498"/>
    <w:rsid w:val="00B71862"/>
    <w:rsid w:val="00B7479C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42EF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260C"/>
    <w:rsid w:val="00C13631"/>
    <w:rsid w:val="00C14A28"/>
    <w:rsid w:val="00C15412"/>
    <w:rsid w:val="00C155BB"/>
    <w:rsid w:val="00C16DC0"/>
    <w:rsid w:val="00C201B6"/>
    <w:rsid w:val="00C211AE"/>
    <w:rsid w:val="00C26A86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F1"/>
    <w:rsid w:val="00C45C1F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7321"/>
    <w:rsid w:val="00C90171"/>
    <w:rsid w:val="00C91816"/>
    <w:rsid w:val="00C92ACF"/>
    <w:rsid w:val="00C949B0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344D"/>
    <w:rsid w:val="00CE4102"/>
    <w:rsid w:val="00CE7C13"/>
    <w:rsid w:val="00CE7DBD"/>
    <w:rsid w:val="00CF1394"/>
    <w:rsid w:val="00CF2EEA"/>
    <w:rsid w:val="00CF4330"/>
    <w:rsid w:val="00CF7260"/>
    <w:rsid w:val="00CF7C6F"/>
    <w:rsid w:val="00D00A26"/>
    <w:rsid w:val="00D01692"/>
    <w:rsid w:val="00D01F86"/>
    <w:rsid w:val="00D02E8B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2033A"/>
    <w:rsid w:val="00D209BD"/>
    <w:rsid w:val="00D22F09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57E7C"/>
    <w:rsid w:val="00D615DB"/>
    <w:rsid w:val="00D62811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C68"/>
    <w:rsid w:val="00D83F3D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523"/>
    <w:rsid w:val="00E14AF4"/>
    <w:rsid w:val="00E14C48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204C"/>
    <w:rsid w:val="00E3531E"/>
    <w:rsid w:val="00E37B84"/>
    <w:rsid w:val="00E40240"/>
    <w:rsid w:val="00E41EC3"/>
    <w:rsid w:val="00E4431B"/>
    <w:rsid w:val="00E44C74"/>
    <w:rsid w:val="00E4582B"/>
    <w:rsid w:val="00E46518"/>
    <w:rsid w:val="00E472CD"/>
    <w:rsid w:val="00E4771B"/>
    <w:rsid w:val="00E47798"/>
    <w:rsid w:val="00E500D8"/>
    <w:rsid w:val="00E5028E"/>
    <w:rsid w:val="00E50408"/>
    <w:rsid w:val="00E54222"/>
    <w:rsid w:val="00E5551E"/>
    <w:rsid w:val="00E5706B"/>
    <w:rsid w:val="00E61F5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403C"/>
    <w:rsid w:val="00EB4415"/>
    <w:rsid w:val="00EB73EA"/>
    <w:rsid w:val="00EC06E3"/>
    <w:rsid w:val="00EC1FB8"/>
    <w:rsid w:val="00EC2CC0"/>
    <w:rsid w:val="00EC33EB"/>
    <w:rsid w:val="00EC6D01"/>
    <w:rsid w:val="00EC7097"/>
    <w:rsid w:val="00ED1903"/>
    <w:rsid w:val="00ED195B"/>
    <w:rsid w:val="00ED47CD"/>
    <w:rsid w:val="00ED4F02"/>
    <w:rsid w:val="00ED5F61"/>
    <w:rsid w:val="00ED6365"/>
    <w:rsid w:val="00ED6F2D"/>
    <w:rsid w:val="00EE0A4F"/>
    <w:rsid w:val="00EE0C10"/>
    <w:rsid w:val="00EE3C70"/>
    <w:rsid w:val="00EE6297"/>
    <w:rsid w:val="00EE71FC"/>
    <w:rsid w:val="00EE7A99"/>
    <w:rsid w:val="00EE7B71"/>
    <w:rsid w:val="00EF24BF"/>
    <w:rsid w:val="00EF4346"/>
    <w:rsid w:val="00EF7401"/>
    <w:rsid w:val="00F01085"/>
    <w:rsid w:val="00F01D3C"/>
    <w:rsid w:val="00F0448E"/>
    <w:rsid w:val="00F04E13"/>
    <w:rsid w:val="00F05788"/>
    <w:rsid w:val="00F115F2"/>
    <w:rsid w:val="00F12DEB"/>
    <w:rsid w:val="00F12E16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27913"/>
    <w:rsid w:val="00F333C9"/>
    <w:rsid w:val="00F33592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2BEE"/>
    <w:rsid w:val="00FB50F6"/>
    <w:rsid w:val="00FB5354"/>
    <w:rsid w:val="00FB59BB"/>
    <w:rsid w:val="00FB5DF3"/>
    <w:rsid w:val="00FC0A35"/>
    <w:rsid w:val="00FC16DD"/>
    <w:rsid w:val="00FC258C"/>
    <w:rsid w:val="00FC6414"/>
    <w:rsid w:val="00FC7DD1"/>
    <w:rsid w:val="00FD1A7C"/>
    <w:rsid w:val="00FD3575"/>
    <w:rsid w:val="00FD7A9E"/>
    <w:rsid w:val="00FE2C5A"/>
    <w:rsid w:val="00FE39F2"/>
    <w:rsid w:val="00FE5142"/>
    <w:rsid w:val="00FE6622"/>
    <w:rsid w:val="00FE763A"/>
    <w:rsid w:val="00FF077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840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4081"/>
    <w:rPr>
      <w:sz w:val="24"/>
      <w:szCs w:val="24"/>
    </w:rPr>
  </w:style>
  <w:style w:styleId="Podnoje" w:type="paragraph">
    <w:name w:val="footer"/>
    <w:basedOn w:val="Normal"/>
    <w:link w:val="PodnojeChar"/>
    <w:rsid w:val="00A840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84081"/>
    <w:rPr>
      <w:sz w:val="24"/>
      <w:szCs w:val="24"/>
    </w:rPr>
  </w:style>
  <w:style w:styleId="Tekstbalonia" w:type="paragraph">
    <w:name w:val="Balloon Text"/>
    <w:basedOn w:val="Normal"/>
    <w:link w:val="TekstbaloniaChar"/>
    <w:rsid w:val="007162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1627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4C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C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C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C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C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840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4081"/>
    <w:rPr>
      <w:sz w:val="24"/>
      <w:szCs w:val="24"/>
    </w:rPr>
  </w:style>
  <w:style w:styleId="Podnoje" w:type="paragraph">
    <w:name w:val="footer"/>
    <w:basedOn w:val="Normal"/>
    <w:link w:val="PodnojeChar"/>
    <w:rsid w:val="00A840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84081"/>
    <w:rPr>
      <w:sz w:val="24"/>
      <w:szCs w:val="24"/>
    </w:rPr>
  </w:style>
  <w:style w:styleId="Tekstbalonia" w:type="paragraph">
    <w:name w:val="Balloon Text"/>
    <w:basedOn w:val="Normal"/>
    <w:link w:val="TekstbaloniaChar"/>
    <w:rsid w:val="007162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1627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4C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C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C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C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C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0912181">
      <w:bodyDiv w:val="true"/>
      <w:marLeft w:val="104"/>
      <w:marRight w:val="104"/>
      <w:marTop w:val="104"/>
      <w:marBottom w:val="104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09065580">
          <w:marLeft w:val="0"/>
          <w:marRight w:val="0"/>
          <w:marTop w:val="52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89643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4593548">
                  <w:marLeft w:val="3243"/>
                  <w:marRight w:val="0"/>
                  <w:marTop w:val="0"/>
                  <w:marBottom w:val="25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3076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13190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417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1826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42543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921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5388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1832</izvorni_sadrzaj>
    <derivirana_varijabla naziv="DomainObject.Predmet.Broj_1">1832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2013.</izvorni_sadrzaj>
    <derivirana_varijabla naziv="DomainObject.Predmet.DatumOsnivanja_1">19.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St-1832/2013</izvorni_sadrzaj>
    <derivirana_varijabla naziv="DomainObject.Predmet.OznakaBroj_1">St-1832/2013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PEKARNA TIN d.o.o.</izvorni_sadrzaj>
    <derivirana_varijabla naziv="DomainObject.Predmet.ProtustrankaFormated_1">  PEKARNA TIN d.o.o.</derivirana_varijabla>
  </DomainObject.Predmet.ProtustrankaFormated>
  <DomainObject.Predmet.ProtustrankaFormatedOIB>
    <izvorni_sadrzaj>  PEKARNA TIN d.o.o., OIB 29142467391</izvorni_sadrzaj>
    <derivirana_varijabla naziv="DomainObject.Predmet.ProtustrankaFormatedOIB_1">  PEKARNA TIN d.o.o., OIB 29142467391</derivirana_varijabla>
  </DomainObject.Predmet.ProtustrankaFormatedOIB>
  <DomainObject.Predmet.ProtustrankaFormatedWithAdress>
    <izvorni_sadrzaj> PEKARNA TIN d.o.o., GUNDULIĆEVA 19, 10000 Zagreb</izvorni_sadrzaj>
    <derivirana_varijabla naziv="DomainObject.Predmet.ProtustrankaFormatedWithAdress_1"> PEKARNA TIN d.o.o., GUNDULIĆEVA 19, 10000 Zagreb</derivirana_varijabla>
  </DomainObject.Predmet.ProtustrankaFormatedWithAdress>
  <DomainObject.Predmet.ProtustrankaFormatedWithAdressOIB>
    <izvorni_sadrzaj> PEKARNA TIN d.o.o., OIB 29142467391, GUNDULIĆEVA 19, 10000 Zagreb</izvorni_sadrzaj>
    <derivirana_varijabla naziv="DomainObject.Predmet.ProtustrankaFormatedWithAdressOIB_1"> PEKARNA TIN d.o.o., OIB 29142467391, GUNDULIĆEVA 19, 10000 Zagreb</derivirana_varijabla>
  </DomainObject.Predmet.ProtustrankaFormatedWithAdressOIB>
  <DomainObject.Predmet.ProtustrankaWithAdress>
    <izvorni_sadrzaj>PEKARNA TIN d.o.o. GUNDULIĆEVA 19, 10000 Zagreb</izvorni_sadrzaj>
    <derivirana_varijabla naziv="DomainObject.Predmet.ProtustrankaWithAdress_1">PEKARNA TIN d.o.o. GUNDULIĆEVA 19, 10000 Zagreb</derivirana_varijabla>
  </DomainObject.Predmet.ProtustrankaWithAdress>
  <DomainObject.Predmet.ProtustrankaWithAdressOIB>
    <izvorni_sadrzaj>PEKARNA TIN d.o.o., OIB 29142467391, GUNDULIĆEVA 19, 10000 Zagreb</izvorni_sadrzaj>
    <derivirana_varijabla naziv="DomainObject.Predmet.ProtustrankaWithAdressOIB_1">PEKARNA TIN d.o.o., OIB 29142467391, GUNDULIĆEVA 19, 10000 Zagreb</derivirana_varijabla>
  </DomainObject.Predmet.ProtustrankaWithAdressOIB>
  <DomainObject.Predmet.ProtustrankaNazivFormated>
    <izvorni_sadrzaj>PEKARNA TIN d.o.o.</izvorni_sadrzaj>
    <derivirana_varijabla naziv="DomainObject.Predmet.ProtustrankaNazivFormated_1">PEKARNA TIN d.o.o.</derivirana_varijabla>
  </DomainObject.Predmet.ProtustrankaNazivFormated>
  <DomainObject.Predmet.ProtustrankaNazivFormatedOIB>
    <izvorni_sadrzaj>PEKARNA TIN d.o.o., OIB 29142467391</izvorni_sadrzaj>
    <derivirana_varijabla naziv="DomainObject.Predmet.ProtustrankaNazivFormatedOIB_1">PEKARNA TIN d.o.o., OIB 29142467391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ULICA GRADA VUKOVARA 70, 10000 Zagreb</izvorni_sadrzaj>
    <derivirana_varijabla naziv="DomainObject.Predmet.StrankaFormatedWithAdress_1"> FINA, ULICA GRADA VUKOVARA 70, 10000 Zagreb</derivirana_varijabla>
  </DomainObject.Predmet.StrankaFormatedWithAdress>
  <DomainObject.Predmet.StrankaFormatedWithAdressOIB>
    <izvorni_sadrzaj> FINA, OIB 85821130368, ULICA GRADA VUKOVARA 70, 10000 Zagreb</izvorni_sadrzaj>
    <derivirana_varijabla naziv="DomainObject.Predmet.StrankaFormatedWithAdressOIB_1"> FINA, OIB 85821130368, ULICA GRADA VUKOVARA 70, 10000 Zagreb</derivirana_varijabla>
  </DomainObject.Predmet.StrankaFormatedWithAdressOIB>
  <DomainObject.Predmet.StrankaWithAdress>
    <izvorni_sadrzaj>FINA ULICA GRADA VUKOVARA 70,10000 Zagreb</izvorni_sadrzaj>
    <derivirana_varijabla naziv="DomainObject.Predmet.StrankaWithAdress_1">FINA ULICA GRADA VUKOVARA 70,10000 Zagreb</derivirana_varijabla>
  </DomainObject.Predmet.StrankaWithAdress>
  <DomainObject.Predmet.StrankaWithAdressOIB>
    <izvorni_sadrzaj>FINA, OIB 85821130368, ULICA GRADA VUKOVARA 70,10000 Zagreb</izvorni_sadrzaj>
    <derivirana_varijabla naziv="DomainObject.Predmet.StrankaWithAdressOIB_1">FINA, OIB 85821130368, ULICA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ULICA GRADA VUKOVARA 70, 10000 Zagreb</item>
    </izvorni_sadrzaj>
    <derivirana_varijabla naziv="DomainObject.Predmet.StrankaListFormatedWithAdress_1">
      <item>FINA, ULICA GRADA VUKOVARA 70, 10000 Zagreb</item>
    </derivirana_varijabla>
  </DomainObject.Predmet.StrankaListFormatedWithAdress>
  <DomainObject.Predmet.StrankaListFormatedWithAdressOIB>
    <izvorni_sadrzaj>
      <item>FINA, OIB 85821130368, ULICA GRADA VUKOVARA 70, 10000 Zagreb</item>
    </izvorni_sadrzaj>
    <derivirana_varijabla naziv="DomainObject.Predmet.StrankaListFormatedWithAdressOIB_1">
      <item>FINA, OIB 85821130368, ULICA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PEKARNA TIN d.o.o.</item>
    </izvorni_sadrzaj>
    <derivirana_varijabla naziv="DomainObject.Predmet.ProtuStrankaListFormated_1">
      <item>PEKARNA TIN d.o.o.</item>
    </derivirana_varijabla>
  </DomainObject.Predmet.ProtuStrankaListFormated>
  <DomainObject.Predmet.ProtuStrankaListFormatedOIB>
    <izvorni_sadrzaj>
      <item>PEKARNA TIN d.o.o., OIB 29142467391</item>
    </izvorni_sadrzaj>
    <derivirana_varijabla naziv="DomainObject.Predmet.ProtuStrankaListFormatedOIB_1">
      <item>PEKARNA TIN d.o.o., OIB 29142467391</item>
    </derivirana_varijabla>
  </DomainObject.Predmet.ProtuStrankaListFormatedOIB>
  <DomainObject.Predmet.ProtuStrankaListFormatedWithAdress>
    <izvorni_sadrzaj>
      <item>PEKARNA TIN d.o.o., GUNDULIĆEVA 19, 10000 Zagreb</item>
    </izvorni_sadrzaj>
    <derivirana_varijabla naziv="DomainObject.Predmet.ProtuStrankaListFormatedWithAdress_1">
      <item>PEKARNA TIN d.o.o., GUNDULIĆEVA 19, 10000 Zagreb</item>
    </derivirana_varijabla>
  </DomainObject.Predmet.ProtuStrankaListFormatedWithAdress>
  <DomainObject.Predmet.ProtuStrankaListFormatedWithAdressOIB>
    <izvorni_sadrzaj>
      <item>PEKARNA TIN d.o.o., OIB 29142467391, GUNDULIĆEVA 19, 10000 Zagreb</item>
    </izvorni_sadrzaj>
    <derivirana_varijabla naziv="DomainObject.Predmet.ProtuStrankaListFormatedWithAdressOIB_1">
      <item>PEKARNA TIN d.o.o., OIB 29142467391, GUNDULIĆEVA 19, 10000 Zagreb</item>
    </derivirana_varijabla>
  </DomainObject.Predmet.ProtuStrankaListFormatedWithAdressOIB>
  <DomainObject.Predmet.ProtuStrankaListNazivFormated>
    <izvorni_sadrzaj>
      <item>PEKARNA TIN d.o.o.</item>
    </izvorni_sadrzaj>
    <derivirana_varijabla naziv="DomainObject.Predmet.ProtuStrankaListNazivFormated_1">
      <item>PEKARNA TIN d.o.o.</item>
    </derivirana_varijabla>
  </DomainObject.Predmet.ProtuStrankaListNazivFormated>
  <DomainObject.Predmet.ProtuStrankaListNazivFormatedOIB>
    <izvorni_sadrzaj>
      <item>PEKARNA TIN d.o.o., OIB 29142467391</item>
    </izvorni_sadrzaj>
    <derivirana_varijabla naziv="DomainObject.Predmet.ProtuStrankaListNazivFormatedOIB_1">
      <item>PEKARNA TIN d.o.o., OIB 29142467391</item>
    </derivirana_varijabla>
  </DomainObject.Predmet.ProtuStrankaListNazivFormatedOIB>
  <DomainObject.Predmet.OstaliListFormated>
    <izvorni_sadrzaj>
      <item>DOMAGOJ POCRNIĆ</item>
      <item>Petar Popović</item>
    </izvorni_sadrzaj>
    <derivirana_varijabla naziv="DomainObject.Predmet.OstaliListFormated_1">
      <item>DOMAGOJ POCRNIĆ</item>
      <item>Petar Popović</item>
    </derivirana_varijabla>
  </DomainObject.Predmet.OstaliListFormated>
  <DomainObject.Predmet.OstaliListFormatedOIB>
    <izvorni_sadrzaj>
      <item>DOMAGOJ POCRNIĆ</item>
      <item>Petar Popović, OIB 89375564266</item>
    </izvorni_sadrzaj>
    <derivirana_varijabla naziv="DomainObject.Predmet.OstaliListFormatedOIB_1">
      <item>DOMAGOJ POCRNIĆ</item>
      <item>Petar Popović, OIB 89375564266</item>
    </derivirana_varijabla>
  </DomainObject.Predmet.OstaliListFormatedOIB>
  <DomainObject.Predmet.OstaliListFormatedWithAdress>
    <izvorni_sadrzaj>
      <item>DOMAGOJ POCRNIĆ, GUNDULIĆEVA 13, 10000 Zagreb</item>
      <item>Petar Popović, Maksimirska 88, 10000 Zagreb</item>
    </izvorni_sadrzaj>
    <derivirana_varijabla naziv="DomainObject.Predmet.OstaliListFormatedWithAdress_1">
      <item>DOMAGOJ POCRNIĆ, GUNDULIĆEVA 13, 10000 Zagreb</item>
      <item>Petar Popović, Maksimirska 88, 10000 Zagreb</item>
    </derivirana_varijabla>
  </DomainObject.Predmet.OstaliListFormatedWithAdress>
  <DomainObject.Predmet.OstaliListFormatedWithAdressOIB>
    <izvorni_sadrzaj>
      <item>DOMAGOJ POCRNIĆ, GUNDULIĆEVA 13, 10000 Zagreb</item>
      <item>Petar Popović, OIB 89375564266, Maksimirska 88, 10000 Zagreb</item>
    </izvorni_sadrzaj>
    <derivirana_varijabla naziv="DomainObject.Predmet.OstaliListFormatedWithAdressOIB_1">
      <item>DOMAGOJ POCRNIĆ, GUNDULIĆEVA 13, 10000 Zagreb</item>
      <item>Petar Popović, OIB 89375564266, Maksimirska 88, 10000 Zagreb</item>
    </derivirana_varijabla>
  </DomainObject.Predmet.OstaliListFormatedWithAdressOIB>
  <DomainObject.Predmet.OstaliListNazivFormated>
    <izvorni_sadrzaj>
      <item>DOMAGOJ POCRNIĆ</item>
      <item>Petar Popović</item>
    </izvorni_sadrzaj>
    <derivirana_varijabla naziv="DomainObject.Predmet.OstaliListNazivFormated_1">
      <item>DOMAGOJ POCRNIĆ</item>
      <item>Petar Popović</item>
    </derivirana_varijabla>
  </DomainObject.Predmet.OstaliListNazivFormated>
  <DomainObject.Predmet.OstaliListNazivFormatedOIB>
    <izvorni_sadrzaj>
      <item>DOMAGOJ POCRNIĆ</item>
      <item>Petar Popović, OIB 89375564266</item>
    </izvorni_sadrzaj>
    <derivirana_varijabla naziv="DomainObject.Predmet.OstaliListNazivFormatedOIB_1">
      <item>DOMAGOJ POCRNIĆ</item>
      <item>Petar Popović, OIB 89375564266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PEKARNA TIN d.o.o.</izvorni_sadrzaj>
    <derivirana_varijabla naziv="DomainObject.Predmet.ProtustrankaIDrugi_1">PEKARNA TIN d.o.o.</derivirana_varijabla>
  </DomainObject.Predmet.ProtustrankaIDrugi>
  <DomainObject.Predmet.StrankaIDrugiAdressOIB>
    <izvorni_sadrzaj>FINA, OIB 85821130368, ULICA GRADA VUKOVARA 70, 10000 Zagreb</izvorni_sadrzaj>
    <derivirana_varijabla naziv="DomainObject.Predmet.StrankaIDrugiAdressOIB_1">FINA, OIB 85821130368, ULICA GRADA VUKOVARA 70, 10000 Zagreb</derivirana_varijabla>
  </DomainObject.Predmet.StrankaIDrugiAdressOIB>
  <DomainObject.Predmet.ProtustrankaIDrugiAdressOIB>
    <izvorni_sadrzaj>PEKARNA TIN d.o.o., OIB 29142467391, GUNDULIĆEVA 19, 10000 Zagreb</izvorni_sadrzaj>
    <derivirana_varijabla naziv="DomainObject.Predmet.ProtustrankaIDrugiAdressOIB_1">PEKARNA TIN d.o.o., OIB 29142467391, GUNDULIĆEVA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PEKARNA TIN d.o.o.</item>
      <item>DOMAGOJ POCRNIĆ</item>
      <item>Petar Popović</item>
    </izvorni_sadrzaj>
    <derivirana_varijabla naziv="DomainObject.Predmet.SudioniciListNaziv_1">
      <item>FINA</item>
      <item>PEKARNA TIN d.o.o.</item>
      <item>DOMAGOJ POCRNIĆ</item>
      <item>Petar Popović</item>
    </derivirana_varijabla>
  </DomainObject.Predmet.SudioniciListNaziv>
  <DomainObject.Predmet.SudioniciListAdressOIB>
    <izvorni_sadrzaj>
      <item>FINA, OIB 85821130368, ULICA GRADA VUKOVARA 70,10000 Zagreb</item>
      <item>PEKARNA TIN d.o.o., OIB 29142467391, GUNDULIĆEVA 19,10000 Zagreb</item>
      <item>DOMAGOJ POCRNIĆ, GUNDULIĆEVA 13,10000 Zagreb</item>
      <item>Petar Popović, OIB 89375564266, Maksimirska 88,10000 Zagreb</item>
    </izvorni_sadrzaj>
    <derivirana_varijabla naziv="DomainObject.Predmet.SudioniciListAdressOIB_1">
      <item>FINA, OIB 85821130368, ULICA GRADA VUKOVARA 70,10000 Zagreb</item>
      <item>PEKARNA TIN d.o.o., OIB 29142467391, GUNDULIĆEVA 19,10000 Zagreb</item>
      <item>DOMAGOJ POCRNIĆ, GUNDULIĆEVA 13,10000 Zagreb</item>
      <item>Petar Popović, OIB 89375564266, Maksimirska 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29142467391</item>
      <item>, OIB null</item>
      <item>, OIB 89375564266</item>
    </izvorni_sadrzaj>
    <derivirana_varijabla naziv="DomainObject.Predmet.SudioniciListNazivOIB_1">
      <item>, OIB 85821130368</item>
      <item>, OIB 29142467391</item>
      <item>, OIB null</item>
      <item>, OIB 89375564266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1808</properties:Characters>
  <properties:Lines>50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2015-09-16T09:08:00Z</dcterms:created>
  <dc:creator>kraljicn</dc:creator>
  <cp:lastModifiedBy>Vinka Mihalinčić</cp:lastModifiedBy>
  <cp:lastPrinted>2015-09-16T09:08:00Z</cp:lastPrinted>
  <dcterms:modified xmlns:xsi="http://www.w3.org/2001/XMLSchema-instance" xsi:type="dcterms:W3CDTF">2015-09-16T09:14:00Z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