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bd29c" w14:paraId="f3bd29c" w:rsidRDefault="002D5490" w:rsidP="009D0DC2" w:rsidR="00434AF3" w:rsidRPr="00B946FB">
      <w:pPr>
        <w:widowControl w:val="false"/>
        <w:autoSpaceDE w:val="false"/>
        <w:autoSpaceDN w:val="false"/>
        <w:adjustRightInd w:val="false"/>
        <w:spacing w:lineRule="auto" w:line="240" w:after="0"/>
        <w:ind w:right="946"/>
        <w15:collapsed w:val="false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         </w:t>
      </w:r>
      <w:r w:rsidR="00434AF3" w:rsidRPr="00B946FB">
        <w:rPr>
          <w:rFonts w:cs="Times New Roman" w:eastAsia="Times New Roman" w:hAnsi="Times New Roman" w:ascii="Times New Roman"/>
          <w:bCs/>
          <w:sz w:val="24"/>
          <w:szCs w:val="24"/>
        </w:rPr>
        <w:t xml:space="preserve">   </w:t>
      </w:r>
      <w:r w:rsidR="00434AF3" w:rsidRPr="00B946FB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60730" cx="570865"/>
            <wp:effectExtent b="127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0730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4AF3" w:rsidP="009D0DC2" w:rsidR="00434AF3" w:rsidRPr="00B946FB">
      <w:pPr>
        <w:widowControl w:val="false"/>
        <w:autoSpaceDE w:val="false"/>
        <w:autoSpaceDN w:val="false"/>
        <w:adjustRightInd w:val="false"/>
        <w:spacing w:lineRule="auto" w:line="240" w:after="0"/>
        <w:ind w:right="43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r w:rsidRPr="00B946FB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    REPUBLIKA HRVATSKA</w:t>
      </w:r>
    </w:p>
    <w:p w:rsidRDefault="00434AF3" w:rsidP="009D0DC2" w:rsidR="00434AF3" w:rsidRPr="00B946FB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B946FB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TRGOVAČKI SUD U PAZINU</w:t>
      </w:r>
    </w:p>
    <w:p w:rsidRDefault="00434AF3" w:rsidP="009D0DC2" w:rsidR="00434AF3" w:rsidRPr="00B946FB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B946FB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Dršćevka 1, 52000 Pazin</w:t>
      </w:r>
    </w:p>
    <w:p w:rsidRDefault="002C642A" w:rsidP="009D0DC2" w:rsidR="002C642A" w:rsidRPr="00B946FB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</w:p>
    <w:p w:rsidRDefault="00434AF3" w:rsidP="009D0DC2" w:rsidR="00434AF3" w:rsidRPr="00B946F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946FB">
        <w:rPr>
          <w:rFonts w:cs="Times New Roman" w:eastAsia="Times New Roman" w:hAnsi="Times New Roman" w:ascii="Times New Roman"/>
          <w:sz w:val="24"/>
          <w:szCs w:val="24"/>
        </w:rPr>
        <w:t>R E P U B L I K A   H R V A T S K A</w:t>
      </w:r>
    </w:p>
    <w:p w:rsidRDefault="00434AF3" w:rsidP="009D0DC2" w:rsidR="00434AF3" w:rsidRPr="00B946F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434AF3" w:rsidP="009D0DC2" w:rsidR="00434AF3" w:rsidRPr="00B946F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B946FB">
        <w:rPr>
          <w:rFonts w:cs="Times New Roman" w:eastAsia="Times New Roman" w:hAnsi="Times New Roman" w:ascii="Times New Roman"/>
          <w:sz w:val="24"/>
          <w:szCs w:val="24"/>
        </w:rPr>
        <w:t>R J E Š E NJ E</w:t>
      </w:r>
    </w:p>
    <w:p w:rsidRDefault="00434AF3" w:rsidP="009D0DC2" w:rsidR="00434AF3" w:rsidRPr="00B946F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F035B" w:rsidP="006E34CB" w:rsidR="002C642A" w:rsidRPr="00B946F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B946FB">
        <w:rPr>
          <w:rFonts w:cs="Times New Roman" w:eastAsia="Times New Roman" w:hAnsi="Times New Roman" w:ascii="Times New Roman"/>
          <w:sz w:val="24"/>
          <w:szCs w:val="24"/>
        </w:rPr>
        <w:t xml:space="preserve">Trgovački sud u Pazinu, po stečajnom sucu Ivanu Dujiću, po prijedlogu predlagateljice Dušanke Šegala, iz Poreča, Dalmatinska 12, OIB: 59351816800, za nastavak postupka nad </w:t>
      </w:r>
      <w:r w:rsidR="00FF69D1" w:rsidRPr="00B946FB">
        <w:rPr>
          <w:rFonts w:cs="Times New Roman" w:eastAsia="Times New Roman" w:hAnsi="Times New Roman" w:ascii="Times New Roman"/>
          <w:sz w:val="24"/>
          <w:szCs w:val="24"/>
        </w:rPr>
        <w:t>Stečajnom masom iza DIGNUS TRITON d.o.o. u stečaju, Pula, Laginjina 6, OIB 25727232177, 6</w:t>
      </w:r>
      <w:r w:rsidRPr="00B946FB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FF69D1" w:rsidRPr="00B946FB">
        <w:rPr>
          <w:rFonts w:cs="Times New Roman" w:eastAsia="Times New Roman" w:hAnsi="Times New Roman" w:ascii="Times New Roman"/>
          <w:sz w:val="24"/>
          <w:szCs w:val="24"/>
        </w:rPr>
        <w:t>lipnja</w:t>
      </w:r>
      <w:r w:rsidRPr="00B946FB">
        <w:rPr>
          <w:rFonts w:cs="Times New Roman" w:eastAsia="Times New Roman" w:hAnsi="Times New Roman" w:ascii="Times New Roman"/>
          <w:sz w:val="24"/>
          <w:szCs w:val="24"/>
        </w:rPr>
        <w:t xml:space="preserve"> 2018.</w:t>
      </w:r>
    </w:p>
    <w:p w:rsidRDefault="00293334" w:rsidP="009D0DC2" w:rsidR="00293334" w:rsidRPr="00B946FB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</w:rPr>
      </w:pPr>
    </w:p>
    <w:p w:rsidRDefault="002C642A" w:rsidP="009D0DC2" w:rsidR="002C642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B946FB">
        <w:rPr>
          <w:rFonts w:cs="Times New Roman" w:eastAsia="Times New Roman" w:hAnsi="Times New Roman" w:ascii="Times New Roman"/>
          <w:sz w:val="24"/>
          <w:szCs w:val="24"/>
        </w:rPr>
        <w:t>r i j e š i o   j e</w:t>
      </w:r>
    </w:p>
    <w:p w:rsidRDefault="002D5490" w:rsidP="009D0DC2" w:rsidR="002D5490" w:rsidRPr="00B946F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FF69D1" w:rsidP="00FF69D1" w:rsidR="002C642A" w:rsidRPr="00B946F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B946FB">
        <w:rPr>
          <w:rFonts w:cs="Times New Roman" w:eastAsia="Times New Roman" w:hAnsi="Times New Roman" w:ascii="Times New Roman"/>
          <w:sz w:val="24"/>
          <w:szCs w:val="24"/>
        </w:rPr>
        <w:tab/>
        <w:t>Nalaže se Općinskom građanskom sudu u Zagrebu, zemljišnoknjižnom odjelu Dugo Selo, da izvrši zabilježbu stečajnog postupka nad Stečajnom masom iza DIGNUS TRITON d.o.o. u stečaju, Pula, Laginjina 6, OIB 25727232177, na nekretnini:</w:t>
      </w:r>
    </w:p>
    <w:p w:rsidRDefault="00FF69D1" w:rsidP="00FF69D1" w:rsidR="00FF69D1" w:rsidRPr="00B946F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B946FB">
        <w:rPr>
          <w:rFonts w:cs="Times New Roman" w:eastAsia="Times New Roman" w:hAnsi="Times New Roman" w:ascii="Times New Roman"/>
          <w:sz w:val="24"/>
          <w:szCs w:val="24"/>
        </w:rPr>
        <w:tab/>
        <w:t>- k.č.br. 212, kuća br.1, dvorište i oranica u Oborovu, Bukova ulica, ukupne površine 25 844 m2</w:t>
      </w:r>
      <w:r w:rsidR="00B946FB" w:rsidRPr="00B946FB">
        <w:rPr>
          <w:rFonts w:cs="Times New Roman" w:eastAsia="Times New Roman" w:hAnsi="Times New Roman" w:ascii="Times New Roman"/>
          <w:sz w:val="24"/>
          <w:szCs w:val="24"/>
        </w:rPr>
        <w:t>,</w:t>
      </w:r>
      <w:r w:rsidRPr="00B946FB">
        <w:rPr>
          <w:rFonts w:cs="Times New Roman" w:eastAsia="Times New Roman" w:hAnsi="Times New Roman" w:ascii="Times New Roman"/>
          <w:sz w:val="24"/>
          <w:szCs w:val="24"/>
        </w:rPr>
        <w:t xml:space="preserve"> upisana u z.k.ul. 494, k.o. Oborovo.</w:t>
      </w:r>
    </w:p>
    <w:p w:rsidRDefault="00FF69D1" w:rsidP="00FF69D1" w:rsidR="00FF69D1" w:rsidRPr="00B946F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FF69D1" w:rsidP="00FF69D1" w:rsidR="00FF69D1" w:rsidRPr="00B946F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946FB">
        <w:rPr>
          <w:rFonts w:cs="Times New Roman" w:hAnsi="Times New Roman" w:ascii="Times New Roman"/>
          <w:sz w:val="24"/>
          <w:szCs w:val="24"/>
        </w:rPr>
        <w:t>Obrazloženje</w:t>
      </w:r>
    </w:p>
    <w:p w:rsidRDefault="00FF69D1" w:rsidP="00FF69D1" w:rsidR="00FF69D1" w:rsidRPr="00B946F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FF69D1" w:rsidP="00FF69D1" w:rsidR="002070EC" w:rsidRPr="00B946F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946FB">
        <w:rPr>
          <w:rFonts w:cs="Times New Roman" w:eastAsia="Times New Roman" w:hAnsi="Times New Roman" w:ascii="Times New Roman"/>
          <w:sz w:val="24"/>
          <w:szCs w:val="24"/>
        </w:rPr>
        <w:tab/>
        <w:t xml:space="preserve">Rješenjem ovog suda posl.br. St-90/2018-27 od </w:t>
      </w:r>
      <w:r w:rsidRPr="00B946FB">
        <w:rPr>
          <w:rFonts w:cs="Times New Roman" w:hAnsi="Times New Roman" w:ascii="Times New Roman"/>
          <w:sz w:val="24"/>
          <w:szCs w:val="24"/>
        </w:rPr>
        <w:t>4. travnja 2018. n</w:t>
      </w:r>
      <w:r w:rsidR="002070EC" w:rsidRPr="00B946FB">
        <w:rPr>
          <w:rFonts w:cs="Times New Roman" w:hAnsi="Times New Roman" w:ascii="Times New Roman"/>
          <w:sz w:val="24"/>
          <w:szCs w:val="24"/>
        </w:rPr>
        <w:t>astavlj</w:t>
      </w:r>
      <w:r w:rsidRPr="00B946FB">
        <w:rPr>
          <w:rFonts w:cs="Times New Roman" w:hAnsi="Times New Roman" w:ascii="Times New Roman"/>
          <w:sz w:val="24"/>
          <w:szCs w:val="24"/>
        </w:rPr>
        <w:t>en j</w:t>
      </w:r>
      <w:r w:rsidR="002070EC" w:rsidRPr="00B946FB">
        <w:rPr>
          <w:rFonts w:cs="Times New Roman" w:hAnsi="Times New Roman" w:ascii="Times New Roman"/>
          <w:sz w:val="24"/>
          <w:szCs w:val="24"/>
        </w:rPr>
        <w:t>e</w:t>
      </w:r>
      <w:r w:rsidR="00C842C9" w:rsidRPr="00B946FB">
        <w:rPr>
          <w:rFonts w:cs="Times New Roman" w:hAnsi="Times New Roman" w:ascii="Times New Roman"/>
          <w:sz w:val="24"/>
          <w:szCs w:val="24"/>
        </w:rPr>
        <w:t xml:space="preserve"> stečajni postupak u odnosu na S</w:t>
      </w:r>
      <w:r w:rsidR="002070EC" w:rsidRPr="00B946FB">
        <w:rPr>
          <w:rFonts w:cs="Times New Roman" w:hAnsi="Times New Roman" w:ascii="Times New Roman"/>
          <w:sz w:val="24"/>
          <w:szCs w:val="24"/>
        </w:rPr>
        <w:t xml:space="preserve">tečajnu masu </w:t>
      </w:r>
      <w:r w:rsidR="00931CC3" w:rsidRPr="00B946FB">
        <w:rPr>
          <w:rFonts w:cs="Times New Roman" w:hAnsi="Times New Roman" w:ascii="Times New Roman"/>
          <w:sz w:val="24"/>
          <w:szCs w:val="24"/>
        </w:rPr>
        <w:t xml:space="preserve">iza </w:t>
      </w:r>
      <w:r w:rsidR="006F035B" w:rsidRPr="00B946FB">
        <w:rPr>
          <w:rFonts w:cs="Times New Roman" w:eastAsia="Times New Roman" w:hAnsi="Times New Roman" w:ascii="Times New Roman"/>
          <w:sz w:val="24"/>
          <w:szCs w:val="24"/>
        </w:rPr>
        <w:t>DIGNUS TRITON d. o. o. u stečaju Poreč, Dalmatinska 12, OIB 57531494409</w:t>
      </w:r>
      <w:r w:rsidR="00635406" w:rsidRPr="00B946FB">
        <w:rPr>
          <w:rFonts w:cs="Times New Roman" w:hAnsi="Times New Roman" w:ascii="Times New Roman"/>
          <w:sz w:val="24"/>
          <w:szCs w:val="24"/>
        </w:rPr>
        <w:t>.</w:t>
      </w:r>
    </w:p>
    <w:p w:rsidRDefault="00FF69D1" w:rsidP="00FF69D1" w:rsidR="00FF69D1" w:rsidRPr="00B946F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946FB">
        <w:rPr>
          <w:rFonts w:cs="Times New Roman" w:hAnsi="Times New Roman" w:ascii="Times New Roman"/>
          <w:sz w:val="24"/>
          <w:szCs w:val="24"/>
        </w:rPr>
        <w:tab/>
        <w:t>Budući da je utvrđeno da je stečajni dužnik vlasnik nekretnine navedene u izreci ovog rješenja, temeljem čl. 131. st. 2. Stečajnog zakona (dalje: SZ)</w:t>
      </w:r>
      <w:r w:rsidR="00B946FB" w:rsidRPr="00B946FB">
        <w:rPr>
          <w:rFonts w:cs="Times New Roman" w:hAnsi="Times New Roman" w:ascii="Times New Roman"/>
          <w:sz w:val="24"/>
          <w:szCs w:val="24"/>
        </w:rPr>
        <w:t>,</w:t>
      </w:r>
      <w:r w:rsidRPr="00B946FB">
        <w:rPr>
          <w:rFonts w:cs="Times New Roman" w:hAnsi="Times New Roman" w:ascii="Times New Roman"/>
          <w:sz w:val="24"/>
          <w:szCs w:val="24"/>
        </w:rPr>
        <w:t xml:space="preserve"> naloženo je nadležnom zemljišnoknjižnom odjelu da izvrši upis zabilježbe otvaranja stečajnog postupka.</w:t>
      </w:r>
    </w:p>
    <w:p w:rsidRDefault="00FF69D1" w:rsidP="009D0DC2" w:rsidR="00FF69D1" w:rsidRPr="00B946F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34AF3" w:rsidP="009D0DC2" w:rsidR="00434AF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946FB">
        <w:rPr>
          <w:rFonts w:cs="Times New Roman" w:hAnsi="Times New Roman" w:ascii="Times New Roman"/>
          <w:sz w:val="24"/>
          <w:szCs w:val="24"/>
        </w:rPr>
        <w:t xml:space="preserve">U Pazinu, </w:t>
      </w:r>
      <w:r w:rsidR="00B946FB" w:rsidRPr="00B946FB">
        <w:rPr>
          <w:rFonts w:cs="Times New Roman" w:hAnsi="Times New Roman" w:ascii="Times New Roman"/>
          <w:sz w:val="24"/>
          <w:szCs w:val="24"/>
        </w:rPr>
        <w:t>6. lipnja 2018.</w:t>
      </w:r>
    </w:p>
    <w:p w:rsidRDefault="002D5490" w:rsidP="009D0DC2" w:rsidR="002D5490" w:rsidRPr="00B946F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26191" w:rsidP="009D0DC2" w:rsidR="00434AF3" w:rsidRPr="00B946FB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B946FB">
        <w:rPr>
          <w:rFonts w:cs="Times New Roman" w:hAnsi="Times New Roman" w:ascii="Times New Roman"/>
          <w:sz w:val="24"/>
          <w:szCs w:val="24"/>
        </w:rPr>
        <w:tab/>
      </w:r>
      <w:r w:rsidR="00434AF3" w:rsidRPr="00B946FB">
        <w:rPr>
          <w:rFonts w:cs="Times New Roman" w:hAnsi="Times New Roman" w:ascii="Times New Roman"/>
          <w:sz w:val="24"/>
          <w:szCs w:val="24"/>
        </w:rPr>
        <w:t>Stečajn</w:t>
      </w:r>
      <w:r w:rsidRPr="00B946FB">
        <w:rPr>
          <w:rFonts w:cs="Times New Roman" w:hAnsi="Times New Roman" w:ascii="Times New Roman"/>
          <w:sz w:val="24"/>
          <w:szCs w:val="24"/>
        </w:rPr>
        <w:t>i</w:t>
      </w:r>
      <w:r w:rsidR="00434AF3" w:rsidRPr="00B946FB">
        <w:rPr>
          <w:rFonts w:cs="Times New Roman" w:hAnsi="Times New Roman" w:ascii="Times New Roman"/>
          <w:sz w:val="24"/>
          <w:szCs w:val="24"/>
        </w:rPr>
        <w:t xml:space="preserve"> su</w:t>
      </w:r>
      <w:r w:rsidRPr="00B946FB">
        <w:rPr>
          <w:rFonts w:cs="Times New Roman" w:hAnsi="Times New Roman" w:ascii="Times New Roman"/>
          <w:sz w:val="24"/>
          <w:szCs w:val="24"/>
        </w:rPr>
        <w:t>dac</w:t>
      </w:r>
      <w:r w:rsidR="00434AF3" w:rsidRPr="00B946FB">
        <w:rPr>
          <w:rFonts w:cs="Times New Roman" w:hAnsi="Times New Roman" w:ascii="Times New Roman"/>
          <w:sz w:val="24"/>
          <w:szCs w:val="24"/>
        </w:rPr>
        <w:t>:</w:t>
      </w:r>
    </w:p>
    <w:p w:rsidRDefault="00926191" w:rsidP="009D0DC2" w:rsidR="00926191" w:rsidRPr="00B946FB">
      <w:pPr>
        <w:spacing w:lineRule="auto" w:line="240" w:after="0"/>
        <w:ind w:firstLine="708" w:left="4956"/>
        <w:rPr>
          <w:rFonts w:cs="Times New Roman" w:hAnsi="Times New Roman" w:ascii="Times New Roman"/>
          <w:sz w:val="24"/>
          <w:szCs w:val="24"/>
        </w:rPr>
      </w:pPr>
      <w:r w:rsidRPr="00B946FB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926191" w:rsidP="009D0DC2" w:rsidR="00434AF3" w:rsidRPr="00B946FB">
      <w:pPr>
        <w:spacing w:lineRule="auto" w:line="240" w:after="0"/>
        <w:ind w:firstLine="708" w:left="4956"/>
        <w:rPr>
          <w:rFonts w:cs="Times New Roman" w:hAnsi="Times New Roman" w:ascii="Times New Roman"/>
          <w:sz w:val="24"/>
          <w:szCs w:val="24"/>
        </w:rPr>
      </w:pPr>
      <w:r w:rsidRPr="00B946FB">
        <w:rPr>
          <w:rFonts w:cs="Times New Roman" w:hAnsi="Times New Roman" w:ascii="Times New Roman"/>
          <w:sz w:val="24"/>
          <w:szCs w:val="24"/>
        </w:rPr>
        <w:t xml:space="preserve">   </w:t>
      </w:r>
      <w:r w:rsidRPr="00B946FB">
        <w:rPr>
          <w:rFonts w:cs="Times New Roman" w:hAnsi="Times New Roman" w:ascii="Times New Roman"/>
          <w:sz w:val="24"/>
          <w:szCs w:val="24"/>
        </w:rPr>
        <w:tab/>
        <w:t xml:space="preserve">   Ivan Dujić</w:t>
      </w:r>
      <w:r w:rsidR="009F50DD">
        <w:rPr>
          <w:rFonts w:cs="Times New Roman" w:hAnsi="Times New Roman" w:ascii="Times New Roman"/>
          <w:sz w:val="24"/>
          <w:szCs w:val="24"/>
        </w:rPr>
        <w:t>, v.r.</w:t>
      </w:r>
      <w:r w:rsidR="00434AF3" w:rsidRPr="00B946FB">
        <w:rPr>
          <w:rFonts w:cs="Times New Roman" w:hAnsi="Times New Roman" w:ascii="Times New Roman"/>
          <w:sz w:val="24"/>
          <w:szCs w:val="24"/>
        </w:rPr>
        <w:tab/>
      </w:r>
    </w:p>
    <w:p w:rsidRDefault="002C642A" w:rsidP="009D0DC2" w:rsidR="002C642A" w:rsidRPr="00B946F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34AF3" w:rsidP="009D0DC2" w:rsidR="00434AF3" w:rsidRPr="00B946F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946FB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434AF3" w:rsidP="009D0DC2" w:rsidR="00434AF3" w:rsidRPr="00B946F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946FB">
        <w:rPr>
          <w:rFonts w:cs="Times New Roman" w:hAnsi="Times New Roman" w:ascii="Times New Roman"/>
          <w:sz w:val="24"/>
          <w:szCs w:val="24"/>
        </w:rPr>
        <w:t>Protiv ovog rješenja žalbu mo</w:t>
      </w:r>
      <w:r w:rsidR="00FF69D1" w:rsidRPr="00B946FB">
        <w:rPr>
          <w:rFonts w:cs="Times New Roman" w:hAnsi="Times New Roman" w:ascii="Times New Roman"/>
          <w:sz w:val="24"/>
          <w:szCs w:val="24"/>
        </w:rPr>
        <w:t>že se</w:t>
      </w:r>
      <w:r w:rsidRPr="00B946FB">
        <w:rPr>
          <w:rFonts w:cs="Times New Roman" w:hAnsi="Times New Roman" w:ascii="Times New Roman"/>
          <w:sz w:val="24"/>
          <w:szCs w:val="24"/>
        </w:rPr>
        <w:t xml:space="preserve"> izjaviti </w:t>
      </w:r>
      <w:r w:rsidR="00FF69D1" w:rsidRPr="00B946FB">
        <w:rPr>
          <w:rFonts w:cs="Times New Roman" w:hAnsi="Times New Roman" w:ascii="Times New Roman"/>
          <w:sz w:val="24"/>
          <w:szCs w:val="24"/>
        </w:rPr>
        <w:t>žalba</w:t>
      </w:r>
      <w:r w:rsidRPr="00B946FB">
        <w:rPr>
          <w:rFonts w:cs="Times New Roman" w:hAnsi="Times New Roman" w:ascii="Times New Roman"/>
          <w:sz w:val="24"/>
          <w:szCs w:val="24"/>
        </w:rPr>
        <w:t xml:space="preserve"> u roku od 8 dana od dana </w:t>
      </w:r>
      <w:r w:rsidR="00084468" w:rsidRPr="00B946FB">
        <w:rPr>
          <w:rFonts w:cs="Times New Roman" w:hAnsi="Times New Roman" w:ascii="Times New Roman"/>
          <w:sz w:val="24"/>
          <w:szCs w:val="24"/>
        </w:rPr>
        <w:t xml:space="preserve">dostave, a dostava se smatra obavljenom istekom osmoga dana od dana objave pismena na mrežnoj stranici e-Oglasna ploča sudova (čl. 12. SZ-a). </w:t>
      </w:r>
      <w:r w:rsidR="00FF69D1" w:rsidRPr="00B946FB">
        <w:rPr>
          <w:rFonts w:cs="Times New Roman" w:hAnsi="Times New Roman" w:ascii="Times New Roman"/>
          <w:sz w:val="24"/>
          <w:szCs w:val="24"/>
        </w:rPr>
        <w:t>Žalba se podnosi ovom sudu, a o njoj</w:t>
      </w:r>
      <w:r w:rsidRPr="00B946FB">
        <w:rPr>
          <w:rFonts w:cs="Times New Roman" w:hAnsi="Times New Roman" w:ascii="Times New Roman"/>
          <w:sz w:val="24"/>
          <w:szCs w:val="24"/>
        </w:rPr>
        <w:t xml:space="preserve"> odlučuje Visoki trgovački sud Republike Hrvatske. </w:t>
      </w:r>
    </w:p>
    <w:p w:rsidRDefault="002C642A" w:rsidP="009D0DC2" w:rsidR="002C642A" w:rsidRPr="00B946F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34AF3" w:rsidP="009D0DC2" w:rsidR="00434AF3" w:rsidRPr="00B946F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946FB">
        <w:rPr>
          <w:rFonts w:cs="Times New Roman" w:hAnsi="Times New Roman" w:ascii="Times New Roman"/>
          <w:sz w:val="24"/>
          <w:szCs w:val="24"/>
        </w:rPr>
        <w:t>DNA:</w:t>
      </w:r>
    </w:p>
    <w:p w:rsidRDefault="00434AF3" w:rsidP="009D0DC2" w:rsidR="00434AF3" w:rsidRPr="00B946F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946FB">
        <w:rPr>
          <w:rFonts w:cs="Times New Roman" w:hAnsi="Times New Roman" w:ascii="Times New Roman"/>
          <w:sz w:val="24"/>
          <w:szCs w:val="24"/>
        </w:rPr>
        <w:t xml:space="preserve">- e-oglasna ploča (8 dana) </w:t>
      </w:r>
    </w:p>
    <w:p w:rsidRDefault="00FF69D1" w:rsidP="009D0DC2" w:rsidR="00CD1C7B" w:rsidRPr="00B946FB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 w:rsidRPr="00B946FB">
        <w:rPr>
          <w:rFonts w:cs="Times New Roman" w:hAnsi="Times New Roman" w:ascii="Times New Roman"/>
          <w:sz w:val="24"/>
          <w:szCs w:val="24"/>
        </w:rPr>
        <w:t xml:space="preserve">- </w:t>
      </w:r>
      <w:r w:rsidR="00B946FB" w:rsidRPr="00B946FB">
        <w:rPr>
          <w:rFonts w:cs="Times New Roman" w:hAnsi="Times New Roman" w:ascii="Times New Roman"/>
          <w:sz w:val="24"/>
          <w:szCs w:val="24"/>
        </w:rPr>
        <w:t>Općinskom građanskom sudu u Zagrebu, zemljišnoknjižnom odjelu Dugo Selo</w:t>
      </w:r>
    </w:p>
    <w:p w:rsidRDefault="00D67036" w:rsidP="00D67036" w:rsidR="00D67036" w:rsidRPr="00B946FB">
      <w:pPr>
        <w:spacing w:lineRule="auto" w:line="240" w:after="0"/>
        <w:rPr>
          <w:rFonts w:cs="Times New Roman" w:hAnsi="Times New Roman" w:ascii="Times New Roman"/>
          <w:sz w:val="24"/>
          <w:szCs w:val="24"/>
          <w:u w:val="single"/>
        </w:rPr>
      </w:pPr>
    </w:p>
    <w:p w:rsidRDefault="00A22602" w:rsidP="00A22602" w:rsidR="003C39A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R.</w:t>
      </w:r>
    </w:p>
    <w:p w:rsidRDefault="00A22602" w:rsidP="00A22602" w:rsidR="00A22602" w:rsidRPr="00B946F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Kalendirati do 5.9.2018.</w:t>
      </w:r>
    </w:p>
    <w:sectPr w:rsidSect="002D5490" w:rsidR="00A22602" w:rsidRPr="00B946FB">
      <w:headerReference w:type="default" r:id="rId10"/>
      <w:headerReference w:type="first" r:id="rId11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2A08" w:rsidP="002C642A" w:rsidR="00D22A08">
      <w:pPr>
        <w:spacing w:lineRule="auto" w:line="240" w:after="0"/>
      </w:pPr>
      <w:r>
        <w:separator/>
      </w:r>
    </w:p>
  </w:endnote>
  <w:endnote w:id="0" w:type="continuationSeparator">
    <w:p w:rsidRDefault="00D22A08" w:rsidP="002C642A" w:rsidR="00D22A0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2A08" w:rsidP="002C642A" w:rsidR="00D22A08">
      <w:pPr>
        <w:spacing w:lineRule="auto" w:line="240" w:after="0"/>
      </w:pPr>
      <w:r>
        <w:separator/>
      </w:r>
    </w:p>
  </w:footnote>
  <w:footnote w:id="0" w:type="continuationSeparator">
    <w:p w:rsidRDefault="00D22A08" w:rsidP="002C642A" w:rsidR="00D22A0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42C9" w:rsidR="002C642A" w:rsidRPr="00E8472E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="006F035B" w:rsidRPr="006F035B">
      <w:rPr>
        <w:rFonts w:cs="Times New Roman" w:hAnsi="Times New Roman" w:ascii="Times New Roman"/>
        <w:sz w:val="24"/>
        <w:szCs w:val="24"/>
      </w:rPr>
      <w:t>10 St-90/2018 -27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3574" w:rsidP="00873574" w:rsidR="002C642A" w:rsidRPr="00873574">
    <w:pPr>
      <w:pStyle w:val="Zaglavlje"/>
    </w:pPr>
    <w:r w:rsidRPr="00873574"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873574">
      <w:rPr>
        <w:rFonts w:cs="Times New Roman" w:hAnsi="Times New Roman" w:ascii="Times New Roman"/>
        <w:sz w:val="24"/>
        <w:szCs w:val="24"/>
      </w:rPr>
      <w:t>10 St-</w:t>
    </w:r>
    <w:r w:rsidR="006F035B">
      <w:rPr>
        <w:rFonts w:cs="Times New Roman" w:hAnsi="Times New Roman" w:ascii="Times New Roman"/>
        <w:sz w:val="24"/>
        <w:szCs w:val="24"/>
      </w:rPr>
      <w:t>90</w:t>
    </w:r>
    <w:r w:rsidRPr="00873574">
      <w:rPr>
        <w:rFonts w:cs="Times New Roman" w:hAnsi="Times New Roman" w:ascii="Times New Roman"/>
        <w:sz w:val="24"/>
        <w:szCs w:val="24"/>
      </w:rPr>
      <w:t>/</w:t>
    </w:r>
    <w:r w:rsidR="006F035B">
      <w:rPr>
        <w:rFonts w:cs="Times New Roman" w:hAnsi="Times New Roman" w:ascii="Times New Roman"/>
        <w:sz w:val="24"/>
        <w:szCs w:val="24"/>
      </w:rPr>
      <w:t>2018</w:t>
    </w:r>
    <w:r w:rsidRPr="00873574">
      <w:rPr>
        <w:rFonts w:cs="Times New Roman" w:hAnsi="Times New Roman" w:ascii="Times New Roman"/>
        <w:sz w:val="24"/>
        <w:szCs w:val="24"/>
      </w:rPr>
      <w:t>-</w:t>
    </w:r>
    <w:r w:rsidR="00EC613F">
      <w:rPr>
        <w:rFonts w:cs="Times New Roman" w:hAnsi="Times New Roman" w:ascii="Times New Roman"/>
        <w:sz w:val="24"/>
        <w:szCs w:val="24"/>
      </w:rPr>
      <w:t>34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E1A59"/>
    <w:multiLevelType w:val="hybridMultilevel"/>
    <w:tmpl w:val="7458DCF2"/>
    <w:lvl w:tplc="C0F88764" w:ilvl="0">
      <w:start w:val="13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4E0C7ADC"/>
    <w:multiLevelType w:val="hybridMultilevel"/>
    <w:tmpl w:val="A03C8DC8"/>
    <w:lvl w:tplc="64D48CB0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0A88"/>
    <w:rsid w:val="000014E8"/>
    <w:rsid w:val="00007D5E"/>
    <w:rsid w:val="00015FC4"/>
    <w:rsid w:val="00025893"/>
    <w:rsid w:val="00084468"/>
    <w:rsid w:val="001542FF"/>
    <w:rsid w:val="00192FFB"/>
    <w:rsid w:val="001D3E1B"/>
    <w:rsid w:val="001D63B5"/>
    <w:rsid w:val="001F60C0"/>
    <w:rsid w:val="00200E38"/>
    <w:rsid w:val="002070EC"/>
    <w:rsid w:val="0028094A"/>
    <w:rsid w:val="00287C83"/>
    <w:rsid w:val="00293334"/>
    <w:rsid w:val="002C642A"/>
    <w:rsid w:val="002D5490"/>
    <w:rsid w:val="0037402F"/>
    <w:rsid w:val="003C39AE"/>
    <w:rsid w:val="00400A88"/>
    <w:rsid w:val="00405FE5"/>
    <w:rsid w:val="00434AF3"/>
    <w:rsid w:val="0044379E"/>
    <w:rsid w:val="00462CB5"/>
    <w:rsid w:val="00473C45"/>
    <w:rsid w:val="004C5D1D"/>
    <w:rsid w:val="004E2538"/>
    <w:rsid w:val="005428DF"/>
    <w:rsid w:val="00585F72"/>
    <w:rsid w:val="005A58D4"/>
    <w:rsid w:val="005B0D43"/>
    <w:rsid w:val="00617C08"/>
    <w:rsid w:val="00635406"/>
    <w:rsid w:val="00650753"/>
    <w:rsid w:val="006E34CB"/>
    <w:rsid w:val="006F035B"/>
    <w:rsid w:val="00773038"/>
    <w:rsid w:val="007A1E66"/>
    <w:rsid w:val="00867F2D"/>
    <w:rsid w:val="00873574"/>
    <w:rsid w:val="00890600"/>
    <w:rsid w:val="008C075D"/>
    <w:rsid w:val="00926191"/>
    <w:rsid w:val="00930E95"/>
    <w:rsid w:val="00931CC3"/>
    <w:rsid w:val="009D0DC2"/>
    <w:rsid w:val="009F50DD"/>
    <w:rsid w:val="00A22602"/>
    <w:rsid w:val="00A63A4F"/>
    <w:rsid w:val="00B946FB"/>
    <w:rsid w:val="00BA0EA9"/>
    <w:rsid w:val="00BB3B72"/>
    <w:rsid w:val="00C079AB"/>
    <w:rsid w:val="00C30577"/>
    <w:rsid w:val="00C842C9"/>
    <w:rsid w:val="00C94E74"/>
    <w:rsid w:val="00C94ED3"/>
    <w:rsid w:val="00CC2285"/>
    <w:rsid w:val="00CD1C7B"/>
    <w:rsid w:val="00CD3BEC"/>
    <w:rsid w:val="00D06F19"/>
    <w:rsid w:val="00D22A08"/>
    <w:rsid w:val="00D41B07"/>
    <w:rsid w:val="00D67036"/>
    <w:rsid w:val="00D73F08"/>
    <w:rsid w:val="00D80872"/>
    <w:rsid w:val="00DA0493"/>
    <w:rsid w:val="00DB383B"/>
    <w:rsid w:val="00DF300B"/>
    <w:rsid w:val="00E106E9"/>
    <w:rsid w:val="00E40C36"/>
    <w:rsid w:val="00E744D4"/>
    <w:rsid w:val="00E8472E"/>
    <w:rsid w:val="00EC1629"/>
    <w:rsid w:val="00EC613F"/>
    <w:rsid w:val="00FD37AC"/>
    <w:rsid w:val="00FD5431"/>
    <w:rsid w:val="00FE1FAC"/>
    <w:rsid w:val="00FF6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69D1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070E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34A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4AF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C642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C642A"/>
  </w:style>
  <w:style w:styleId="Podnoje" w:type="paragraph">
    <w:name w:val="footer"/>
    <w:basedOn w:val="Normal"/>
    <w:link w:val="PodnojeChar"/>
    <w:uiPriority w:val="99"/>
    <w:unhideWhenUsed/>
    <w:rsid w:val="002C642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C642A"/>
  </w:style>
  <w:style w:styleId="Tekstrezerviranogmjesta" w:type="character">
    <w:name w:val="Placeholder Text"/>
    <w:basedOn w:val="Zadanifontodlomka"/>
    <w:uiPriority w:val="99"/>
    <w:semiHidden/>
    <w:rsid w:val="009F50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50DD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50DD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50DD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50DD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69D1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070E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34A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4AF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C642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C642A"/>
  </w:style>
  <w:style w:styleId="Podnoje" w:type="paragraph">
    <w:name w:val="footer"/>
    <w:basedOn w:val="Normal"/>
    <w:link w:val="PodnojeChar"/>
    <w:uiPriority w:val="99"/>
    <w:unhideWhenUsed/>
    <w:rsid w:val="002C642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C642A"/>
  </w:style>
  <w:style w:styleId="Tekstrezerviranogmjesta" w:type="character">
    <w:name w:val="Placeholder Text"/>
    <w:basedOn w:val="Zadanifontodlomka"/>
    <w:uiPriority w:val="99"/>
    <w:semiHidden/>
    <w:rsid w:val="009F50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50DD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50DD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50DD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50DD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9501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145554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571668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10788840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796940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14094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132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655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8689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7687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1381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041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000244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120667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04294036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239342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295472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50189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88942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8532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3096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626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</izvorni_sadrzaj>
    <derivirana_varijabla naziv="DomainObject.Predmet.Broj_1">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2018.</izvorni_sadrzaj>
    <derivirana_varijabla naziv="DomainObject.Predmet.DatumOsnivanja_1">21.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nastavka postupka
(zbog naknadne diobe)</izvorni_sadrzaj>
    <derivirana_varijabla naziv="DomainObject.Predmet.Opis_1">novi broj radi nastavka postupka
(zbog naknadne diobe)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St-90/2018</izvorni_sadrzaj>
    <derivirana_varijabla naziv="DomainObject.Predmet.OznakaBroj_1">St-90/2018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DIGNUS TRITON d.o.o. za nekretnine i turistička agencija u stečaju</izvorni_sadrzaj>
    <derivirana_varijabla naziv="DomainObject.Predmet.ProtustrankaFormated_1">  Stečajna masa iza DIGNUS TRITON d.o.o. za nekretnine i turistička agencija u stečaju</derivirana_varijabla>
  </DomainObject.Predmet.ProtustrankaFormated>
  <DomainObject.Predmet.ProtustrankaFormatedOIB>
    <izvorni_sadrzaj>  Stečajna masa iza DIGNUS TRITON d.o.o. za nekretnine i turistička agencija u stečaju, OIB 25727232177</izvorni_sadrzaj>
    <derivirana_varijabla naziv="DomainObject.Predmet.ProtustrankaFormatedOIB_1">  Stečajna masa iza DIGNUS TRITON d.o.o. za nekretnine i turistička agencija u stečaju, OIB 25727232177</derivirana_varijabla>
  </DomainObject.Predmet.ProtustrankaFormatedOIB>
  <DomainObject.Predmet.ProtustrankaFormatedWithAdress>
    <izvorni_sadrzaj> Stečajna masa iza DIGNUS TRITON d.o.o. za nekretnine i turistička agencija u stečaju, Laginjina 6, 52100 Pula</izvorni_sadrzaj>
    <derivirana_varijabla naziv="DomainObject.Predmet.ProtustrankaFormatedWithAdress_1"> Stečajna masa iza DIGNUS TRITON d.o.o. za nekretnine i turistička agencija u stečaju, Laginjina 6, 52100 Pula</derivirana_varijabla>
  </DomainObject.Predmet.ProtustrankaFormatedWithAdress>
  <DomainObject.Predmet.ProtustrankaFormatedWithAdressOIB>
    <izvorni_sadrzaj> Stečajna masa iza DIGNUS TRITON d.o.o. za nekretnine i turistička agencija u stečaju, OIB 25727232177, Laginjina 6, 52100 Pula</izvorni_sadrzaj>
    <derivirana_varijabla naziv="DomainObject.Predmet.ProtustrankaFormatedWithAdressOIB_1"> Stečajna masa iza DIGNUS TRITON d.o.o. za nekretnine i turistička agencija u stečaju, OIB 25727232177, Laginjina 6, 52100 Pula</derivirana_varijabla>
  </DomainObject.Predmet.ProtustrankaFormatedWithAdressOIB>
  <DomainObject.Predmet.ProtustrankaWithAdress>
    <izvorni_sadrzaj>Stečajna masa iza DIGNUS TRITON d.o.o. za nekretnine i turistička agencija u stečaju Laginjina 6, 52100 Pula</izvorni_sadrzaj>
    <derivirana_varijabla naziv="DomainObject.Predmet.ProtustrankaWithAdress_1">Stečajna masa iza DIGNUS TRITON d.o.o. za nekretnine i turistička agencija u stečaju Laginjina 6, 52100 Pula</derivirana_varijabla>
  </DomainObject.Predmet.ProtustrankaWithAdress>
  <DomainObject.Predmet.ProtustrankaWithAdressOIB>
    <izvorni_sadrzaj>Stečajna masa iza DIGNUS TRITON d.o.o. za nekretnine i turistička agencija u stečaju, OIB 25727232177, Laginjina 6, 52100 Pula</izvorni_sadrzaj>
    <derivirana_varijabla naziv="DomainObject.Predmet.ProtustrankaWithAdressOIB_1">Stečajna masa iza DIGNUS TRITON d.o.o. za nekretnine i turistička agencija u stečaju, OIB 25727232177, Laginjina 6, 52100 Pula</derivirana_varijabla>
  </DomainObject.Predmet.ProtustrankaWithAdressOIB>
  <DomainObject.Predmet.ProtustrankaNazivFormated>
    <izvorni_sadrzaj>Stečajna masa iza DIGNUS TRITON d.o.o. za nekretnine i turistička agencija u stečaju</izvorni_sadrzaj>
    <derivirana_varijabla naziv="DomainObject.Predmet.ProtustrankaNazivFormated_1">Stečajna masa iza DIGNUS TRITON d.o.o. za nekretnine i turistička agencija u stečaju</derivirana_varijabla>
  </DomainObject.Predmet.ProtustrankaNazivFormated>
  <DomainObject.Predmet.ProtustrankaNazivFormatedOIB>
    <izvorni_sadrzaj>Stečajna masa iza DIGNUS TRITON d.o.o. za nekretnine i turistička agencija u stečaju, OIB 25727232177</izvorni_sadrzaj>
    <derivirana_varijabla naziv="DomainObject.Predmet.ProtustrankaNazivFormatedOIB_1">Stečajna masa iza DIGNUS TRITON d.o.o. za nekretnine i turistička agencija u stečaju, OIB 25727232177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Dušanka Šegala iz Poreča</izvorni_sadrzaj>
    <derivirana_varijabla naziv="DomainObject.Predmet.StrankaFormated_1">  Dušanka Šegala iz Poreča</derivirana_varijabla>
  </DomainObject.Predmet.StrankaFormated>
  <DomainObject.Predmet.StrankaFormatedOIB>
    <izvorni_sadrzaj>  Dušanka Šegala iz Poreča, OIB 59351816800</izvorni_sadrzaj>
    <derivirana_varijabla naziv="DomainObject.Predmet.StrankaFormatedOIB_1">  Dušanka Šegala iz Poreča, OIB 59351816800</derivirana_varijabla>
  </DomainObject.Predmet.StrankaFormatedOIB>
  <DomainObject.Predmet.StrankaFormatedWithAdress>
    <izvorni_sadrzaj> Dušanka Šegala iz Poreča, Dalmatinska 12, 52440 Poreč</izvorni_sadrzaj>
    <derivirana_varijabla naziv="DomainObject.Predmet.StrankaFormatedWithAdress_1"> Dušanka Šegala iz Poreča, Dalmatinska 12, 52440 Poreč</derivirana_varijabla>
  </DomainObject.Predmet.StrankaFormatedWithAdress>
  <DomainObject.Predmet.StrankaFormatedWithAdressOIB>
    <izvorni_sadrzaj> Dušanka Šegala iz Poreča, OIB 59351816800, Dalmatinska 12, 52440 Poreč</izvorni_sadrzaj>
    <derivirana_varijabla naziv="DomainObject.Predmet.StrankaFormatedWithAdressOIB_1"> Dušanka Šegala iz Poreča, OIB 59351816800, Dalmatinska 12, 52440 Poreč</derivirana_varijabla>
  </DomainObject.Predmet.StrankaFormatedWithAdressOIB>
  <DomainObject.Predmet.StrankaWithAdress>
    <izvorni_sadrzaj>Dušanka Šegala iz Poreča Dalmatinska 12,52440 Poreč</izvorni_sadrzaj>
    <derivirana_varijabla naziv="DomainObject.Predmet.StrankaWithAdress_1">Dušanka Šegala iz Poreča Dalmatinska 12,52440 Poreč</derivirana_varijabla>
  </DomainObject.Predmet.StrankaWithAdress>
  <DomainObject.Predmet.StrankaWithAdressOIB>
    <izvorni_sadrzaj>Dušanka Šegala iz Poreča, OIB 59351816800, Dalmatinska 12,52440 Poreč</izvorni_sadrzaj>
    <derivirana_varijabla naziv="DomainObject.Predmet.StrankaWithAdressOIB_1">Dušanka Šegala iz Poreča, OIB 59351816800, Dalmatinska 12,52440 Poreč</derivirana_varijabla>
  </DomainObject.Predmet.StrankaWithAdressOIB>
  <DomainObject.Predmet.StrankaNazivFormated>
    <izvorni_sadrzaj>Dušanka Šegala iz Poreča</izvorni_sadrzaj>
    <derivirana_varijabla naziv="DomainObject.Predmet.StrankaNazivFormated_1">Dušanka Šegala iz Poreča</derivirana_varijabla>
  </DomainObject.Predmet.StrankaNazivFormated>
  <DomainObject.Predmet.StrankaNazivFormatedOIB>
    <izvorni_sadrzaj>Dušanka Šegala iz Poreča, OIB 59351816800</izvorni_sadrzaj>
    <derivirana_varijabla naziv="DomainObject.Predmet.StrankaNazivFormatedOIB_1">Dušanka Šegala iz Poreča, OIB 59351816800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5272.09</izvorni_sadrzaj>
    <derivirana_varijabla naziv="DomainObject.Predmet.TrenutnaVrijednost_1">5272.09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Dušanka Šegala iz Poreča</item>
    </izvorni_sadrzaj>
    <derivirana_varijabla naziv="DomainObject.Predmet.StrankaListFormated_1">
      <item>Dušanka Šegala iz Poreča</item>
    </derivirana_varijabla>
  </DomainObject.Predmet.StrankaListFormated>
  <DomainObject.Predmet.StrankaListFormatedOIB>
    <izvorni_sadrzaj>
      <item>Dušanka Šegala iz Poreča, OIB 59351816800</item>
    </izvorni_sadrzaj>
    <derivirana_varijabla naziv="DomainObject.Predmet.StrankaListFormatedOIB_1">
      <item>Dušanka Šegala iz Poreča, OIB 59351816800</item>
    </derivirana_varijabla>
  </DomainObject.Predmet.StrankaListFormatedOIB>
  <DomainObject.Predmet.StrankaListFormatedWithAdress>
    <izvorni_sadrzaj>
      <item>Dušanka Šegala iz Poreča, Dalmatinska 12, 52440 Poreč</item>
    </izvorni_sadrzaj>
    <derivirana_varijabla naziv="DomainObject.Predmet.StrankaListFormatedWithAdress_1">
      <item>Dušanka Šegala iz Poreča, Dalmatinska 12, 52440 Poreč</item>
    </derivirana_varijabla>
  </DomainObject.Predmet.StrankaListFormatedWithAdress>
  <DomainObject.Predmet.StrankaListFormatedWithAdressOIB>
    <izvorni_sadrzaj>
      <item>Dušanka Šegala iz Poreča, OIB 59351816800, Dalmatinska 12, 52440 Poreč</item>
    </izvorni_sadrzaj>
    <derivirana_varijabla naziv="DomainObject.Predmet.StrankaListFormatedWithAdressOIB_1">
      <item>Dušanka Šegala iz Poreča, OIB 59351816800, Dalmatinska 12, 52440 Poreč</item>
    </derivirana_varijabla>
  </DomainObject.Predmet.StrankaListFormatedWithAdressOIB>
  <DomainObject.Predmet.StrankaListNazivFormated>
    <izvorni_sadrzaj>
      <item>Dušanka Šegala iz Poreča</item>
    </izvorni_sadrzaj>
    <derivirana_varijabla naziv="DomainObject.Predmet.StrankaListNazivFormated_1">
      <item>Dušanka Šegala iz Poreča</item>
    </derivirana_varijabla>
  </DomainObject.Predmet.StrankaListNazivFormated>
  <DomainObject.Predmet.StrankaListNazivFormatedOIB>
    <izvorni_sadrzaj>
      <item>Dušanka Šegala iz Poreča, OIB 59351816800</item>
    </izvorni_sadrzaj>
    <derivirana_varijabla naziv="DomainObject.Predmet.StrankaListNazivFormatedOIB_1">
      <item>Dušanka Šegala iz Poreča, OIB 59351816800</item>
    </derivirana_varijabla>
  </DomainObject.Predmet.StrankaListNazivFormatedOIB>
  <DomainObject.Predmet.ProtuStrankaListFormated>
    <izvorni_sadrzaj>
      <item>Stečajna masa iza DIGNUS TRITON d.o.o. za nekretnine i turistička agencija u stečaju</item>
    </izvorni_sadrzaj>
    <derivirana_varijabla naziv="DomainObject.Predmet.ProtuStrankaListFormated_1">
      <item>Stečajna masa iza DIGNUS TRITON d.o.o. za nekretnine i turistička agencija u stečaju</item>
    </derivirana_varijabla>
  </DomainObject.Predmet.ProtuStrankaListFormated>
  <DomainObject.Predmet.ProtuStrankaListFormatedOIB>
    <izvorni_sadrzaj>
      <item>Stečajna masa iza DIGNUS TRITON d.o.o. za nekretnine i turistička agencija u stečaju, OIB 25727232177</item>
    </izvorni_sadrzaj>
    <derivirana_varijabla naziv="DomainObject.Predmet.ProtuStrankaListFormatedOIB_1">
      <item>Stečajna masa iza DIGNUS TRITON d.o.o. za nekretnine i turistička agencija u stečaju, OIB 25727232177</item>
    </derivirana_varijabla>
  </DomainObject.Predmet.ProtuStrankaListFormatedOIB>
  <DomainObject.Predmet.ProtuStrankaListFormatedWithAdress>
    <izvorni_sadrzaj>
      <item>Stečajna masa iza DIGNUS TRITON d.o.o. za nekretnine i turistička agencija u stečaju, Laginjina 6, 52100 Pula</item>
    </izvorni_sadrzaj>
    <derivirana_varijabla naziv="DomainObject.Predmet.ProtuStrankaListFormatedWithAdress_1">
      <item>Stečajna masa iza DIGNUS TRITON d.o.o. za nekretnine i turistička agencija u stečaju, Laginjina 6, 52100 Pula</item>
    </derivirana_varijabla>
  </DomainObject.Predmet.ProtuStrankaListFormatedWithAdress>
  <DomainObject.Predmet.ProtuStrankaListFormatedWithAdressOIB>
    <izvorni_sadrzaj>
      <item>Stečajna masa iza DIGNUS TRITON d.o.o. za nekretnine i turistička agencija u stečaju, OIB 25727232177, Laginjina 6, 52100 Pula</item>
    </izvorni_sadrzaj>
    <derivirana_varijabla naziv="DomainObject.Predmet.ProtuStrankaListFormatedWithAdressOIB_1">
      <item>Stečajna masa iza DIGNUS TRITON d.o.o. za nekretnine i turistička agencija u stečaju, OIB 25727232177, Laginjina 6, 52100 Pula</item>
    </derivirana_varijabla>
  </DomainObject.Predmet.ProtuStrankaListFormatedWithAdressOIB>
  <DomainObject.Predmet.ProtuStrankaListNazivFormated>
    <izvorni_sadrzaj>
      <item>Stečajna masa iza DIGNUS TRITON d.o.o. za nekretnine i turistička agencija u stečaju</item>
    </izvorni_sadrzaj>
    <derivirana_varijabla naziv="DomainObject.Predmet.ProtuStrankaListNazivFormated_1">
      <item>Stečajna masa iza DIGNUS TRITON d.o.o. za nekretnine i turistička agencija u stečaju</item>
    </derivirana_varijabla>
  </DomainObject.Predmet.ProtuStrankaListNazivFormated>
  <DomainObject.Predmet.ProtuStrankaListNazivFormatedOIB>
    <izvorni_sadrzaj>
      <item>Stečajna masa iza DIGNUS TRITON d.o.o. za nekretnine i turistička agencija u stečaju, OIB 25727232177</item>
    </izvorni_sadrzaj>
    <derivirana_varijabla naziv="DomainObject.Predmet.ProtuStrankaListNazivFormatedOIB_1">
      <item>Stečajna masa iza DIGNUS TRITON d.o.o. za nekretnine i turistička agencija u stečaju, OIB 25727232177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Dušanka Šegala iz Poreča</izvorni_sadrzaj>
    <derivirana_varijabla naziv="DomainObject.Predmet.StrankaIDrugi_1">Dušanka Šegala iz Poreča</derivirana_varijabla>
  </DomainObject.Predmet.StrankaIDrugi>
  <DomainObject.Predmet.ProtustrankaIDrugi>
    <izvorni_sadrzaj>Stečajna masa iza DIGNUS TRITON d.o.o. za nekretnine i turistička agencija u stečaju</izvorni_sadrzaj>
    <derivirana_varijabla naziv="DomainObject.Predmet.ProtustrankaIDrugi_1">Stečajna masa iza DIGNUS TRITON d.o.o. za nekretnine i turistička agencija u stečaju</derivirana_varijabla>
  </DomainObject.Predmet.ProtustrankaIDrugi>
  <DomainObject.Predmet.StrankaIDrugiAdressOIB>
    <izvorni_sadrzaj>Dušanka Šegala iz Poreča, OIB 59351816800, Dalmatinska 12, 52440 Poreč</izvorni_sadrzaj>
    <derivirana_varijabla naziv="DomainObject.Predmet.StrankaIDrugiAdressOIB_1">Dušanka Šegala iz Poreča, OIB 59351816800, Dalmatinska 12, 52440 Poreč</derivirana_varijabla>
  </DomainObject.Predmet.StrankaIDrugiAdressOIB>
  <DomainObject.Predmet.ProtustrankaIDrugiAdressOIB>
    <izvorni_sadrzaj>Stečajna masa iza DIGNUS TRITON d.o.o. za nekretnine i turistička agencija u stečaju, OIB 25727232177, Laginjina 6, 52100 Pula</izvorni_sadrzaj>
    <derivirana_varijabla naziv="DomainObject.Predmet.ProtustrankaIDrugiAdressOIB_1">Stečajna masa iza DIGNUS TRITON d.o.o. za nekretnine i turistička agencija u stečaju, OIB 25727232177, Laginjina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DIGNUS TRITON d.o.o. za nekretnine i turistička agencija u stečaju</item>
      <item>Dušanka Šegala iz Poreča</item>
    </izvorni_sadrzaj>
    <derivirana_varijabla naziv="DomainObject.Predmet.SudioniciListNaziv_1">
      <item>Stečajna masa iza DIGNUS TRITON d.o.o. za nekretnine i turistička agencija u stečaju</item>
      <item>Dušanka Šegala iz Poreča</item>
    </derivirana_varijabla>
  </DomainObject.Predmet.SudioniciListNaziv>
  <DomainObject.Predmet.SudioniciListAdressOIB>
    <izvorni_sadrzaj>
      <item>Stečajna masa iza DIGNUS TRITON d.o.o. za nekretnine i turistička agencija u stečaju, OIB 25727232177, Laginjina 6,52100 Pula</item>
      <item>Dušanka Šegala iz Poreča, OIB 59351816800, Dalmatinska 12,52440 Poreč</item>
    </izvorni_sadrzaj>
    <derivirana_varijabla naziv="DomainObject.Predmet.SudioniciListAdressOIB_1">
      <item>Stečajna masa iza DIGNUS TRITON d.o.o. za nekretnine i turistička agencija u stečaju, OIB 25727232177, Laginjina 6,52100 Pula</item>
      <item>Dušanka Šegala iz Poreča, OIB 59351816800, Dalmatinska 12,52440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25727232177</item>
      <item>, OIB 59351816800</item>
    </izvorni_sadrzaj>
    <derivirana_varijabla naziv="DomainObject.Predmet.SudioniciListNazivOIB_1">
      <item>, OIB 25727232177</item>
      <item>, OIB 59351816800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291</properties:Words>
  <properties:Characters>1468</properties:Characters>
  <properties:Lines>49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2018-06-06T10:11:00Z</dcterms:created>
  <dc:creator>Tijana Licul</dc:creator>
  <cp:lastModifiedBy>Sanja Lakošeljac</cp:lastModifiedBy>
  <cp:lastPrinted>2016-08-12T11:13:00Z</cp:lastPrinted>
  <dcterms:modified xmlns:xsi="http://www.w3.org/2001/XMLSchema-instance" xsi:type="dcterms:W3CDTF">2018-06-06T10:56:00Z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(St-90-18 - nalog z.k. za zabilježbu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