
<file path=[Content_Types].xml><?xml version="1.0" encoding="utf-8"?>
<Types xmlns="http://schemas.openxmlformats.org/package/2006/content-types">
  <Default ContentType="image/x-emf" Extension="emf"/>
  <Default ContentType="image/jpeg" Extension="jpeg"/>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500dc" w14:paraId="93500dc" w:rsidRDefault="00BD2BBE" w:rsidP="00BD2BBE" w:rsidR="00BD2BBE">
      <w:pPr>
        <w:spacing w:after="0"/>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lang w:eastAsia="hr-HR"/>
        </w:rPr>
        <w:drawing>
          <wp:inline distR="0" distL="0" distB="0" distT="0">
            <wp:extent cy="673100" cx="526415"/>
            <wp:effectExtent b="0" r="6985" t="0" l="0"/>
            <wp:docPr descr="HR grb" name="Slika 4" id="4"/>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BD2BBE" w:rsidP="00BD2BBE" w:rsidR="00BD2BBE" w:rsidRPr="0047448E">
      <w:pPr>
        <w:spacing w:after="0"/>
      </w:pPr>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BD2BBE" w:rsidP="00BD2BBE" w:rsidR="00BD2BBE">
      <w:pPr>
        <w:spacing w:after="0"/>
      </w:pPr>
      <w:r w:rsidRPr="0047448E">
        <w:t xml:space="preserve"> TRGOVAČKI SUD U </w:t>
      </w:r>
      <w:r>
        <w:t>PAZINU</w:t>
      </w:r>
    </w:p>
    <w:p w:rsidRDefault="00BD2BBE" w:rsidP="00BD2BBE" w:rsidR="00BD2BBE">
      <w:pPr>
        <w:pStyle w:val="Zaglavlje"/>
        <w:jc w:val="left"/>
      </w:pPr>
      <w:r>
        <w:t xml:space="preserve">     52000 PAZIN, Dršćevka 1</w:t>
      </w:r>
      <w:r w:rsidRPr="001137C3">
        <w:t xml:space="preserve"> </w:t>
      </w:r>
      <w:r>
        <w:tab/>
      </w:r>
      <w:r w:rsidR="00BF3B9E">
        <w:t xml:space="preserve">  </w:t>
      </w:r>
      <w:r>
        <w:t>Posl.br.: 2 St-25/15-11</w:t>
      </w:r>
    </w:p>
    <w:p w:rsidRDefault="00BD2BBE" w:rsidP="00BD2BBE" w:rsidR="00BD2BBE">
      <w:pPr>
        <w:spacing w:after="0"/>
        <w:jc w:val="center"/>
      </w:pPr>
      <w:r>
        <w:t>U  I M E  R E P U B L I K E  H R V A T S K E</w:t>
      </w:r>
    </w:p>
    <w:p w:rsidRDefault="00BD2BBE" w:rsidP="00BD2BBE" w:rsidR="00BD2BBE">
      <w:pPr>
        <w:spacing w:after="0"/>
        <w:jc w:val="center"/>
      </w:pPr>
    </w:p>
    <w:p w:rsidRDefault="00BD2BBE" w:rsidP="00BD2BBE" w:rsidR="00BD2BBE" w:rsidRPr="00B91D51">
      <w:pPr>
        <w:spacing w:after="0"/>
        <w:jc w:val="center"/>
      </w:pPr>
      <w:r>
        <w:t>R J E Š E NJ E</w:t>
      </w:r>
    </w:p>
    <w:p w:rsidRDefault="00BD2BBE" w:rsidP="00BD2BBE" w:rsidR="00BD2BBE">
      <w:pPr>
        <w:spacing w:after="0"/>
        <w:jc w:val="both"/>
        <w:rPr>
          <w:b/>
        </w:rPr>
      </w:pPr>
    </w:p>
    <w:p w:rsidRDefault="00BD2BBE" w:rsidP="00BD2BBE" w:rsidR="00BD2BBE">
      <w:pPr>
        <w:spacing w:after="0"/>
        <w:jc w:val="both"/>
      </w:pPr>
      <w:r>
        <w:tab/>
        <w:t xml:space="preserve">Trgovački sud u Pazinu, po sutkinji toga suda Adrijani Labinjan Skok, u stečajnom predmetu povodom prijedloga predlagatelja Republika Hrvatska, Ministarstvo financija, Porezna Uprava, </w:t>
      </w:r>
      <w:r>
        <w:rPr>
          <w:rFonts w:cs="Times New Roman"/>
        </w:rPr>
        <w:t>Područni ured Istra, Hrvatsko primorje, Gorski kotar i Lika, Služba za naplatu i ovrhu</w:t>
      </w:r>
      <w:r>
        <w:t xml:space="preserve">, za pokretanje skraćenog stečajnog postupka protiv dužnika </w:t>
      </w:r>
      <w:r>
        <w:rPr>
          <w:rFonts w:cs="Times New Roman"/>
        </w:rPr>
        <w:t>MEDINA d.o.o., Labin, Kapelica bb, OIB: 69705334557, MBS: 040084654</w:t>
      </w:r>
      <w:r>
        <w:t xml:space="preserve">, dana 25. rujna 2015.,      </w:t>
      </w:r>
    </w:p>
    <w:p w:rsidRDefault="00BD2BBE" w:rsidP="00BD2BBE" w:rsidR="00BD2BBE">
      <w:pPr>
        <w:spacing w:after="0"/>
        <w:jc w:val="both"/>
      </w:pPr>
    </w:p>
    <w:p w:rsidRDefault="00BD2BBE" w:rsidP="00BD2BBE" w:rsidR="00BD2BBE">
      <w:pPr>
        <w:spacing w:after="0"/>
        <w:jc w:val="center"/>
      </w:pPr>
      <w:r>
        <w:t>r i j e š i o   j e</w:t>
      </w:r>
    </w:p>
    <w:p w:rsidRDefault="00BD2BBE" w:rsidP="00BD2BBE" w:rsidR="00BD2BBE">
      <w:pPr>
        <w:spacing w:after="0"/>
        <w:jc w:val="both"/>
        <w:rPr>
          <w:b/>
        </w:rPr>
      </w:pPr>
    </w:p>
    <w:p w:rsidRDefault="00BD2BBE" w:rsidP="00BD2BBE" w:rsidR="00BD2BBE">
      <w:pPr>
        <w:spacing w:after="0"/>
        <w:ind w:firstLine="720"/>
        <w:jc w:val="both"/>
      </w:pPr>
      <w:r>
        <w:t>I.</w:t>
      </w:r>
      <w:r>
        <w:tab/>
        <w:t xml:space="preserve">Otvara se stečajni postupak nad stečajnim dužnikom </w:t>
      </w:r>
      <w:r w:rsidR="00BF3B9E">
        <w:rPr>
          <w:rFonts w:cs="Times New Roman"/>
        </w:rPr>
        <w:t>MEDINA d.o.o., Labin, Kapelica bb, OIB: 69705334557, MBS: 040084654</w:t>
      </w:r>
      <w:r>
        <w:t xml:space="preserve">, s danom 25. rujna 2015. </w:t>
      </w:r>
    </w:p>
    <w:p w:rsidRDefault="00BD2BBE" w:rsidP="00BD2BBE" w:rsidR="00BD2BBE">
      <w:pPr>
        <w:spacing w:after="0"/>
        <w:ind w:firstLine="720"/>
        <w:jc w:val="both"/>
      </w:pPr>
    </w:p>
    <w:p w:rsidRDefault="00BD2BBE" w:rsidP="00BD2BBE" w:rsidR="00BD2BBE">
      <w:pPr>
        <w:spacing w:after="0"/>
        <w:ind w:firstLine="720"/>
        <w:jc w:val="both"/>
      </w:pPr>
      <w:r>
        <w:t>II.</w:t>
      </w:r>
      <w:r>
        <w:tab/>
        <w:t xml:space="preserve">Za stečajnog upravitelja imenuje se </w:t>
      </w:r>
      <w:r w:rsidR="00BF3B9E">
        <w:t>Dušan Crljenko</w:t>
      </w:r>
      <w:r>
        <w:t xml:space="preserve">, </w:t>
      </w:r>
      <w:r w:rsidR="00BF3B9E">
        <w:t>Rijeka, Brca 8c</w:t>
      </w:r>
      <w:r>
        <w:t xml:space="preserve">, OIB: </w:t>
      </w:r>
      <w:r w:rsidR="00BF3B9E" w:rsidRPr="00BF3B9E">
        <w:t>03602703658</w:t>
      </w:r>
      <w:r>
        <w:t>.</w:t>
      </w:r>
    </w:p>
    <w:p w:rsidRDefault="00BD2BBE" w:rsidP="00BD2BBE" w:rsidR="00BD2BBE">
      <w:pPr>
        <w:spacing w:after="0"/>
        <w:jc w:val="both"/>
      </w:pPr>
    </w:p>
    <w:p w:rsidRDefault="00BD2BBE" w:rsidP="00BD2BBE" w:rsidR="00BD2BBE">
      <w:pPr>
        <w:spacing w:after="0"/>
        <w:ind w:firstLine="720"/>
        <w:jc w:val="both"/>
      </w:pPr>
      <w:r>
        <w:t>III.</w:t>
      </w:r>
      <w:r>
        <w:tab/>
        <w:t xml:space="preserve">Zaključuje se stečajni postupak nad stečajnim dužnikom </w:t>
      </w:r>
      <w:r w:rsidR="00BF3B9E">
        <w:rPr>
          <w:rFonts w:cs="Times New Roman"/>
        </w:rPr>
        <w:t>MEDINA d.o.o., Labin, Kapelica bb, OIB: 69705334557, MBS: 040084654</w:t>
      </w:r>
      <w:r>
        <w:t>.</w:t>
      </w:r>
    </w:p>
    <w:p w:rsidRDefault="00BD2BBE" w:rsidP="00BD2BBE" w:rsidR="00BD2BBE">
      <w:pPr>
        <w:spacing w:after="0"/>
        <w:ind w:firstLine="708"/>
        <w:jc w:val="both"/>
      </w:pPr>
    </w:p>
    <w:p w:rsidRDefault="00BD2BBE" w:rsidP="00BD2BBE" w:rsidR="00BD2BBE">
      <w:pPr>
        <w:spacing w:after="0"/>
        <w:ind w:firstLine="708"/>
        <w:jc w:val="both"/>
      </w:pPr>
      <w:r>
        <w:t>IV.</w:t>
      </w:r>
      <w:r>
        <w:tab/>
        <w:t>Ovo rješenje objavit će na mrežnoj stranici e-Oglasnoj ploči sudova.</w:t>
      </w:r>
    </w:p>
    <w:p w:rsidRDefault="00BD2BBE" w:rsidP="00BD2BBE" w:rsidR="00BD2BBE">
      <w:pPr>
        <w:spacing w:after="0"/>
        <w:jc w:val="both"/>
      </w:pPr>
    </w:p>
    <w:p w:rsidRDefault="00BD2BBE" w:rsidP="00BD2BBE" w:rsidR="00BD2BBE">
      <w:pPr>
        <w:spacing w:after="0"/>
        <w:ind w:firstLine="720"/>
        <w:jc w:val="both"/>
      </w:pPr>
      <w:r>
        <w:t>V.</w:t>
      </w:r>
      <w:r>
        <w:tab/>
        <w:t xml:space="preserve">Po pravomoćnosti ovoga rješenja stečajni dužnik </w:t>
      </w:r>
      <w:r w:rsidR="00BF3B9E">
        <w:rPr>
          <w:rFonts w:cs="Times New Roman"/>
        </w:rPr>
        <w:t>MEDINA d.o.o., Labin, Kapelica bb, OIB: 69705334557, MBS: 040084654</w:t>
      </w:r>
      <w:r>
        <w:t>, biti će brisan iz sudskog registra.</w:t>
      </w:r>
    </w:p>
    <w:p w:rsidRDefault="00BD2BBE" w:rsidP="00BD2BBE" w:rsidR="00BD2BBE">
      <w:pPr>
        <w:spacing w:after="0"/>
        <w:jc w:val="both"/>
      </w:pPr>
    </w:p>
    <w:p w:rsidRDefault="00BD2BBE" w:rsidP="00BD2BBE" w:rsidR="00BD2BBE">
      <w:pPr>
        <w:spacing w:after="0"/>
        <w:jc w:val="center"/>
      </w:pPr>
      <w:r>
        <w:t>Obrazloženje</w:t>
      </w:r>
    </w:p>
    <w:p w:rsidRDefault="00BD2BBE" w:rsidP="00BD2BBE" w:rsidR="00BD2BBE">
      <w:pPr>
        <w:spacing w:after="0"/>
        <w:jc w:val="both"/>
      </w:pPr>
    </w:p>
    <w:p w:rsidRDefault="00BD2BBE" w:rsidP="00BD2BBE" w:rsidR="00BD2BBE">
      <w:pPr>
        <w:spacing w:after="0"/>
        <w:ind w:firstLine="708"/>
        <w:jc w:val="both"/>
      </w:pPr>
      <w:r>
        <w:t xml:space="preserve">Republika Hrvatska, Ministarstvo financija, Porezna Uprava, </w:t>
      </w:r>
      <w:r>
        <w:rPr>
          <w:rFonts w:cs="Times New Roman"/>
        </w:rPr>
        <w:t>Područni ured Istra, Hrvatsko primorje, Gorski kotar i Lika, Služba za naplatu i ovrhu,</w:t>
      </w:r>
      <w:r>
        <w:t xml:space="preserve"> je </w:t>
      </w:r>
      <w:r w:rsidR="00BF3B9E">
        <w:t>5. veljače</w:t>
      </w:r>
      <w:r>
        <w:t xml:space="preserve"> 2015. podnijelo zahtjev za pokretanje skraćenog stečajnog postupka nad dužnikom </w:t>
      </w:r>
      <w:r w:rsidR="00BF3B9E">
        <w:rPr>
          <w:rFonts w:cs="Times New Roman"/>
        </w:rPr>
        <w:t>MEDINA d.o.o., Labin, Kapelica bb, OIB: 69705334557, MBS: 040084654</w:t>
      </w:r>
      <w:r>
        <w:t xml:space="preserve">, pa kako su za to bile ispunjene pretpostavke iz čl. 335.a st. 2. Stečajnog zakona (''Narodne novine'' broj 44/96., 29/99., 129/00., 123/03., 197/03., 187/04., 82/06. i 116/10., dalje SZ), sud je pokrenuo skraćeni stečajni postupak, zatražio od članova uprave, odnosno osoba ovlaštenih za zastupanje da u roku od petnaest dana podnesu sudu javnobilježnički ovjerovljen prokazni popis imovine pravne osobe, te je objavio oglas u </w:t>
      </w:r>
      <w:r w:rsidR="00BF3B9E">
        <w:t>„Narodnim novinama“ (broj 67</w:t>
      </w:r>
      <w:r>
        <w:t xml:space="preserve">/15 od </w:t>
      </w:r>
      <w:r w:rsidR="00BF3B9E">
        <w:t>17. lipnja</w:t>
      </w:r>
      <w:r>
        <w:t xml:space="preserve"> 2015. g.) kojim je pozvao vjerovnike da najkasnije u roku od četrdeset pet dana od objave poziva predlože otvaranje stečajnoga postupka.</w:t>
      </w:r>
    </w:p>
    <w:p w:rsidRDefault="00BD2BBE" w:rsidP="00BD2BBE" w:rsidR="00BD2BBE">
      <w:pPr>
        <w:spacing w:after="0"/>
        <w:ind w:firstLine="708"/>
        <w:jc w:val="both"/>
      </w:pPr>
      <w:r>
        <w:t>Kako</w:t>
      </w:r>
      <w:r w:rsidR="00BF3B9E">
        <w:t xml:space="preserve"> iz prokaznog</w:t>
      </w:r>
      <w:r>
        <w:t xml:space="preserve"> popis</w:t>
      </w:r>
      <w:r w:rsidR="00BF3B9E">
        <w:t>a</w:t>
      </w:r>
      <w:r>
        <w:t xml:space="preserve"> imovine dužnika</w:t>
      </w:r>
      <w:r w:rsidR="00BF3B9E">
        <w:t xml:space="preserve"> podnesenog po osobi ovlaštenoj za zastupanje dužnika proizlazi da dužnik nema imovine</w:t>
      </w:r>
      <w:r>
        <w:t xml:space="preserve">, te kako u roku od četrdeset pet dana ni </w:t>
      </w:r>
      <w:r>
        <w:lastRenderedPageBreak/>
        <w:t>jedan vjerovnik nije predložio otvaranje stečajnoga postupka i nije predujmio sredstva za pokriće troškova toga postupka, sud je, primjenom čl. 335.h SZ-a, odlučio kao u izreci.</w:t>
      </w:r>
    </w:p>
    <w:p w:rsidRDefault="00BD2BBE" w:rsidP="00BD2BBE" w:rsidR="00BD2BBE">
      <w:pPr>
        <w:spacing w:after="0"/>
        <w:jc w:val="both"/>
      </w:pPr>
    </w:p>
    <w:p w:rsidRDefault="00BD2BBE" w:rsidP="00BD2BBE" w:rsidR="00BD2BBE">
      <w:pPr>
        <w:spacing w:after="0"/>
        <w:jc w:val="center"/>
      </w:pPr>
    </w:p>
    <w:p w:rsidRDefault="00BD2BBE" w:rsidP="00BD2BBE" w:rsidR="00BD2BBE">
      <w:pPr>
        <w:spacing w:after="0"/>
        <w:jc w:val="center"/>
      </w:pPr>
      <w:r>
        <w:t>U Pazinu, 25. rujna 2015.</w:t>
      </w:r>
    </w:p>
    <w:p w:rsidRDefault="00BD2BBE" w:rsidP="00BD2BBE" w:rsidR="00BD2BBE">
      <w:pPr>
        <w:spacing w:after="0"/>
        <w:jc w:val="both"/>
      </w:pPr>
      <w:r>
        <w:t xml:space="preserve">                                                                                                       </w:t>
      </w:r>
    </w:p>
    <w:p w:rsidRDefault="00BD2BBE" w:rsidP="00BD2BBE" w:rsidR="00BD2BBE">
      <w:pPr>
        <w:spacing w:after="0"/>
        <w:jc w:val="both"/>
      </w:pPr>
    </w:p>
    <w:p w:rsidRDefault="00BD2BBE" w:rsidP="00BD2BBE" w:rsidR="00BD2BBE">
      <w:pPr>
        <w:spacing w:after="0"/>
        <w:ind w:left="4248"/>
        <w:jc w:val="center"/>
      </w:pPr>
    </w:p>
    <w:p w:rsidRDefault="00BD2BBE" w:rsidP="00BD2BBE" w:rsidR="00BD2BBE">
      <w:pPr>
        <w:spacing w:after="0"/>
        <w:ind w:left="4248"/>
        <w:jc w:val="center"/>
      </w:pPr>
      <w:r>
        <w:tab/>
        <w:t>Sutkinja</w:t>
      </w:r>
    </w:p>
    <w:p w:rsidRDefault="00BD2BBE" w:rsidP="00BD2BBE" w:rsidR="00BD2BBE">
      <w:pPr>
        <w:spacing w:after="0"/>
        <w:ind w:left="4248"/>
        <w:jc w:val="center"/>
      </w:pPr>
      <w:r>
        <w:tab/>
        <w:t>Adrijana Labinjan Skok, v.r.</w:t>
      </w:r>
    </w:p>
    <w:p w:rsidRDefault="00BD2BBE" w:rsidP="00BD2BBE" w:rsidR="00BD2BBE">
      <w:pPr>
        <w:spacing w:after="0"/>
        <w:jc w:val="both"/>
      </w:pPr>
    </w:p>
    <w:p w:rsidRDefault="00BD2BBE" w:rsidP="00BD2BBE" w:rsidR="00BD2BBE">
      <w:pPr>
        <w:spacing w:after="0"/>
        <w:jc w:val="both"/>
      </w:pPr>
    </w:p>
    <w:p w:rsidRDefault="00BD2BBE" w:rsidP="00BD2BBE" w:rsidR="00BD2BBE">
      <w:pPr>
        <w:spacing w:after="0"/>
        <w:jc w:val="both"/>
      </w:pPr>
    </w:p>
    <w:p w:rsidRDefault="00BD2BBE" w:rsidP="00BD2BBE" w:rsidR="00BD2BBE">
      <w:pPr>
        <w:spacing w:after="0"/>
        <w:jc w:val="both"/>
      </w:pPr>
    </w:p>
    <w:p w:rsidRDefault="00BD2BBE" w:rsidP="00BD2BBE" w:rsidR="00BD2BBE" w:rsidRPr="00EC00E9">
      <w:pPr>
        <w:spacing w:after="0"/>
        <w:ind w:firstLine="708"/>
        <w:jc w:val="both"/>
      </w:pPr>
      <w:r w:rsidRPr="00EC00E9">
        <w:t>UPUTA O PRAVNOM LIJEKU:</w:t>
      </w:r>
    </w:p>
    <w:p w:rsidRDefault="00BD2BBE" w:rsidP="00BD2BBE" w:rsidR="00BD2BBE" w:rsidRPr="00EC00E9">
      <w:pPr>
        <w:spacing w:after="0"/>
        <w:ind w:firstLine="708"/>
        <w:jc w:val="both"/>
      </w:pPr>
      <w:r w:rsidRPr="00EC00E9">
        <w:t xml:space="preserve">Protiv ovoga rješenja može se podnijeti žalba u roku od osam dana </w:t>
      </w:r>
      <w:r>
        <w:t>dostave istog</w:t>
      </w:r>
      <w:r w:rsidRPr="00EC00E9">
        <w:t xml:space="preserve">,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EC00E9">
          <w:t>53. st</w:t>
        </w:r>
      </w:smartTag>
      <w:r w:rsidRPr="00EC00E9">
        <w:t>. 6. SZ-a).</w:t>
      </w:r>
    </w:p>
    <w:p w:rsidRDefault="00BD2BBE" w:rsidP="00BD2BBE" w:rsidR="00BD2BBE">
      <w:pPr>
        <w:spacing w:after="0"/>
        <w:jc w:val="both"/>
      </w:pPr>
    </w:p>
    <w:p w:rsidRDefault="00BD2BBE" w:rsidP="00BD2BBE" w:rsidR="00BD2BBE">
      <w:pPr>
        <w:spacing w:after="0"/>
        <w:jc w:val="both"/>
      </w:pPr>
      <w:r>
        <w:t>DNA:</w:t>
      </w:r>
    </w:p>
    <w:p w:rsidRDefault="00BD2BBE" w:rsidP="00BD2BBE" w:rsidR="00BD2BBE">
      <w:pPr>
        <w:spacing w:after="0"/>
        <w:jc w:val="both"/>
      </w:pPr>
      <w:r>
        <w:t xml:space="preserve">- </w:t>
      </w:r>
      <w:r w:rsidR="00BF3B9E">
        <w:rPr>
          <w:rFonts w:cs="Times New Roman"/>
        </w:rPr>
        <w:t>MEDINA d.o.o., Labin, Kapelica bb</w:t>
      </w:r>
    </w:p>
    <w:p w:rsidRDefault="00BD2BBE" w:rsidP="00BD2BBE" w:rsidR="00BD2BBE">
      <w:pPr>
        <w:spacing w:after="0"/>
        <w:jc w:val="both"/>
      </w:pPr>
      <w:r>
        <w:t xml:space="preserve">- </w:t>
      </w:r>
      <w:r w:rsidR="00BF3B9E">
        <w:rPr>
          <w:rFonts w:cs="Times New Roman"/>
        </w:rPr>
        <w:t>Gojko Marčetić, Labin, Karla Kranjca 46</w:t>
      </w:r>
    </w:p>
    <w:p w:rsidRDefault="00BD2BBE" w:rsidP="00BD2BBE" w:rsidR="00BD2BBE">
      <w:pPr>
        <w:spacing w:after="0"/>
        <w:jc w:val="both"/>
      </w:pPr>
      <w:r>
        <w:t xml:space="preserve">- FINA, Poslovnica </w:t>
      </w:r>
      <w:r w:rsidR="00BF3B9E">
        <w:t>Labin, Zelenice 1</w:t>
      </w:r>
      <w:r w:rsidRPr="00AE2D0F">
        <w:rPr>
          <w:rFonts w:cs="Times New Roman"/>
        </w:rPr>
        <w:t xml:space="preserve">  </w:t>
      </w:r>
      <w:r>
        <w:t xml:space="preserve">                                          </w:t>
      </w:r>
    </w:p>
    <w:p w:rsidRDefault="00BD2BBE" w:rsidP="00BD2BBE" w:rsidR="00BD2BBE">
      <w:pPr>
        <w:spacing w:after="0"/>
        <w:jc w:val="both"/>
      </w:pPr>
      <w:r>
        <w:t xml:space="preserve">- Porezna uprava, Ispostava Pazin, M. B. Rašana 2/4       </w:t>
      </w:r>
    </w:p>
    <w:p w:rsidRDefault="00BD2BBE" w:rsidP="00BD2BBE" w:rsidR="00BD2BBE">
      <w:pPr>
        <w:spacing w:after="0"/>
        <w:jc w:val="both"/>
      </w:pPr>
      <w:r>
        <w:t>- Županijsko državno odvjetništvo u Puli</w:t>
      </w:r>
    </w:p>
    <w:p w:rsidRDefault="00BD2BBE" w:rsidP="00BD2BBE" w:rsidR="00BD2BBE">
      <w:pPr>
        <w:spacing w:after="0"/>
        <w:jc w:val="both"/>
      </w:pPr>
      <w:r>
        <w:t>- Sudski registar ovoga suda radi zabilježbe</w:t>
      </w:r>
    </w:p>
    <w:p w:rsidRDefault="00BD2BBE" w:rsidP="00BD2BBE" w:rsidR="00BD2BBE">
      <w:pPr>
        <w:spacing w:after="0"/>
        <w:jc w:val="both"/>
      </w:pPr>
      <w:r>
        <w:t>- mrežna stranica e-Oglasna ploča sudova – 8 dana</w:t>
      </w:r>
    </w:p>
    <w:p w:rsidRDefault="00FD6E35" w:rsidP="00BD2BBE" w:rsidR="00BD2BBE" w:rsidRPr="001D0B2C">
      <w:pPr>
        <w:pStyle w:val="SudNaziv"/>
        <w:rPr>
          <w:b w:val="false"/>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alias w:val="Grb Republike Hrvatske"/>
                    <w:tag w:val="eSPIS_GrbRH"/>
                    <w:id w:val="51893063"/>
                    <w:lock w:val="contentLocked"/>
                    <w:picture/>
                  </w:sdtPr>
                  <w:sdtEndPr/>
                  <w:sdtContent>
                    <w:p w:rsidRDefault="00BD2BBE" w:rsidP="00BD2BBE" w:rsidR="00BD2BBE"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BD2BBE">
        <w:rPr>
          <w:b w:val="false"/>
        </w:rPr>
        <w:t>- Pisarnica – kal. 20 dana</w:t>
      </w:r>
    </w:p>
    <w:p w:rsidRDefault="00BD2BBE" w:rsidP="00BD2BBE" w:rsidR="00BD2BBE" w:rsidRPr="00B76F3C">
      <w:pPr>
        <w:pStyle w:val="SudSjedite"/>
      </w:pPr>
      <w:r>
        <w:tab/>
      </w:r>
    </w:p>
    <w:p w:rsidRDefault="00BD2BBE" w:rsidP="00BD2BBE" w:rsidR="00BD2BBE">
      <w:pPr>
        <w:pStyle w:val="ZapisniarPotpis"/>
        <w:ind w:left="0"/>
      </w:pPr>
    </w:p>
    <w:p w:rsidRDefault="00BD2BBE" w:rsidP="00BD2BBE" w:rsidR="00BD2BBE"/>
    <w:p w:rsidRDefault="00FD6E35" w:rsidR="00500701"/>
    <w:sectPr w:rsidSect="001137C3" w:rsidR="00500701">
      <w:headerReference w:type="default" r:id="rId10"/>
      <w:pgSz w:code="9" w:h="16839" w:w="11907"/>
      <w:pgMar w:gutter="0" w:footer="1134" w:header="1134" w:left="1418" w:bottom="1417" w:right="1275"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2BBE" w:rsidP="00BD2BBE" w:rsidR="00BD2BBE">
      <w:pPr>
        <w:spacing w:after="0"/>
      </w:pPr>
      <w:r>
        <w:separator/>
      </w:r>
    </w:p>
  </w:endnote>
  <w:endnote w:id="0" w:type="continuationSeparator">
    <w:p w:rsidRDefault="00BD2BBE" w:rsidP="00BD2BBE" w:rsidR="00BD2BB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2BBE" w:rsidP="00BD2BBE" w:rsidR="00BD2BBE">
      <w:pPr>
        <w:spacing w:after="0"/>
      </w:pPr>
      <w:r>
        <w:separator/>
      </w:r>
    </w:p>
  </w:footnote>
  <w:footnote w:id="0" w:type="continuationSeparator">
    <w:p w:rsidRDefault="00BD2BBE" w:rsidP="00BD2BBE" w:rsidR="00BD2BBE">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6E35" w:rsidP="001137C3" w:rsidR="008333A9">
    <w:pPr>
      <w:pStyle w:val="Zaglavlje"/>
      <w:jc w:val="center"/>
    </w:pPr>
    <w:sdt>
      <w:sdtPr>
        <w:id w:val="1112396734"/>
        <w:docPartObj>
          <w:docPartGallery w:val="Page Numbers (Top of Page)"/>
          <w:docPartUnique/>
        </w:docPartObj>
      </w:sdtPr>
      <w:sdtEndPr/>
      <w:sdtContent>
        <w:r w:rsidR="00BF3B9E">
          <w:t xml:space="preserve">                                                                            </w:t>
        </w:r>
        <w:r w:rsidR="00BF3B9E">
          <w:fldChar w:fldCharType="begin"/>
        </w:r>
        <w:r w:rsidR="00BF3B9E">
          <w:instrText>PAGE   \* MERGEFORMAT</w:instrText>
        </w:r>
        <w:r w:rsidR="00BF3B9E">
          <w:fldChar w:fldCharType="separate"/>
        </w:r>
        <w:r>
          <w:t>2</w:t>
        </w:r>
        <w:r w:rsidR="00BF3B9E">
          <w:fldChar w:fldCharType="end"/>
        </w:r>
      </w:sdtContent>
    </w:sdt>
    <w:r w:rsidR="00BF3B9E">
      <w:tab/>
    </w:r>
    <w:r w:rsidR="00BD2BBE">
      <w:t>Posl.br.: 2 St-25/15-11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2BBE"/>
    <w:rsid w:val="00554328"/>
    <w:rsid w:val="00985388"/>
    <w:rsid w:val="00BD2BBE"/>
    <w:rsid w:val="00BF3B9E"/>
    <w:rsid w:val="00FD6E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D2BBE"/>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BD2BBE"/>
    <w:pPr>
      <w:spacing w:after="60"/>
    </w:pPr>
    <w:rPr>
      <w:noProof/>
      <w:sz w:val="16"/>
      <w:szCs w:val="16"/>
    </w:rPr>
  </w:style>
  <w:style w:styleId="Zaglavlje" w:type="paragraph">
    <w:name w:val="header"/>
    <w:basedOn w:val="Normal"/>
    <w:link w:val="ZaglavljeChar"/>
    <w:uiPriority w:val="99"/>
    <w:unhideWhenUsed/>
    <w:rsid w:val="00BD2BBE"/>
    <w:pPr>
      <w:tabs>
        <w:tab w:pos="9072" w:val="right"/>
      </w:tabs>
      <w:spacing w:after="480"/>
      <w:jc w:val="right"/>
    </w:pPr>
    <w:rPr>
      <w:noProof/>
    </w:rPr>
  </w:style>
  <w:style w:customStyle="true" w:styleId="ZaglavljeChar" w:type="character">
    <w:name w:val="Zaglavlje Char"/>
    <w:basedOn w:val="Zadanifontodlomka"/>
    <w:link w:val="Zaglavlje"/>
    <w:uiPriority w:val="99"/>
    <w:rsid w:val="00BD2BBE"/>
    <w:rPr>
      <w:rFonts w:hAnsi="Times New Roman" w:ascii="Times New Roman"/>
      <w:noProof/>
      <w:sz w:val="24"/>
      <w:szCs w:val="24"/>
    </w:rPr>
  </w:style>
  <w:style w:customStyle="true" w:styleId="SudNaziv" w:type="paragraph">
    <w:name w:val="Sud_Naziv"/>
    <w:basedOn w:val="Normal"/>
    <w:rsid w:val="00BD2BBE"/>
    <w:pPr>
      <w:spacing w:after="0"/>
    </w:pPr>
    <w:rPr>
      <w:b/>
      <w:noProof/>
    </w:rPr>
  </w:style>
  <w:style w:customStyle="true" w:styleId="SudSjedite" w:type="paragraph">
    <w:name w:val="Sud_Sjedište"/>
    <w:basedOn w:val="Bezproreda"/>
    <w:rsid w:val="00BD2BBE"/>
    <w:pPr>
      <w:tabs>
        <w:tab w:pos="7088" w:val="left"/>
      </w:tabs>
      <w:contextualSpacing/>
    </w:pPr>
    <w:rPr>
      <w:rFonts w:cs="Times New Roman" w:eastAsia="Times New Roman"/>
      <w:noProof/>
      <w:lang w:eastAsia="hr-HR"/>
    </w:rPr>
  </w:style>
  <w:style w:customStyle="true" w:styleId="ZapisniarPotpis" w:type="paragraph">
    <w:name w:val="ZapisničarPotpis"/>
    <w:basedOn w:val="Normal"/>
    <w:next w:val="Normal"/>
    <w:qFormat/>
    <w:rsid w:val="00BD2BBE"/>
    <w:pPr>
      <w:spacing w:after="120" w:before="360"/>
      <w:ind w:left="5387"/>
    </w:pPr>
    <w:rPr>
      <w:noProof/>
    </w:rPr>
  </w:style>
  <w:style w:customStyle="true" w:styleId="st" w:type="character">
    <w:name w:val="st"/>
    <w:basedOn w:val="Zadanifontodlomka"/>
    <w:rsid w:val="00BD2BBE"/>
  </w:style>
  <w:style w:styleId="Bezproreda" w:type="paragraph">
    <w:name w:val="No Spacing"/>
    <w:uiPriority w:val="1"/>
    <w:qFormat/>
    <w:rsid w:val="00BD2BBE"/>
    <w:pPr>
      <w:spacing w:lineRule="auto" w:line="240" w:after="0"/>
    </w:pPr>
    <w:rPr>
      <w:rFonts w:hAnsi="Times New Roman" w:ascii="Times New Roman"/>
      <w:sz w:val="24"/>
      <w:szCs w:val="24"/>
    </w:rPr>
  </w:style>
  <w:style w:styleId="Tekstbalonia" w:type="paragraph">
    <w:name w:val="Balloon Text"/>
    <w:basedOn w:val="Normal"/>
    <w:link w:val="TekstbaloniaChar"/>
    <w:uiPriority w:val="99"/>
    <w:semiHidden/>
    <w:unhideWhenUsed/>
    <w:rsid w:val="00BD2BBE"/>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D2BBE"/>
    <w:rPr>
      <w:rFonts w:cs="Tahoma" w:hAnsi="Tahoma" w:ascii="Tahoma"/>
      <w:sz w:val="16"/>
      <w:szCs w:val="16"/>
    </w:rPr>
  </w:style>
  <w:style w:styleId="Podnoje" w:type="paragraph">
    <w:name w:val="footer"/>
    <w:basedOn w:val="Normal"/>
    <w:link w:val="PodnojeChar"/>
    <w:uiPriority w:val="99"/>
    <w:unhideWhenUsed/>
    <w:rsid w:val="00BD2BBE"/>
    <w:pPr>
      <w:tabs>
        <w:tab w:pos="4536" w:val="center"/>
        <w:tab w:pos="9072" w:val="right"/>
      </w:tabs>
      <w:spacing w:after="0"/>
    </w:pPr>
  </w:style>
  <w:style w:customStyle="true" w:styleId="PodnojeChar" w:type="character">
    <w:name w:val="Podnožje Char"/>
    <w:basedOn w:val="Zadanifontodlomka"/>
    <w:link w:val="Podnoje"/>
    <w:uiPriority w:val="99"/>
    <w:rsid w:val="00BD2BBE"/>
    <w:rPr>
      <w:rFonts w:hAnsi="Times New Roman" w:ascii="Times New Roman"/>
      <w:sz w:val="24"/>
      <w:szCs w:val="24"/>
    </w:rPr>
  </w:style>
  <w:style w:styleId="Tekstrezerviranogmjesta" w:type="character">
    <w:name w:val="Placeholder Text"/>
    <w:basedOn w:val="Zadanifontodlomka"/>
    <w:uiPriority w:val="99"/>
    <w:semiHidden/>
    <w:rsid w:val="00FD6E35"/>
    <w:rPr>
      <w:color w:val="808080"/>
      <w:bdr w:space="0" w:sz="0" w:color="auto" w:val="none"/>
      <w:shd w:fill="auto" w:color="auto" w:val="clear"/>
    </w:rPr>
  </w:style>
  <w:style w:customStyle="true" w:styleId="eSPISCCParagraphDefaultFont" w:type="character">
    <w:name w:val="eSPIS_CC_Paragraph Default Font"/>
    <w:basedOn w:val="Zadanifontodlomka"/>
    <w:rsid w:val="00FD6E35"/>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FD6E35"/>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FD6E35"/>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FD6E35"/>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D2BBE"/>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BD2BBE"/>
    <w:pPr>
      <w:spacing w:after="60"/>
    </w:pPr>
    <w:rPr>
      <w:noProof/>
      <w:sz w:val="16"/>
      <w:szCs w:val="16"/>
    </w:rPr>
  </w:style>
  <w:style w:styleId="Zaglavlje" w:type="paragraph">
    <w:name w:val="header"/>
    <w:basedOn w:val="Normal"/>
    <w:link w:val="ZaglavljeChar"/>
    <w:uiPriority w:val="99"/>
    <w:unhideWhenUsed/>
    <w:rsid w:val="00BD2BBE"/>
    <w:pPr>
      <w:tabs>
        <w:tab w:pos="9072" w:val="right"/>
      </w:tabs>
      <w:spacing w:after="480"/>
      <w:jc w:val="right"/>
    </w:pPr>
    <w:rPr>
      <w:noProof/>
    </w:rPr>
  </w:style>
  <w:style w:customStyle="1" w:styleId="ZaglavljeChar" w:type="character">
    <w:name w:val="Zaglavlje Char"/>
    <w:basedOn w:val="Zadanifontodlomka"/>
    <w:link w:val="Zaglavlje"/>
    <w:uiPriority w:val="99"/>
    <w:rsid w:val="00BD2BBE"/>
    <w:rPr>
      <w:rFonts w:ascii="Times New Roman" w:hAnsi="Times New Roman"/>
      <w:noProof/>
      <w:sz w:val="24"/>
      <w:szCs w:val="24"/>
    </w:rPr>
  </w:style>
  <w:style w:customStyle="1" w:styleId="SudNaziv" w:type="paragraph">
    <w:name w:val="Sud_Naziv"/>
    <w:basedOn w:val="Normal"/>
    <w:rsid w:val="00BD2BBE"/>
    <w:pPr>
      <w:spacing w:after="0"/>
    </w:pPr>
    <w:rPr>
      <w:b/>
      <w:noProof/>
    </w:rPr>
  </w:style>
  <w:style w:customStyle="1" w:styleId="SudSjedite" w:type="paragraph">
    <w:name w:val="Sud_Sjedište"/>
    <w:basedOn w:val="Bezproreda"/>
    <w:rsid w:val="00BD2BBE"/>
    <w:pPr>
      <w:tabs>
        <w:tab w:pos="7088" w:val="left"/>
      </w:tabs>
      <w:contextualSpacing/>
    </w:pPr>
    <w:rPr>
      <w:rFonts w:cs="Times New Roman" w:eastAsia="Times New Roman"/>
      <w:noProof/>
      <w:lang w:eastAsia="hr-HR"/>
    </w:rPr>
  </w:style>
  <w:style w:customStyle="1" w:styleId="ZapisniarPotpis" w:type="paragraph">
    <w:name w:val="ZapisničarPotpis"/>
    <w:basedOn w:val="Normal"/>
    <w:next w:val="Normal"/>
    <w:qFormat/>
    <w:rsid w:val="00BD2BBE"/>
    <w:pPr>
      <w:spacing w:after="120" w:before="360"/>
      <w:ind w:left="5387"/>
    </w:pPr>
    <w:rPr>
      <w:noProof/>
    </w:rPr>
  </w:style>
  <w:style w:customStyle="1" w:styleId="st" w:type="character">
    <w:name w:val="st"/>
    <w:basedOn w:val="Zadanifontodlomka"/>
    <w:rsid w:val="00BD2BBE"/>
  </w:style>
  <w:style w:styleId="Bezproreda" w:type="paragraph">
    <w:name w:val="No Spacing"/>
    <w:uiPriority w:val="1"/>
    <w:qFormat/>
    <w:rsid w:val="00BD2BBE"/>
    <w:pPr>
      <w:spacing w:after="0" w:line="240" w:lineRule="auto"/>
    </w:pPr>
    <w:rPr>
      <w:rFonts w:ascii="Times New Roman" w:hAnsi="Times New Roman"/>
      <w:sz w:val="24"/>
      <w:szCs w:val="24"/>
    </w:rPr>
  </w:style>
  <w:style w:styleId="Tekstbalonia" w:type="paragraph">
    <w:name w:val="Balloon Text"/>
    <w:basedOn w:val="Normal"/>
    <w:link w:val="TekstbaloniaChar"/>
    <w:uiPriority w:val="99"/>
    <w:semiHidden/>
    <w:unhideWhenUsed/>
    <w:rsid w:val="00BD2BBE"/>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D2BBE"/>
    <w:rPr>
      <w:rFonts w:ascii="Tahoma" w:cs="Tahoma" w:hAnsi="Tahoma"/>
      <w:sz w:val="16"/>
      <w:szCs w:val="16"/>
    </w:rPr>
  </w:style>
  <w:style w:styleId="Podnoje" w:type="paragraph">
    <w:name w:val="footer"/>
    <w:basedOn w:val="Normal"/>
    <w:link w:val="PodnojeChar"/>
    <w:uiPriority w:val="99"/>
    <w:unhideWhenUsed/>
    <w:rsid w:val="00BD2BBE"/>
    <w:pPr>
      <w:tabs>
        <w:tab w:pos="4536" w:val="center"/>
        <w:tab w:pos="9072" w:val="right"/>
      </w:tabs>
      <w:spacing w:after="0"/>
    </w:pPr>
  </w:style>
  <w:style w:customStyle="1" w:styleId="PodnojeChar" w:type="character">
    <w:name w:val="Podnožje Char"/>
    <w:basedOn w:val="Zadanifontodlomka"/>
    <w:link w:val="Podnoje"/>
    <w:uiPriority w:val="99"/>
    <w:rsid w:val="00BD2BBE"/>
    <w:rPr>
      <w:rFonts w:ascii="Times New Roman" w:hAnsi="Times New Roman"/>
      <w:sz w:val="24"/>
      <w:szCs w:val="24"/>
    </w:rPr>
  </w:style>
  <w:style w:styleId="Tekstrezerviranogmjesta" w:type="character">
    <w:name w:val="Placeholder Text"/>
    <w:basedOn w:val="Zadanifontodlomka"/>
    <w:uiPriority w:val="99"/>
    <w:semiHidden/>
    <w:rsid w:val="00FD6E35"/>
    <w:rPr>
      <w:color w:val="808080"/>
      <w:bdr w:color="auto" w:space="0" w:sz="0" w:val="none"/>
      <w:shd w:color="auto" w:fill="auto" w:val="clear"/>
    </w:rPr>
  </w:style>
  <w:style w:customStyle="1" w:styleId="eSPISCCParagraphDefaultFont" w:type="character">
    <w:name w:val="eSPIS_CC_Paragraph Default Font"/>
    <w:basedOn w:val="Zadanifontodlomka"/>
    <w:rsid w:val="00FD6E35"/>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FD6E35"/>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FD6E35"/>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FD6E35"/>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2015.</izvorni_sadrzaj>
    <derivirana_varijabla naziv="DomainObject.DatumDonosenjaOdluke_1">25.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St-25/2015</izvorni_sadrzaj>
    <derivirana_varijabla naziv="DomainObject.Predmet.OznakaBroj_1">St-25/2015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presigniran temeljem GRP
za 2015.g.  5 Su-58/15-2</izvorni_sadrzaj>
    <derivirana_varijabla naziv="DomainObject.Predmet.PrimjedbaSuca_1">spis presigniran temeljem GRP
za 2015.g.  5 Su-58/15-2</derivirana_varijabla>
  </DomainObject.Predmet.PrimjedbaSuca>
  <DomainObject.Predmet.PrimjedbaUpisnicara>
    <izvorni_sadrzaj/>
    <derivirana_varijabla naziv="DomainObject.Predmet.PrimjedbaUpisnicara_1"/>
  </DomainObject.Predmet.PrimjedbaUpisnicara>
  <DomainObject.Predmet.ProtustrankaFormated>
    <izvorni_sadrzaj>  MEDINA d.o.o. LABIN</izvorni_sadrzaj>
    <derivirana_varijabla naziv="DomainObject.Predmet.ProtustrankaFormated_1">  MEDINA d.o.o. LABIN</derivirana_varijabla>
  </DomainObject.Predmet.ProtustrankaFormated>
  <DomainObject.Predmet.ProtustrankaFormatedOIB>
    <izvorni_sadrzaj>  MEDINA d.o.o. LABIN, OIB 69705334557</izvorni_sadrzaj>
    <derivirana_varijabla naziv="DomainObject.Predmet.ProtustrankaFormatedOIB_1">  MEDINA d.o.o. LABIN, OIB 69705334557</derivirana_varijabla>
  </DomainObject.Predmet.ProtustrankaFormatedOIB>
  <DomainObject.Predmet.ProtustrankaFormatedWithAdress>
    <izvorni_sadrzaj> MEDINA d.o.o. LABIN, Kapelica/bb, 52220 Labin</izvorni_sadrzaj>
    <derivirana_varijabla naziv="DomainObject.Predmet.ProtustrankaFormatedWithAdress_1"> MEDINA d.o.o. LABIN, Kapelica/bb, 52220 Labin</derivirana_varijabla>
  </DomainObject.Predmet.ProtustrankaFormatedWithAdress>
  <DomainObject.Predmet.ProtustrankaFormatedWithAdressOIB>
    <izvorni_sadrzaj> MEDINA d.o.o. LABIN, OIB 69705334557, Kapelica/bb, 52220 Labin</izvorni_sadrzaj>
    <derivirana_varijabla naziv="DomainObject.Predmet.ProtustrankaFormatedWithAdressOIB_1"> MEDINA d.o.o. LABIN, OIB 69705334557, Kapelica/bb, 52220 Labin</derivirana_varijabla>
  </DomainObject.Predmet.ProtustrankaFormatedWithAdressOIB>
  <DomainObject.Predmet.ProtustrankaWithAdress>
    <izvorni_sadrzaj>MEDINA d.o.o. LABIN Kapelica/bb, 52220 Labin</izvorni_sadrzaj>
    <derivirana_varijabla naziv="DomainObject.Predmet.ProtustrankaWithAdress_1">MEDINA d.o.o. LABIN Kapelica/bb, 52220 Labin</derivirana_varijabla>
  </DomainObject.Predmet.ProtustrankaWithAdress>
  <DomainObject.Predmet.ProtustrankaWithAdressOIB>
    <izvorni_sadrzaj>MEDINA d.o.o. LABIN, OIB 69705334557, Kapelica/bb, 52220 Labin</izvorni_sadrzaj>
    <derivirana_varijabla naziv="DomainObject.Predmet.ProtustrankaWithAdressOIB_1">MEDINA d.o.o. LABIN, OIB 69705334557, Kapelica/bb, 52220 Labin</derivirana_varijabla>
  </DomainObject.Predmet.ProtustrankaWithAdressOIB>
  <DomainObject.Predmet.ProtustrankaNazivFormated>
    <izvorni_sadrzaj>MEDINA d.o.o. LABIN</izvorni_sadrzaj>
    <derivirana_varijabla naziv="DomainObject.Predmet.ProtustrankaNazivFormated_1">MEDINA d.o.o. LABIN</derivirana_varijabla>
  </DomainObject.Predmet.ProtustrankaNazivFormated>
  <DomainObject.Predmet.ProtustrankaNazivFormatedOIB>
    <izvorni_sadrzaj>MEDINA d.o.o. LABIN, OIB 69705334557</izvorni_sadrzaj>
    <derivirana_varijabla naziv="DomainObject.Predmet.ProtustrankaNazivFormatedOIB_1">MEDINA d.o.o. LABIN, OIB 69705334557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 POREZNA UPRAVA, Područni ured Istra, Hrvatsko primorje, Gorski kotar i Lika</izvorni_sadrzaj>
    <derivirana_varijabla naziv="DomainObject.Predmet.StrankaFormated_1">  Ministarstvo financija - POREZNA UPRAVA, Područni ured Istra, Hrvatsko primorje, Gorski kotar i Lika</derivirana_varijabla>
  </DomainObject.Predmet.StrankaFormated>
  <DomainObject.Predmet.StrankaFormatedOIB>
    <izvorni_sadrzaj>  Ministarstvo financija - POREZNA UPRAVA, Područni ured Istra, Hrvatsko primorje, Gorski kotar i Lika</izvorni_sadrzaj>
    <derivirana_varijabla naziv="DomainObject.Predmet.StrankaFormatedOIB_1">  Ministarstvo financija - POREZNA UPRAVA, Područni ured Istra, Hrvatsko primorje, Gorski kotar i Lika</derivirana_varijabla>
  </DomainObject.Predmet.StrankaFormatedOIB>
  <DomainObject.Predmet.StrankaFormatedWithAdress>
    <izvorni_sadrzaj> Ministarstvo financija - POREZNA UPRAVA, Područni ured Istra, Hrvatsko primorje, Gorski kotar i Lika, M. B. Rašana 2/4, 52000 Pazin</izvorni_sadrzaj>
    <derivirana_varijabla naziv="DomainObject.Predmet.StrankaFormatedWithAdress_1"> Ministarstvo financija - POREZNA UPRAVA, Područni ured Istra, Hrvatsko primorje, Gorski kotar i Lika, M. B. Rašana 2/4, 52000 Pazin</derivirana_varijabla>
  </DomainObject.Predmet.StrankaFormatedWithAdress>
  <DomainObject.Predmet.StrankaFormatedWithAdressOIB>
    <izvorni_sadrzaj> Ministarstvo financija - POREZNA UPRAVA, Područni ured Istra, Hrvatsko primorje, Gorski kotar i Lika, M. B. Rašana 2/4, 52000 Pazin</izvorni_sadrzaj>
    <derivirana_varijabla naziv="DomainObject.Predmet.StrankaFormatedWithAdressOIB_1"> Ministarstvo financija - POREZNA UPRAVA, Područni ured Istra, Hrvatsko primorje, Gorski kotar i Lika, M. B. Rašana 2/4, 52000 Pazin</derivirana_varijabla>
  </DomainObject.Predmet.StrankaFormatedWithAdressOIB>
  <DomainObject.Predmet.StrankaWithAdress>
    <izvorni_sadrzaj>Ministarstvo financija - POREZNA UPRAVA, Područni ured Istra, Hrvatsko primorje, Gorski kotar i Lika M. B. Rašana 2/4,52000 Pazin</izvorni_sadrzaj>
    <derivirana_varijabla naziv="DomainObject.Predmet.StrankaWithAdress_1">Ministarstvo financija - POREZNA UPRAVA, Područni ured Istra, Hrvatsko primorje, Gorski kotar i Lika M. B. Rašana 2/4,52000 Pazin</derivirana_varijabla>
  </DomainObject.Predmet.StrankaWithAdress>
  <DomainObject.Predmet.StrankaWithAdressOIB>
    <izvorni_sadrzaj>Ministarstvo financija - POREZNA UPRAVA, Područni ured Istra, Hrvatsko primorje, Gorski kotar i Lika, M. B. Rašana 2/4,52000 Pazin</izvorni_sadrzaj>
    <derivirana_varijabla naziv="DomainObject.Predmet.StrankaWithAdressOIB_1">Ministarstvo financija - POREZNA UPRAVA, Područni ured Istra, Hrvatsko primorje, Gorski kotar i Lika, M. B. Rašana 2/4,52000 Pazin</derivirana_varijabla>
  </DomainObject.Predmet.StrankaWithAdressOIB>
  <DomainObject.Predmet.StrankaNazivFormated>
    <izvorni_sadrzaj>Ministarstvo financija - POREZNA UPRAVA, Područni ured Istra, Hrvatsko primorje, Gorski kotar i Lika</izvorni_sadrzaj>
    <derivirana_varijabla naziv="DomainObject.Predmet.StrankaNazivFormated_1">Ministarstvo financija - POREZNA UPRAVA, Područni ured Istra, Hrvatsko primorje, Gorski kotar i Lika</derivirana_varijabla>
  </DomainObject.Predmet.StrankaNazivFormated>
  <DomainObject.Predmet.StrankaNazivFormatedOIB>
    <izvorni_sadrzaj>Ministarstvo financija - POREZNA UPRAVA, Područni ured Istra, Hrvatsko primorje, Gorski kotar i Lika</izvorni_sadrzaj>
    <derivirana_varijabla naziv="DomainObject.Predmet.StrankaNazivFormatedOIB_1">Ministarstvo financija - POREZNA UPRAVA, Područni ured Istra, Hrvatsko primorje, Gorski kotar i Lika</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35899.07</izvorni_sadrzaj>
    <derivirana_varijabla naziv="DomainObject.Predmet.TrenutnaVrijednost_1">35899.07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Ministarstvo financija - POREZNA UPRAVA, Područni ured Istra, Hrvatsko primorje, Gorski kotar i Lika</item>
    </izvorni_sadrzaj>
    <derivirana_varijabla naziv="DomainObject.Predmet.StrankaListFormated_1">
      <item>Ministarstvo financija - POREZNA UPRAVA, Područni ured Istra, Hrvatsko primorje, Gorski kotar i Lika</item>
    </derivirana_varijabla>
  </DomainObject.Predmet.StrankaListFormated>
  <DomainObject.Predmet.StrankaListFormatedOIB>
    <izvorni_sadrzaj>
      <item>Ministarstvo financija - POREZNA UPRAVA, Područni ured Istra, Hrvatsko primorje, Gorski kotar i Lika</item>
    </izvorni_sadrzaj>
    <derivirana_varijabla naziv="DomainObject.Predmet.StrankaListFormatedOIB_1">
      <item>Ministarstvo financija - POREZNA UPRAVA, Područni ured Istra, Hrvatsko primorje, Gorski kotar i Lika</item>
    </derivirana_varijabla>
  </DomainObject.Predmet.StrankaListFormatedOIB>
  <DomainObject.Predmet.StrankaListFormatedWithAdress>
    <izvorni_sadrzaj>
      <item>Ministarstvo financija - POREZNA UPRAVA, Područni ured Istra, Hrvatsko primorje, Gorski kotar i Lika, M. B. Rašana 2/4, 52000 Pazin</item>
    </izvorni_sadrzaj>
    <derivirana_varijabla naziv="DomainObject.Predmet.StrankaListFormatedWithAdress_1">
      <item>Ministarstvo financija - POREZNA UPRAVA, Područni ured Istra, Hrvatsko primorje, Gorski kotar i Lika, M. B. Rašana 2/4, 52000 Pazin</item>
    </derivirana_varijabla>
  </DomainObject.Predmet.StrankaListFormatedWithAdress>
  <DomainObject.Predmet.StrankaListFormatedWithAdressOIB>
    <izvorni_sadrzaj>
      <item>Ministarstvo financija - POREZNA UPRAVA, Područni ured Istra, Hrvatsko primorje, Gorski kotar i Lika, M. B. Rašana 2/4, 52000 Pazin</item>
    </izvorni_sadrzaj>
    <derivirana_varijabla naziv="DomainObject.Predmet.StrankaListFormatedWithAdressOIB_1">
      <item>Ministarstvo financija - POREZNA UPRAVA, Područni ured Istra, Hrvatsko primorje, Gorski kotar i Lika, M. B. Rašana 2/4, 52000 Pazin</item>
    </derivirana_varijabla>
  </DomainObject.Predmet.StrankaListFormatedWithAdressOIB>
  <DomainObject.Predmet.StrankaListNazivFormated>
    <izvorni_sadrzaj>
      <item>Ministarstvo financija - POREZNA UPRAVA, Područni ured Istra, Hrvatsko primorje, Gorski kotar i Lika</item>
    </izvorni_sadrzaj>
    <derivirana_varijabla naziv="DomainObject.Predmet.StrankaListNazivFormated_1">
      <item>Ministarstvo financija - POREZNA UPRAVA, Područni ured Istra, Hrvatsko primorje, Gorski kotar i Lika</item>
    </derivirana_varijabla>
  </DomainObject.Predmet.StrankaListNazivFormated>
  <DomainObject.Predmet.StrankaListNazivFormatedOIB>
    <izvorni_sadrzaj>
      <item>Ministarstvo financija - POREZNA UPRAVA, Područni ured Istra, Hrvatsko primorje, Gorski kotar i Lika</item>
    </izvorni_sadrzaj>
    <derivirana_varijabla naziv="DomainObject.Predmet.StrankaListNazivFormatedOIB_1">
      <item>Ministarstvo financija - POREZNA UPRAVA, Područni ured Istra, Hrvatsko primorje, Gorski kotar i Lika</item>
    </derivirana_varijabla>
  </DomainObject.Predmet.StrankaListNazivFormatedOIB>
  <DomainObject.Predmet.ProtuStrankaListFormated>
    <izvorni_sadrzaj>
      <item>MEDINA d.o.o. LABIN</item>
    </izvorni_sadrzaj>
    <derivirana_varijabla naziv="DomainObject.Predmet.ProtuStrankaListFormated_1">
      <item>MEDINA d.o.o. LABIN</item>
    </derivirana_varijabla>
  </DomainObject.Predmet.ProtuStrankaListFormated>
  <DomainObject.Predmet.ProtuStrankaListFormatedOIB>
    <izvorni_sadrzaj>
      <item>MEDINA d.o.o. LABIN, OIB 69705334557</item>
    </izvorni_sadrzaj>
    <derivirana_varijabla naziv="DomainObject.Predmet.ProtuStrankaListFormatedOIB_1">
      <item>MEDINA d.o.o. LABIN, OIB 69705334557</item>
    </derivirana_varijabla>
  </DomainObject.Predmet.ProtuStrankaListFormatedOIB>
  <DomainObject.Predmet.ProtuStrankaListFormatedWithAdress>
    <izvorni_sadrzaj>
      <item>MEDINA d.o.o. LABIN, Kapelica/bb, 52220 Labin</item>
    </izvorni_sadrzaj>
    <derivirana_varijabla naziv="DomainObject.Predmet.ProtuStrankaListFormatedWithAdress_1">
      <item>MEDINA d.o.o. LABIN, Kapelica/bb, 52220 Labin</item>
    </derivirana_varijabla>
  </DomainObject.Predmet.ProtuStrankaListFormatedWithAdress>
  <DomainObject.Predmet.ProtuStrankaListFormatedWithAdressOIB>
    <izvorni_sadrzaj>
      <item>MEDINA d.o.o. LABIN, OIB 69705334557, Kapelica/bb, 52220 Labin</item>
    </izvorni_sadrzaj>
    <derivirana_varijabla naziv="DomainObject.Predmet.ProtuStrankaListFormatedWithAdressOIB_1">
      <item>MEDINA d.o.o. LABIN, OIB 69705334557, Kapelica/bb, 52220 Labin</item>
    </derivirana_varijabla>
  </DomainObject.Predmet.ProtuStrankaListFormatedWithAdressOIB>
  <DomainObject.Predmet.ProtuStrankaListNazivFormated>
    <izvorni_sadrzaj>
      <item>MEDINA d.o.o. LABIN</item>
    </izvorni_sadrzaj>
    <derivirana_varijabla naziv="DomainObject.Predmet.ProtuStrankaListNazivFormated_1">
      <item>MEDINA d.o.o. LABIN</item>
    </derivirana_varijabla>
  </DomainObject.Predmet.ProtuStrankaListNazivFormated>
  <DomainObject.Predmet.ProtuStrankaListNazivFormatedOIB>
    <izvorni_sadrzaj>
      <item>MEDINA d.o.o. LABIN, OIB 69705334557</item>
    </izvorni_sadrzaj>
    <derivirana_varijabla naziv="DomainObject.Predmet.ProtuStrankaListNazivFormatedOIB_1">
      <item>MEDINA d.o.o. LABIN, OIB 69705334557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2015.</izvorni_sadrzaj>
    <derivirana_varijabla naziv="DomainObject.Datum_1">25. rujna 2015.</derivirana_varijabla>
  </DomainObject.Datum>
  <DomainObject.PoslovniBrojDokumenta>
    <izvorni_sadrzaj/>
    <derivirana_varijabla naziv="DomainObject.PoslovniBrojDokumenta_1"/>
  </DomainObject.PoslovniBrojDokumenta>
  <DomainObject.Predmet.StrankaIDrugi>
    <izvorni_sadrzaj>Ministarstvo financija - POREZNA UPRAVA, Područni ured Istra, Hrvatsko primorje, Gorski kotar i Lika</izvorni_sadrzaj>
    <derivirana_varijabla naziv="DomainObject.Predmet.StrankaIDrugi_1">Ministarstvo financija - POREZNA UPRAVA, Područni ured Istra, Hrvatsko primorje, Gorski kotar i Lika</derivirana_varijabla>
  </DomainObject.Predmet.StrankaIDrugi>
  <DomainObject.Predmet.ProtustrankaIDrugi>
    <izvorni_sadrzaj>MEDINA d.o.o. LABIN</izvorni_sadrzaj>
    <derivirana_varijabla naziv="DomainObject.Predmet.ProtustrankaIDrugi_1">MEDINA d.o.o. LABIN</derivirana_varijabla>
  </DomainObject.Predmet.ProtustrankaIDrugi>
  <DomainObject.Predmet.StrankaIDrugiAdressOIB>
    <izvorni_sadrzaj>Ministarstvo financija - POREZNA UPRAVA, Područni ured Istra, Hrvatsko primorje, Gorski kotar i Lika, M. B. Rašana 2/4, 52000 Pazin</izvorni_sadrzaj>
    <derivirana_varijabla naziv="DomainObject.Predmet.StrankaIDrugiAdressOIB_1">Ministarstvo financija - POREZNA UPRAVA, Područni ured Istra, Hrvatsko primorje, Gorski kotar i Lika, M. B. Rašana 2/4, 52000 Pazin</derivirana_varijabla>
  </DomainObject.Predmet.StrankaIDrugiAdressOIB>
  <DomainObject.Predmet.ProtustrankaIDrugiAdressOIB>
    <izvorni_sadrzaj>MEDINA d.o.o. LABIN, OIB 69705334557, Kapelica/bb, 52220 Labin</izvorni_sadrzaj>
    <derivirana_varijabla naziv="DomainObject.Predmet.ProtustrankaIDrugiAdressOIB_1">MEDINA d.o.o. LABIN, OIB 69705334557, Kapelica/bb,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MEDINA d.o.o. LABIN</item>
      <item>Ministarstvo financija - POREZNA UPRAVA, Područni ured Istra, Hrvatsko primorje, Gorski kotar i Lika</item>
    </izvorni_sadrzaj>
    <derivirana_varijabla naziv="DomainObject.Predmet.SudioniciListNaziv_1">
      <item>MEDINA d.o.o. LABIN</item>
      <item>Ministarstvo financija - POREZNA UPRAVA, Područni ured Istra, Hrvatsko primorje, Gorski kotar i Lika</item>
    </derivirana_varijabla>
  </DomainObject.Predmet.SudioniciListNaziv>
  <DomainObject.Predmet.SudioniciListAdressOIB>
    <izvorni_sadrzaj>
      <item>MEDINA d.o.o. LABIN, OIB 69705334557, Kapelica/bb,52220 Labin</item>
      <item>Ministarstvo financija - POREZNA UPRAVA, Područni ured Istra, Hrvatsko primorje, Gorski kotar i Lika, M. B. Rašana 2/4,52000 Pazin</item>
    </izvorni_sadrzaj>
    <derivirana_varijabla naziv="DomainObject.Predmet.SudioniciListAdressOIB_1">
      <item>MEDINA d.o.o. LABIN, OIB 69705334557, Kapelica/bb,52220 Labin</item>
      <item>Ministarstvo financija - POREZNA UPRAVA, Područni ured Istra, Hrvatsko primorje, Gorski kotar i Lika, M. B. Rašana 2/4,52000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69705334557</item>
      <item>, OIB null</item>
    </izvorni_sadrzaj>
    <derivirana_varijabla naziv="DomainObject.Predmet.SudioniciListNazivOIB_1">
      <item>, OIB 69705334557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504</properties:Words>
  <properties:Characters>2727</properties:Characters>
  <properties:Lines>77</properties:Lines>
  <properties:Paragraphs>29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2015-09-25T07:23:00Z</dcterms:created>
  <dc:creator>Jasmina Matika</dc:creator>
  <cp:lastModifiedBy>Jasmina Matika</cp:lastModifiedBy>
  <dcterms:modified xmlns:xsi="http://www.w3.org/2001/XMLSchema-instance" xsi:type="dcterms:W3CDTF">2015-09-25T07:35:00Z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