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57d6" w14:paraId="d1e57d6" w:rsidRDefault="00E57E44" w:rsidP="00E57E44" w:rsidR="00E57E44" w:rsidRPr="00C40A63">
      <w:pPr>
        <w:jc w:val="both"/>
        <w15:collapsed w:val="false"/>
        <w:rPr>
          <w:sz w:val="20"/>
          <w:szCs w:val="20"/>
        </w:rPr>
      </w:pPr>
      <w:bookmarkStart w:name="_GoBack" w:id="0"/>
      <w:bookmarkEnd w:id="0"/>
      <w:r w:rsidRPr="00C40A63">
        <w:rPr>
          <w:sz w:val="20"/>
          <w:szCs w:val="20"/>
        </w:rPr>
        <w:t xml:space="preserve">                </w:t>
      </w:r>
      <w:r w:rsidRPr="00C40A63">
        <w:rPr>
          <w:noProof/>
          <w:sz w:val="20"/>
          <w:szCs w:val="20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 xml:space="preserve">   REPUBLIKA HRVATSKA</w:t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TRGOVAČKI SUD U PAZINU</w:t>
      </w:r>
    </w:p>
    <w:p w:rsidRDefault="00E57E44" w:rsidP="00E57E44" w:rsidR="00E57E44" w:rsidRPr="00C40A63">
      <w:pPr>
        <w:rPr>
          <w:sz w:val="20"/>
          <w:szCs w:val="20"/>
        </w:rPr>
      </w:pPr>
      <w:r w:rsidRPr="00C40A63">
        <w:rPr>
          <w:sz w:val="20"/>
          <w:szCs w:val="20"/>
        </w:rPr>
        <w:t xml:space="preserve">           Pazin, Dršćevka 1</w:t>
      </w:r>
      <w:r w:rsidRPr="00C40A63">
        <w:rPr>
          <w:sz w:val="20"/>
          <w:szCs w:val="20"/>
        </w:rPr>
        <w:tab/>
      </w:r>
    </w:p>
    <w:tbl>
      <w:tblPr>
        <w:tblW w:type="dxa" w:w="16001"/>
        <w:tblInd w:type="dxa" w:w="-963"/>
        <w:tblLayout w:type="fixed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559"/>
        <w:gridCol w:w="1276"/>
        <w:gridCol w:w="1413"/>
        <w:gridCol w:w="1280"/>
        <w:gridCol w:w="1605"/>
      </w:tblGrid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TABLICA PRIJAVLJENIH TRAŽBINA</w:t>
            </w:r>
            <w:r w:rsidRPr="00C40A63">
              <w:rPr>
                <w:b/>
                <w:bCs/>
                <w:sz w:val="20"/>
                <w:szCs w:val="20"/>
              </w:rPr>
              <w:br/>
              <w:t xml:space="preserve">- VJEROVNICI DRUGOG VIŠEG ISPLATNOG REDA </w:t>
            </w:r>
            <w:r w:rsidR="00BB7A54">
              <w:rPr>
                <w:b/>
                <w:bCs/>
                <w:sz w:val="20"/>
                <w:szCs w:val="20"/>
              </w:rPr>
              <w:t>–</w:t>
            </w:r>
          </w:p>
          <w:p w:rsidRDefault="00BB7A54" w:rsidP="00E57E44" w:rsidR="00BB7A5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Default="00BB7A54" w:rsidP="00E57E44" w:rsidR="00BB7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stečajni dužnik:</w:t>
            </w:r>
          </w:p>
          <w:p w:rsidRDefault="00BB7A54" w:rsidP="00BB7A54" w:rsidR="00BB7A54" w:rsidRPr="00BB7A54">
            <w:pPr>
              <w:jc w:val="center"/>
              <w:rPr>
                <w:sz w:val="20"/>
                <w:szCs w:val="20"/>
              </w:rPr>
            </w:pPr>
            <w:r w:rsidRPr="00BB7A54">
              <w:rPr>
                <w:sz w:val="20"/>
                <w:szCs w:val="20"/>
              </w:rPr>
              <w:t>SECTOR GEOMETRICA GRADUS d.o.o. „u stečaju“,</w:t>
            </w:r>
          </w:p>
          <w:p w:rsidRDefault="00BB7A54" w:rsidP="00BB7A54" w:rsidR="00BB7A54" w:rsidRPr="00BB7A54">
            <w:pPr>
              <w:jc w:val="center"/>
              <w:rPr>
                <w:sz w:val="20"/>
                <w:szCs w:val="20"/>
              </w:rPr>
            </w:pPr>
            <w:r w:rsidRPr="00BB7A54">
              <w:rPr>
                <w:sz w:val="20"/>
                <w:szCs w:val="20"/>
              </w:rPr>
              <w:t xml:space="preserve"> Medulin, Banjole, Volme 173C, </w:t>
            </w:r>
          </w:p>
          <w:p w:rsidRDefault="00BB7A54" w:rsidP="00BB7A54" w:rsidR="00BB7A54" w:rsidRPr="00BB7A54">
            <w:pPr>
              <w:jc w:val="center"/>
              <w:rPr>
                <w:sz w:val="20"/>
                <w:szCs w:val="20"/>
              </w:rPr>
            </w:pPr>
            <w:r w:rsidRPr="00BB7A54">
              <w:rPr>
                <w:sz w:val="20"/>
                <w:szCs w:val="20"/>
              </w:rPr>
              <w:t>OIB: 29391423689</w:t>
            </w:r>
          </w:p>
          <w:p w:rsidRDefault="00BB7A54" w:rsidP="00E57E44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Ukupno prijavljeno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C40A63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Osporavatelj</w:t>
            </w:r>
          </w:p>
        </w:tc>
      </w:tr>
      <w:tr w:rsidTr="0091050E" w:rsidR="00BB7A54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91050E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ŠUME d.o.o.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Ljudevita Farkaša Vukotinovića 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69693144506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49.880,12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262957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49.880,12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C40A63" w:rsidR="00BB7A54" w:rsidRPr="0091050E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BB7A54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91050E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Albanež d.o.o.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Pula, Pomer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18426902929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249.920,70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262957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249.920,70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91050E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C40A63" w:rsidR="00BB7A54" w:rsidRPr="0091050E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BB7A54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91050E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Gianni Signorelli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Medulin, Volme 173B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44118730883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494.663,09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B12CCF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262957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494.663,09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1050E">
              <w:rPr>
                <w:sz w:val="20"/>
                <w:szCs w:val="20"/>
              </w:rPr>
              <w:t>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C40A63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stečajni upravitelj</w:t>
            </w:r>
          </w:p>
        </w:tc>
      </w:tr>
      <w:tr w:rsidTr="00F721BE" w:rsidR="00BB7A54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262957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Gianni Signorelli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262957" w:rsidR="00BB7A54" w:rsidRPr="00910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Medulin, Volme 173B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262957" w:rsidR="00BB7A54" w:rsidRPr="0091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44118730883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469.680,53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B12CCF" w:rsidR="00BB7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262957" w:rsidR="00BB7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469.680,53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C40A63" w:rsidR="00BB7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stečajni upravitelj</w:t>
            </w:r>
          </w:p>
        </w:tc>
      </w:tr>
      <w:tr w:rsidTr="00F721BE" w:rsidR="00BB7A54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</w:tr>
      <w:tr w:rsidTr="00F721BE" w:rsidR="00BB7A54" w:rsidRPr="00C40A63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1.264.144,44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B12CCF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299.800,82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964.343,62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E57E44" w:rsidP="00E57E44" w:rsidR="00E57E44" w:rsidRPr="00C40A63">
      <w:pPr>
        <w:jc w:val="center"/>
        <w:rPr>
          <w:b/>
          <w:bCs/>
          <w:sz w:val="20"/>
          <w:szCs w:val="20"/>
        </w:rPr>
      </w:pPr>
    </w:p>
    <w:p w:rsidRDefault="00E57E44" w:rsidP="00E57E44" w:rsidR="00E57E44" w:rsidRPr="00C40A63">
      <w:pPr>
        <w:jc w:val="center"/>
        <w:rPr>
          <w:sz w:val="20"/>
          <w:szCs w:val="20"/>
        </w:rPr>
      </w:pPr>
    </w:p>
    <w:p w:rsidRDefault="00E57E44" w:rsidP="00C40A63" w:rsidR="00E57E44" w:rsidRPr="00C40A63">
      <w:pPr>
        <w:jc w:val="center"/>
        <w:rPr>
          <w:sz w:val="20"/>
          <w:szCs w:val="20"/>
        </w:rPr>
      </w:pPr>
      <w:r w:rsidRPr="00C40A63">
        <w:rPr>
          <w:sz w:val="20"/>
          <w:szCs w:val="20"/>
        </w:rPr>
        <w:t xml:space="preserve">U Pazinu, </w:t>
      </w:r>
      <w:r w:rsidR="00BB7A54">
        <w:rPr>
          <w:sz w:val="20"/>
          <w:szCs w:val="20"/>
        </w:rPr>
        <w:t>10</w:t>
      </w:r>
      <w:r w:rsidR="0091050E">
        <w:rPr>
          <w:sz w:val="20"/>
          <w:szCs w:val="20"/>
        </w:rPr>
        <w:t>. listopada</w:t>
      </w:r>
      <w:r w:rsidRPr="00C40A63">
        <w:rPr>
          <w:sz w:val="20"/>
          <w:szCs w:val="20"/>
        </w:rPr>
        <w:t xml:space="preserve"> 2016.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Stečajna sutkinja: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Tijana Licul</w:t>
      </w:r>
      <w:r w:rsidR="003F00A7">
        <w:rPr>
          <w:sz w:val="20"/>
          <w:szCs w:val="20"/>
        </w:rPr>
        <w:t>, v. r.</w:t>
      </w:r>
    </w:p>
    <w:p w:rsidRDefault="00CE68D5" w:rsidP="00CE68D5" w:rsidR="00CE68D5" w:rsidRPr="00C40A63">
      <w:pPr>
        <w:jc w:val="both"/>
        <w:rPr>
          <w:sz w:val="20"/>
          <w:szCs w:val="20"/>
        </w:rPr>
      </w:pPr>
    </w:p>
    <w:p w:rsidRDefault="00CE68D5" w:rsidP="00CE68D5" w:rsidR="00CE68D5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DNA:</w:t>
      </w:r>
    </w:p>
    <w:p w:rsidRDefault="00CE68D5" w:rsidP="00CE68D5" w:rsidR="00CE68D5" w:rsidRPr="00C40A63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e-oglasna ploča</w:t>
      </w:r>
    </w:p>
    <w:sectPr w:rsidSect="00C40A63" w:rsidR="00CE68D5" w:rsidRPr="00C40A63">
      <w:headerReference w:type="default" r:id="rId10"/>
      <w:pgSz w:orient="landscape" w:h="11906" w:w="16838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 xml:space="preserve">Posl. broj: 4 St- </w:t>
    </w:r>
    <w:r w:rsidR="00BB7A54">
      <w:t>340/16</w:t>
    </w:r>
    <w:r w:rsidR="00AE36CB"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1645FB"/>
    <w:rsid w:val="003F00A7"/>
    <w:rsid w:val="00532C4F"/>
    <w:rsid w:val="005B2B91"/>
    <w:rsid w:val="006D1274"/>
    <w:rsid w:val="00887363"/>
    <w:rsid w:val="0091050E"/>
    <w:rsid w:val="00AE36CB"/>
    <w:rsid w:val="00B04590"/>
    <w:rsid w:val="00BB7A54"/>
    <w:rsid w:val="00C40A63"/>
    <w:rsid w:val="00CE68D5"/>
    <w:rsid w:val="00E40434"/>
    <w:rsid w:val="00E57E44"/>
    <w:rsid w:val="00F6721A"/>
    <w:rsid w:val="00F7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6C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6CB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6C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6C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6C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6CB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6CB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6CB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797</properties:Characters>
  <properties:Lines>105</properties:Lines>
  <properties:Paragraphs>67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2016-10-10T12:07:00Z</dcterms:created>
  <dc:creator>Tijana Licul</dc:creator>
  <cp:lastModifiedBy>Sanja Prodan</cp:lastModifiedBy>
  <cp:lastPrinted>2016-10-10T12:54:00Z</cp:lastPrinted>
  <dcterms:modified xmlns:xsi="http://www.w3.org/2001/XMLSchema-instance" xsi:type="dcterms:W3CDTF">2016-10-10T12:54:00Z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