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86e7" w14:paraId="67986e7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B82B1B">
        <w:t>6029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B82B1B">
        <w:t>6029</w:t>
      </w:r>
      <w:r w:rsidRPr="000C1432">
        <w:t>/15, temeljem odredbe članka 430. Stečajnog zakona (“Narodne novine” broj 71/15, dalje: SZ-a), dana</w:t>
      </w:r>
      <w:r w:rsidR="0009110A" w:rsidRPr="000C1432">
        <w:t xml:space="preserve"> </w:t>
      </w:r>
      <w:r w:rsidR="00E80798">
        <w:t>29</w:t>
      </w:r>
      <w:r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B82B1B">
        <w:t>TOŠ-PROMET d.o.o.</w:t>
      </w:r>
      <w:r w:rsidR="00697F38" w:rsidRPr="000C1432">
        <w:t xml:space="preserve"> </w:t>
      </w:r>
      <w:r w:rsidR="00B82B1B">
        <w:t>Sesvete</w:t>
      </w:r>
      <w:r w:rsidRPr="000C1432">
        <w:t xml:space="preserve">, </w:t>
      </w:r>
      <w:r w:rsidR="00B82B1B">
        <w:t>Kaktusa 78</w:t>
      </w:r>
      <w:r w:rsidR="00C57341" w:rsidRPr="000C1432">
        <w:t xml:space="preserve">, </w:t>
      </w:r>
      <w:r w:rsidR="002D11D5" w:rsidRPr="000C1432">
        <w:t xml:space="preserve">OIB </w:t>
      </w:r>
      <w:r w:rsidR="00B82B1B">
        <w:t>15109789534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B82B1B">
        <w:t>136.125,12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E80798">
        <w:t>29</w:t>
      </w:r>
      <w:r w:rsidR="0009110A" w:rsidRPr="000C1432">
        <w:t xml:space="preserve">. </w:t>
      </w:r>
      <w:r w:rsidR="00E80798">
        <w:t>prosinca</w:t>
      </w:r>
      <w:r w:rsidR="0009110A" w:rsidRPr="000C1432">
        <w:t xml:space="preserve"> 201</w:t>
      </w:r>
      <w:r w:rsidR="00E80798">
        <w:t>5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CB5803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BF3" w:rsidR="00DC5BF3">
      <w:r>
        <w:separator/>
      </w:r>
    </w:p>
  </w:endnote>
  <w:endnote w:id="0" w:type="continuationSeparator">
    <w:p w:rsidRDefault="00DC5BF3" w:rsidR="00DC5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BF3" w:rsidR="00DC5BF3">
      <w:r>
        <w:separator/>
      </w:r>
    </w:p>
  </w:footnote>
  <w:footnote w:id="0" w:type="continuationSeparator">
    <w:p w:rsidRDefault="00DC5BF3" w:rsidR="00DC5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20F9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93064"/>
    <w:rsid w:val="003C2859"/>
    <w:rsid w:val="00487D65"/>
    <w:rsid w:val="00654FC8"/>
    <w:rsid w:val="006642C3"/>
    <w:rsid w:val="00697F38"/>
    <w:rsid w:val="007320F9"/>
    <w:rsid w:val="007576F3"/>
    <w:rsid w:val="007B3C1E"/>
    <w:rsid w:val="008A02E6"/>
    <w:rsid w:val="009116CD"/>
    <w:rsid w:val="00930CB0"/>
    <w:rsid w:val="00950574"/>
    <w:rsid w:val="00AF2BE7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C5BF3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20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20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20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20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20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20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20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20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6029</izvorni_sadrzaj>
    <derivirana_varijabla naziv="DomainObject.Predmet.Broj_1">6029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St-6029/2015</izvorni_sadrzaj>
    <derivirana_varijabla naziv="DomainObject.Predmet.OznakaBroj_1">St-6029/2015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TOŠ-PROMET d.o.o.</izvorni_sadrzaj>
    <derivirana_varijabla naziv="DomainObject.Predmet.ProtustrankaFormated_1">  TOŠ-PROMET d.o.o.</derivirana_varijabla>
  </DomainObject.Predmet.ProtustrankaFormated>
  <DomainObject.Predmet.ProtustrankaFormatedOIB>
    <izvorni_sadrzaj>  TOŠ-PROMET d.o.o., OIB 15109789534</izvorni_sadrzaj>
    <derivirana_varijabla naziv="DomainObject.Predmet.ProtustrankaFormatedOIB_1">  TOŠ-PROMET d.o.o., OIB 15109789534</derivirana_varijabla>
  </DomainObject.Predmet.ProtustrankaFormatedOIB>
  <DomainObject.Predmet.ProtustrankaFormatedWithAdress>
    <izvorni_sadrzaj> TOŠ-PROMET d.o.o., Kaktusa 78, 10360 Sesvete</izvorni_sadrzaj>
    <derivirana_varijabla naziv="DomainObject.Predmet.ProtustrankaFormatedWithAdress_1"> TOŠ-PROMET d.o.o., Kaktusa 78, 10360 Sesvete</derivirana_varijabla>
  </DomainObject.Predmet.ProtustrankaFormatedWithAdress>
  <DomainObject.Predmet.ProtustrankaFormatedWithAdressOIB>
    <izvorni_sadrzaj> TOŠ-PROMET d.o.o., OIB 15109789534, Kaktusa 78, 10360 Sesvete</izvorni_sadrzaj>
    <derivirana_varijabla naziv="DomainObject.Predmet.ProtustrankaFormatedWithAdressOIB_1"> TOŠ-PROMET d.o.o., OIB 15109789534, Kaktusa 78, 10360 Sesvete</derivirana_varijabla>
  </DomainObject.Predmet.ProtustrankaFormatedWithAdressOIB>
  <DomainObject.Predmet.ProtustrankaWithAdress>
    <izvorni_sadrzaj>TOŠ-PROMET d.o.o. Kaktusa 78, 10360 Sesvete</izvorni_sadrzaj>
    <derivirana_varijabla naziv="DomainObject.Predmet.ProtustrankaWithAdress_1">TOŠ-PROMET d.o.o. Kaktusa 78, 10360 Sesvete</derivirana_varijabla>
  </DomainObject.Predmet.ProtustrankaWithAdress>
  <DomainObject.Predmet.ProtustrankaWithAdressOIB>
    <izvorni_sadrzaj>TOŠ-PROMET d.o.o., OIB 15109789534, Kaktusa 78, 10360 Sesvete</izvorni_sadrzaj>
    <derivirana_varijabla naziv="DomainObject.Predmet.ProtustrankaWithAdressOIB_1">TOŠ-PROMET d.o.o., OIB 15109789534, Kaktusa 78, 10360 Sesvete</derivirana_varijabla>
  </DomainObject.Predmet.ProtustrankaWithAdressOIB>
  <DomainObject.Predmet.ProtustrankaNazivFormated>
    <izvorni_sadrzaj>TOŠ-PROMET d.o.o.</izvorni_sadrzaj>
    <derivirana_varijabla naziv="DomainObject.Predmet.ProtustrankaNazivFormated_1">TOŠ-PROMET d.o.o.</derivirana_varijabla>
  </DomainObject.Predmet.ProtustrankaNazivFormated>
  <DomainObject.Predmet.ProtustrankaNazivFormatedOIB>
    <izvorni_sadrzaj>TOŠ-PROMET d.o.o., OIB 15109789534</izvorni_sadrzaj>
    <derivirana_varijabla naziv="DomainObject.Predmet.ProtustrankaNazivFormatedOIB_1">TOŠ-PROMET d.o.o., OIB 15109789534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TOŠ-PROMET d.o.o.</item>
    </izvorni_sadrzaj>
    <derivirana_varijabla naziv="DomainObject.Predmet.ProtuStrankaListFormated_1">
      <item>TOŠ-PROMET d.o.o.</item>
    </derivirana_varijabla>
  </DomainObject.Predmet.ProtuStrankaListFormated>
  <DomainObject.Predmet.ProtuStrankaListFormatedOIB>
    <izvorni_sadrzaj>
      <item>TOŠ-PROMET d.o.o., OIB 15109789534</item>
    </izvorni_sadrzaj>
    <derivirana_varijabla naziv="DomainObject.Predmet.ProtuStrankaListFormatedOIB_1">
      <item>TOŠ-PROMET d.o.o., OIB 15109789534</item>
    </derivirana_varijabla>
  </DomainObject.Predmet.ProtuStrankaListFormatedOIB>
  <DomainObject.Predmet.ProtuStrankaListFormatedWithAdress>
    <izvorni_sadrzaj>
      <item>TOŠ-PROMET d.o.o., Kaktusa 78, 10360 Sesvete</item>
    </izvorni_sadrzaj>
    <derivirana_varijabla naziv="DomainObject.Predmet.ProtuStrankaListFormatedWithAdress_1">
      <item>TOŠ-PROMET d.o.o., Kaktusa 78, 10360 Sesvete</item>
    </derivirana_varijabla>
  </DomainObject.Predmet.ProtuStrankaListFormatedWithAdress>
  <DomainObject.Predmet.ProtuStrankaListFormatedWithAdressOIB>
    <izvorni_sadrzaj>
      <item>TOŠ-PROMET d.o.o., OIB 15109789534, Kaktusa 78, 10360 Sesvete</item>
    </izvorni_sadrzaj>
    <derivirana_varijabla naziv="DomainObject.Predmet.ProtuStrankaListFormatedWithAdressOIB_1">
      <item>TOŠ-PROMET d.o.o., OIB 15109789534, Kaktusa 78, 10360 Sesvete</item>
    </derivirana_varijabla>
  </DomainObject.Predmet.ProtuStrankaListFormatedWithAdressOIB>
  <DomainObject.Predmet.ProtuStrankaListNazivFormated>
    <izvorni_sadrzaj>
      <item>TOŠ-PROMET d.o.o.</item>
    </izvorni_sadrzaj>
    <derivirana_varijabla naziv="DomainObject.Predmet.ProtuStrankaListNazivFormated_1">
      <item>TOŠ-PROMET d.o.o.</item>
    </derivirana_varijabla>
  </DomainObject.Predmet.ProtuStrankaListNazivFormated>
  <DomainObject.Predmet.ProtuStrankaListNazivFormatedOIB>
    <izvorni_sadrzaj>
      <item>TOŠ-PROMET d.o.o., OIB 15109789534</item>
    </izvorni_sadrzaj>
    <derivirana_varijabla naziv="DomainObject.Predmet.ProtuStrankaListNazivFormatedOIB_1">
      <item>TOŠ-PROMET d.o.o., OIB 15109789534</item>
    </derivirana_varijabla>
  </DomainObject.Predmet.ProtuStrankaListNazivFormatedOIB>
  <DomainObject.Predmet.OstaliListFormated>
    <izvorni_sadrzaj>
      <item>Dražen Toš</item>
    </izvorni_sadrzaj>
    <derivirana_varijabla naziv="DomainObject.Predmet.OstaliListFormated_1">
      <item>Dražen Toš</item>
    </derivirana_varijabla>
  </DomainObject.Predmet.OstaliListFormated>
  <DomainObject.Predmet.OstaliListFormatedOIB>
    <izvorni_sadrzaj>
      <item>Dražen Toš, OIB 36034266872</item>
    </izvorni_sadrzaj>
    <derivirana_varijabla naziv="DomainObject.Predmet.OstaliListFormatedOIB_1">
      <item>Dražen Toš, OIB 36034266872</item>
    </derivirana_varijabla>
  </DomainObject.Predmet.OstaliListFormatedOIB>
  <DomainObject.Predmet.OstaliListFormatedWithAdress>
    <izvorni_sadrzaj>
      <item>Dražen Toš, Kaktusa 78, 10360 Sesvete</item>
    </izvorni_sadrzaj>
    <derivirana_varijabla naziv="DomainObject.Predmet.OstaliListFormatedWithAdress_1">
      <item>Dražen Toš, Kaktusa 78, 10360 Sesvete</item>
    </derivirana_varijabla>
  </DomainObject.Predmet.OstaliListFormatedWithAdress>
  <DomainObject.Predmet.OstaliListFormatedWithAdressOIB>
    <izvorni_sadrzaj>
      <item>Dražen Toš, OIB 36034266872, Kaktusa 78, 10360 Sesvete</item>
    </izvorni_sadrzaj>
    <derivirana_varijabla naziv="DomainObject.Predmet.OstaliListFormatedWithAdressOIB_1">
      <item>Dražen Toš, OIB 36034266872, Kaktusa 78, 10360 Sesvete</item>
    </derivirana_varijabla>
  </DomainObject.Predmet.OstaliListFormatedWithAdressOIB>
  <DomainObject.Predmet.OstaliListNazivFormated>
    <izvorni_sadrzaj>
      <item>Dražen Toš</item>
    </izvorni_sadrzaj>
    <derivirana_varijabla naziv="DomainObject.Predmet.OstaliListNazivFormated_1">
      <item>Dražen Toš</item>
    </derivirana_varijabla>
  </DomainObject.Predmet.OstaliListNazivFormated>
  <DomainObject.Predmet.OstaliListNazivFormatedOIB>
    <izvorni_sadrzaj>
      <item>Dražen Toš, OIB 36034266872</item>
    </izvorni_sadrzaj>
    <derivirana_varijabla naziv="DomainObject.Predmet.OstaliListNazivFormatedOIB_1">
      <item>Dražen Toš, OIB 36034266872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TOŠ-PROMET d.o.o.</izvorni_sadrzaj>
    <derivirana_varijabla naziv="DomainObject.Predmet.ProtustrankaIDrugi_1">TOŠ-PROMET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TOŠ-PROMET d.o.o., OIB 15109789534, Kaktusa 78, 10360 Sesvete</izvorni_sadrzaj>
    <derivirana_varijabla naziv="DomainObject.Predmet.ProtustrankaIDrugiAdressOIB_1">TOŠ-PROMET d.o.o., OIB 15109789534, Kaktusa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TOŠ-PROMET d.o.o.</item>
      <item>FINA Regionalni centar Zagreb</item>
      <item>Dražen Toš</item>
    </izvorni_sadrzaj>
    <derivirana_varijabla naziv="DomainObject.Predmet.SudioniciListNaziv_1">
      <item>TOŠ-PROMET d.o.o.</item>
      <item>FINA Regionalni centar Zagreb</item>
      <item>Dražen Toš</item>
    </derivirana_varijabla>
  </DomainObject.Predmet.SudioniciListNaziv>
  <DomainObject.Predmet.SudioniciListAdressOIB>
    <izvorni_sadrzaj>
      <item>TOŠ-PROMET d.o.o., OIB 15109789534, Kaktusa 78,10360 Sesvete</item>
      <item>FINA Regionalni centar Zagreb, OIB 85821130368, Trg svibanjskih žrtava 1995. 1,10000 Zagreb</item>
      <item>Dražen Toš, OIB 36034266872, Kaktusa 78,10360 Sesvete</item>
    </izvorni_sadrzaj>
    <derivirana_varijabla naziv="DomainObject.Predmet.SudioniciListAdressOIB_1">
      <item>TOŠ-PROMET d.o.o., OIB 15109789534, Kaktusa 78,10360 Sesvete</item>
      <item>FINA Regionalni centar Zagreb, OIB 85821130368, Trg svibanjskih žrtava 1995. 1,10000 Zagreb</item>
      <item>Dražen Toš, OIB 36034266872, Kaktusa 78,10360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15109789534</item>
      <item>, OIB 85821130368</item>
      <item>, OIB 36034266872</item>
    </izvorni_sadrzaj>
    <derivirana_varijabla naziv="DomainObject.Predmet.SudioniciListNazivOIB_1">
      <item>, OIB 15109789534</item>
      <item>, OIB 85821130368</item>
      <item>, OIB 36034266872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1373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2015-12-29T09:26:00Z</dcterms:created>
  <dc:creator>Žana Livaja</dc:creator>
  <cp:lastModifiedBy>Žana Livaja</cp:lastModifiedBy>
  <cp:lastPrinted>2015-12-29T09:29:00Z</cp:lastPrinted>
  <dcterms:modified xmlns:xsi="http://www.w3.org/2001/XMLSchema-instance" xsi:type="dcterms:W3CDTF">2015-12-29T11:18:00Z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