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8b84" w14:paraId="ba48b84" w:rsidRDefault="00CA51B0" w:rsidR="00BE743E" w:rsidRPr="002D231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>Zagreb, Amruševa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31-ST-</w:t>
      </w:r>
      <w:r w:rsidR="00CD4553">
        <w:t>72/15-48</w:t>
      </w:r>
    </w:p>
    <w:p w:rsidRDefault="00BE743E" w:rsidP="00BE743E" w:rsidR="00BE743E" w:rsidRPr="002D231C"/>
    <w:p w:rsidRDefault="00BE743E" w:rsidP="000C6E30" w:rsidR="00BE743E" w:rsidRPr="002D231C">
      <w:pPr>
        <w:ind w:firstLine="708"/>
      </w:pPr>
      <w:r w:rsidRPr="002D231C">
        <w:tab/>
      </w:r>
      <w:r w:rsidR="000C6E30" w:rsidRPr="002D231C">
        <w:t xml:space="preserve">TRGOVAČKI SUD U ZAGREBU  po stečajnom sucu Nadi Kraljić u stečajnom postupku nad stečajnim dužnikom </w:t>
      </w:r>
      <w:r w:rsidR="00811787" w:rsidRPr="00342AD8">
        <w:t>CROATIAŠPORT d.o.o. Velika Gorica, Kolodvorska bb, MBS: 080030465 OIB: 16889348027</w:t>
      </w:r>
      <w:r w:rsidR="00811787">
        <w:t xml:space="preserve"> </w:t>
      </w:r>
      <w:r w:rsidR="000C6E30" w:rsidRPr="002D231C">
        <w:t xml:space="preserve">dana </w:t>
      </w:r>
      <w:r w:rsidR="00811787">
        <w:t xml:space="preserve">24. svibnja </w:t>
      </w:r>
      <w:r w:rsidR="00CA51B0">
        <w:t xml:space="preserve">2016. </w:t>
      </w:r>
      <w:r w:rsidR="000C6E30" w:rsidRPr="002D231C">
        <w:t xml:space="preserve"> godine donio je slijedeći</w:t>
      </w: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0B4214" w:rsidR="000B4214" w:rsidRPr="002D231C">
      <w:pPr>
        <w:ind w:firstLine="708"/>
      </w:pPr>
      <w:r w:rsidRPr="002D231C">
        <w:t>I</w:t>
      </w:r>
      <w:r w:rsidRPr="002D231C">
        <w:tab/>
        <w:t>Određuje se ročište za diobu kupovnine nekretnin</w:t>
      </w:r>
      <w:r w:rsidR="00BC4664" w:rsidRPr="002D231C">
        <w:t>e stečajnog dužnika i to:</w:t>
      </w:r>
    </w:p>
    <w:p w:rsidRDefault="00811787" w:rsidP="00811787" w:rsidR="00811787">
      <w:pPr>
        <w:pStyle w:val="Odlomakpopisa"/>
        <w:numPr>
          <w:ilvl w:val="0"/>
          <w:numId w:val="6"/>
        </w:numPr>
      </w:pPr>
      <w:r>
        <w:t xml:space="preserve">kčbr. 416/1 i kčbr. 416/3 upkupne površine 2288 m2 što u naravi predstavlja </w:t>
      </w:r>
    </w:p>
    <w:p w:rsidRDefault="00811787" w:rsidP="00811787" w:rsidR="00CA51B0">
      <w:r>
        <w:t xml:space="preserve">proizvodno skladišna hala s uredskim prostorijama površine 949,08 m2 sa pripadajućim zemljištem sve pisano u zk.ul. broj 571 k.o. Gradići  </w:t>
      </w:r>
      <w:r w:rsidR="00CA51B0">
        <w:t>za dan</w:t>
      </w:r>
    </w:p>
    <w:p w:rsidRDefault="001325B9" w:rsidP="00CA51B0" w:rsidR="00496E0C" w:rsidRPr="002D231C">
      <w:r w:rsidRPr="002062BD">
        <w:t xml:space="preserve"> </w:t>
      </w:r>
    </w:p>
    <w:p w:rsidRDefault="00811787" w:rsidP="00496E0C" w:rsidR="00BE743E" w:rsidRPr="002D231C">
      <w:pPr>
        <w:jc w:val="center"/>
      </w:pPr>
      <w:r>
        <w:t xml:space="preserve">13. lipnja </w:t>
      </w:r>
      <w:r w:rsidR="00CA51B0">
        <w:t xml:space="preserve"> 2016. </w:t>
      </w:r>
      <w:r w:rsidR="000C6E30" w:rsidRPr="002D231C">
        <w:t xml:space="preserve"> </w:t>
      </w:r>
      <w:r w:rsidR="00E6397F" w:rsidRPr="002D231C">
        <w:t xml:space="preserve"> </w:t>
      </w:r>
      <w:r w:rsidR="00496E0C" w:rsidRPr="002D231C">
        <w:t xml:space="preserve">u </w:t>
      </w:r>
      <w:r w:rsidR="003811C9" w:rsidRPr="002D231C">
        <w:t>09</w:t>
      </w:r>
      <w:r w:rsidR="000C6E30" w:rsidRPr="002D231C">
        <w:t>,</w:t>
      </w:r>
      <w:r w:rsidR="002D231C" w:rsidRPr="002D231C">
        <w:t>30</w:t>
      </w:r>
      <w:r w:rsidR="001325B9">
        <w:t xml:space="preserve"> </w:t>
      </w:r>
      <w:r w:rsidR="00B9761C" w:rsidRPr="002D231C">
        <w:t>sati</w:t>
      </w:r>
    </w:p>
    <w:p w:rsidRDefault="00BE743E" w:rsidP="00BE743E" w:rsidR="00BE743E" w:rsidRPr="002D231C">
      <w:r w:rsidRPr="002D231C"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AC6476" w:rsidR="00B9761C">
      <w:pPr>
        <w:numPr>
          <w:ilvl w:val="0"/>
          <w:numId w:val="1"/>
        </w:numPr>
      </w:pPr>
      <w:r w:rsidRPr="002D231C">
        <w:t>razlučni vjerovnici</w:t>
      </w:r>
      <w:r w:rsidR="001D4374" w:rsidRPr="002D231C">
        <w:t>:</w:t>
      </w:r>
    </w:p>
    <w:p w:rsidRDefault="00CA51B0" w:rsidP="00CA51B0" w:rsidR="00CA51B0">
      <w:pPr>
        <w:pStyle w:val="Odlomakpopisa"/>
        <w:numPr>
          <w:ilvl w:val="0"/>
          <w:numId w:val="1"/>
        </w:numPr>
      </w:pPr>
      <w:r>
        <w:t xml:space="preserve">ERSTE STEIERMÄRKISCHE BANK d.d.  Rijeka, Jadranski trg 3A OIB: </w:t>
      </w:r>
      <w:r w:rsidRPr="007834BC">
        <w:t>23057039320</w:t>
      </w:r>
      <w:r>
        <w:t xml:space="preserve">  </w:t>
      </w:r>
    </w:p>
    <w:p w:rsidRDefault="00AC6476" w:rsidP="00CA51B0" w:rsidR="00AC6476" w:rsidRPr="002D231C">
      <w:pPr>
        <w:ind w:firstLine="708"/>
      </w:pPr>
      <w:r w:rsidRPr="002D231C">
        <w:t>III</w:t>
      </w:r>
      <w:r w:rsidRPr="002D231C">
        <w:tab/>
        <w:t xml:space="preserve">Osnov,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CA51B0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AC6476" w:rsidR="00AC6476" w:rsidRPr="002D231C">
      <w:pPr>
        <w:jc w:val="center"/>
      </w:pPr>
      <w:r w:rsidRPr="002D231C">
        <w:t>U Zagreb</w:t>
      </w:r>
      <w:r w:rsidR="00BC4664" w:rsidRPr="002D231C">
        <w:t xml:space="preserve">u, </w:t>
      </w:r>
      <w:r w:rsidR="00811787">
        <w:t>24. svibnja</w:t>
      </w:r>
      <w:r w:rsidR="00CA51B0">
        <w:t xml:space="preserve"> 2016. </w:t>
      </w:r>
      <w:r w:rsidR="000C6E30" w:rsidRPr="002D231C">
        <w:t xml:space="preserve"> </w:t>
      </w:r>
    </w:p>
    <w:p w:rsidRDefault="00AC6476" w:rsidP="00AC6476" w:rsidR="00AC6476" w:rsidRPr="002D231C">
      <w:pPr>
        <w:jc w:val="center"/>
      </w:pPr>
    </w:p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="001D4374" w:rsidRPr="002D231C">
        <w:tab/>
      </w:r>
      <w:r w:rsidRPr="002D231C">
        <w:t xml:space="preserve">STEČAJNI SUDAC </w:t>
      </w:r>
    </w:p>
    <w:p w:rsidRDefault="00D97A2A" w:rsidP="00AC6476" w:rsidR="00AC6476">
      <w:r w:rsidRPr="002D231C">
        <w:tab/>
        <w:t xml:space="preserve"> </w:t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Pr="002D231C">
        <w:t>Nada K</w:t>
      </w:r>
      <w:r w:rsidR="00ED08BA" w:rsidRPr="002D231C">
        <w:t>raljić</w:t>
      </w:r>
      <w:r w:rsidR="00901255">
        <w:t>,v.r.</w:t>
      </w:r>
    </w:p>
    <w:p w:rsidRDefault="00CA51B0" w:rsidP="00AC6476" w:rsidR="00CA51B0"/>
    <w:p w:rsidRDefault="00CA51B0" w:rsidP="00AC6476" w:rsidR="00CA51B0" w:rsidRPr="002D231C"/>
    <w:p w:rsidRDefault="00AC6476" w:rsidP="00AC6476" w:rsidR="00AC6476" w:rsidRPr="002D231C">
      <w:r w:rsidRPr="002D231C">
        <w:lastRenderedPageBreak/>
        <w:t xml:space="preserve">Pouka o pravnom lijeku: </w:t>
      </w:r>
    </w:p>
    <w:p w:rsidRDefault="00AC6476" w:rsidP="00AC6476" w:rsidR="00AC6476" w:rsidRPr="002D231C">
      <w:r w:rsidRPr="002D231C">
        <w:t>Protiv ovog zaključka žalba nije dopuštena (čl. 11 toč. 9 SZ-a)</w:t>
      </w:r>
    </w:p>
    <w:p w:rsidRDefault="002D231C" w:rsidP="00AC6476" w:rsidR="002D231C" w:rsidRPr="002D231C"/>
    <w:p w:rsidRDefault="00D97A2A" w:rsidP="00ED08BA" w:rsidR="00D97A2A" w:rsidRPr="002D231C">
      <w:pPr>
        <w:ind w:left="360"/>
      </w:pPr>
      <w:r w:rsidRPr="002D231C">
        <w:tab/>
      </w:r>
      <w:r w:rsidRPr="002D231C">
        <w:tab/>
      </w:r>
      <w:r w:rsidRPr="002D231C">
        <w:tab/>
        <w:t xml:space="preserve"> </w:t>
      </w:r>
    </w:p>
    <w:sectPr w:rsidSect="00535E28" w:rsidR="00D97A2A" w:rsidRPr="002D23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2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31-St-</w:t>
    </w:r>
    <w:r w:rsidR="00811787">
      <w:t>72/15-48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26D8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787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255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3431"/>
    <w:rsid w:val="00B7370C"/>
    <w:rsid w:val="00B7479C"/>
    <w:rsid w:val="00B74B6D"/>
    <w:rsid w:val="00B751C3"/>
    <w:rsid w:val="00B75B6B"/>
    <w:rsid w:val="00B76232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1B0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455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CA5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1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A51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CA5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1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A51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Radić; ERSTE&amp;STEIERMÄRKISCHE BANKA dioničko društvo</izvorni_sadrzaj>
    <derivirana_varijabla naziv="DomainObject.Predmet.StrankaFormated_1">  PUNGARTNIK SREĆKO zastupanog po punomoćniku Irena Radić; ERSTE&amp;STEIERMÄRKISCHE BANKA dioničko društvo</derivirana_varijabla>
  </DomainObject.Predmet.StrankaFormated>
  <DomainObject.Predmet.StrankaFormatedOIB>
    <izvorni_sadrzaj>  PUNGARTNIK SREĆKO, OIB 31556242938 zastupanog po punomoćniku Irena Radić; ERSTE&amp;STEIERMÄRKISCHE BANKA dioničko društvo, OIB 23057039320</izvorni_sadrzaj>
    <derivirana_varijabla naziv="DomainObject.Predmet.StrankaFormatedOIB_1">  PUNGARTNIK SREĆKO, OIB 31556242938 zastupanog po punomoćniku Irena Radić; ERSTE&amp;STEIERMÄRKISCHE BANKA dioničko društvo, OIB 23057039320</derivirana_varijabla>
  </DomainObject.Predmet.StrankaFormatedOIB>
  <DomainObject.Predmet.StrankaFormatedWithAdress>
    <izvorni_sadrzaj> PUNGARTNIK SREĆKO, Voćarska 13, 10298 Jablanovec zastupanog po punomoćniku Irena Radić; ERSTE&amp;STEIERMÄRKISCHE BANKA dioničko društvo, Jadranski Trg 3a, 51000 Rijeka</izvorni_sadrzaj>
    <derivirana_varijabla naziv="DomainObject.Predmet.StrankaFormatedWithAdress_1"> PUNGARTNIK SREĆKO, Voćarska 13, 10298 Jablanovec zastupanog po punomoćniku Irena Radić; ERSTE&amp;STEIERMÄRKISCHE BANKA dioničko društvo, Jadranski Trg 3a, 51000 Rijeka</derivirana_varijabla>
  </DomainObject.Predmet.StrankaFormatedWithAdress>
  <DomainObject.Predmet.StrankaFormatedWithAdressOIB>
    <izvorni_sadrzaj> PUNGARTNIK SREĆKO, OIB 31556242938, Voćarska 13, 10298 Jablanovec zastupanog po punomoćniku Irena Radić; ERSTE&amp;STEIERMÄRKISCHE BANKA dioničko društvo, OIB 23057039320, Jadranski Trg 3a, 51000 Rijeka</izvorni_sadrzaj>
    <derivirana_varijabla naziv="DomainObject.Predmet.StrankaFormatedWithAdressOIB_1"> PUNGARTNIK SREĆKO, OIB 31556242938, Voćarska 13, 10298 Jablanovec zastupanog po punomoćniku Irena Radić; ERSTE&amp;STEIERMÄRKISCHE BANKA dioničko društvo, OIB 23057039320, Jadranski Trg 3a, 51000 Rijeka</derivirana_varijabla>
  </DomainObject.Predmet.StrankaFormatedWithAdressOIB>
  <DomainObject.Predmet.StrankaWithAdress>
    <izvorni_sadrzaj>PUNGARTNIK SREĆKO Voćarska 13,10298 Jablanovec,ERSTE&amp;STEIERMÄRKISCHE BANKA dioničko društvo Jadranski Trg 3a,51000 Rijeka</izvorni_sadrzaj>
    <derivirana_varijabla naziv="DomainObject.Predmet.StrankaWithAdress_1">PUNGARTNIK SREĆKO Voćarska 13,10298 Jablanovec,ERSTE&amp;STEIERMÄRKISCHE BANKA dioničko društvo Jadranski Trg 3a,51000 Rijeka</derivirana_varijabla>
  </DomainObject.Predmet.StrankaWithAdress>
  <DomainObject.Predmet.StrankaWithAdressOIB>
    <izvorni_sadrzaj>PUNGARTNIK SREĆKO, OIB 31556242938, Voćarska 13,10298 Jablanovec,ERSTE&amp;STEIERMÄRKISCHE BANKA dioničko društvo, OIB 23057039320, Jadranski Trg 3a,51000 Rijeka</izvorni_sadrzaj>
    <derivirana_varijabla naziv="DomainObject.Predmet.StrankaWithAdressOIB_1">PUNGARTNIK SREĆKO, OIB 31556242938, Voćarska 13,10298 Jablanovec,ERSTE&amp;STEIERMÄRKISCHE BANKA dioničko društvo, OIB 23057039320, Jadranski Trg 3a,51000 Rijeka</derivirana_varijabla>
  </DomainObject.Predmet.StrankaWithAdressOIB>
  <DomainObject.Predmet.StrankaNazivFormated>
    <izvorni_sadrzaj>PUNGARTNIK SREĆKO,ERSTE&amp;STEIERMÄRKISCHE BANKA dioničko društvo</izvorni_sadrzaj>
    <derivirana_varijabla naziv="DomainObject.Predmet.StrankaNazivFormated_1">PUNGARTNIK SREĆKO,ERSTE&amp;STEIERMÄRKISCHE BANKA dioničko društvo</derivirana_varijabla>
  </DomainObject.Predmet.StrankaNazivFormated>
  <DomainObject.Predmet.StrankaNazivFormatedOIB>
    <izvorni_sadrzaj>PUNGARTNIK SREĆKO, OIB 31556242938,ERSTE&amp;STEIERMÄRKISCHE BANKA dioničko društvo, OIB 23057039320</izvorni_sadrzaj>
    <derivirana_varijabla naziv="DomainObject.Predmet.StrankaNazivFormatedOIB_1">PUNGARTNIK SREĆKO, OIB 31556242938,ERSTE&amp;STEIERMÄRKISCHE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  <item>ERSTE&amp;STEIERMÄRKISCHE BANKA dioničko društvo</item>
    </izvorni_sadrzaj>
    <derivirana_varijabla naziv="DomainObject.Predmet.StrankaListFormated_1">
      <item>PUNGARTNIK SREĆKO zastupanog po punomoćniku Irena Radić</item>
      <item>ERSTE&amp;STEIERMÄRKISCHE BANKA dioničko društvo</item>
    </derivirana_varijabla>
  </DomainObject.Predmet.StrankaListFormated>
  <DomainObject.Predmet.StrankaListFormatedOIB>
    <izvorni_sadrzaj>
      <item>PUNGARTNIK SREĆKO, OIB 31556242938 zastupanog po punomoćniku Irena Radić</item>
      <item>ERSTE&amp;STEIERMÄRKISCHE BANKA dioničko društvo, OIB 23057039320</item>
    </izvorni_sadrzaj>
    <derivirana_varijabla naziv="DomainObject.Predmet.StrankaListFormatedOIB_1">
      <item>PUNGARTNIK SREĆKO, OIB 31556242938 zastupanog po punomoćniku Irena Radić</item>
      <item>ERSTE&amp;STEIERMÄRKISCHE BANKA dioničko društvo, OIB 23057039320</item>
    </derivirana_varijabla>
  </DomainObject.Predmet.StrankaListFormatedOIB>
  <DomainObject.Predmet.StrankaListFormatedWithAdress>
    <izvorni_sadrzaj>
      <item>PUNGARTNIK SREĆKO, Voćarska 13, 10298 Jablanovec zastupanog po punomoćniku Irena Radić</item>
      <item>ERSTE&amp;STEIERMÄRKISCHE BANKA dioničko društvo, Jadranski Trg 3a, 51000 Rijeka</item>
    </izvorni_sadrzaj>
    <derivirana_varijabla naziv="DomainObject.Predmet.StrankaListFormatedWithAdress_1">
      <item>PUNGARTNIK SREĆKO, Voćarska 13, 10298 Jablanovec zastupanog po punomoćniku Irena Radić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  <item>ERSTE&amp;STEIERMÄRKISCHE BANKA dioničko društvo, OIB 23057039320, Jadranski Trg 3a, 51000 Rijeka</item>
    </izvorni_sadrzaj>
    <derivirana_varijabla naziv="DomainObject.Predmet.StrankaListFormatedWithAdressOIB_1">
      <item>PUNGARTNIK SREĆKO, OIB 31556242938, Voćarska 13, 10298 Jablanovec zastupanog po punomoćniku Irena Radić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PUNGARTNIK SREĆKO</item>
      <item>ERSTE&amp;STEIERMÄRKISCHE BANKA dioničko društvo</item>
    </izvorni_sadrzaj>
    <derivirana_varijabla naziv="DomainObject.Predmet.StrankaListNazivFormated_1">
      <item>PUNGARTNIK SREĆKO</item>
      <item>ERSTE&amp;STEIERMÄRKISCHE BANKA dioničko društvo</item>
    </derivirana_varijabla>
  </DomainObject.Predmet.StrankaListNazivFormated>
  <DomainObject.Predmet.StrankaListNazivFormatedOIB>
    <izvorni_sadrzaj>
      <item>PUNGARTNIK SREĆKO, OIB 31556242938</item>
      <item>ERSTE&amp;STEIERMÄRKISCHE BANKA dioničko društvo, OIB 23057039320</item>
    </izvorni_sadrzaj>
    <derivirana_varijabla naziv="DomainObject.Predmet.StrankaListNazivFormatedOIB_1">
      <item>PUNGARTNIK SREĆKO, OIB 31556242938</item>
      <item>ERSTE&amp;STEIERMÄRKISCHE BANKA dioničko društvo, OIB 23057039320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  <item>ERSTE&amp;STEIERMÄRKISCHE BANKA dioničko društvo</item>
      <item>Tomislav Čavić</item>
    </izvorni_sadrzaj>
    <derivirana_varijabla naziv="DomainObject.Predmet.OstaliListFormated_1">
      <item>Irena Radić punomoćnik sudionika u postupku PUNGARTNIK SREĆKO</item>
      <item>Ohran Bečić</item>
      <item>Martin Lukin</item>
      <item>ERSTE&amp;STEIERMÄRKISCHE BANKA dioničko društvo</item>
      <item>Tomislav Čavić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OstaliListNazivFormated_1">
      <item>Irena Radić</item>
      <item>Ohran Bečić</item>
      <item>Martin Lukin</item>
      <item>ERSTE&amp;STEIERMÄRKISCHE BANKA dioničko društvo</item>
      <item>Tomislav Čavić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NazivFormatedOIB_1"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 i dr.</izvorni_sadrzaj>
    <derivirana_varijabla naziv="DomainObject.Predmet.StrankaIDrugi_1">PUNGARTNIK SREĆKO i dr.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 i dr.</izvorni_sadrzaj>
    <derivirana_varijabla naziv="DomainObject.Predmet.StrankaIDrugiAdressOIB_1">PUNGARTNIK SREĆKO, OIB 31556242938, Voćarska 13, 10298 Jablanovec i dr.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  <item>ERSTE&amp;STEIERMÄRKISCHE BANKA dioničko društvo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  <item>ERSTE&amp;STEIERMÄRKISCHE BANKA dioničko društvo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  <item>, OIB 23057039320</item>
      <item>, OIB 93102837390</item>
      <item>, OIB 23057039320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  <item>, OIB 23057039320</item>
      <item>, OIB 93102837390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1540</properties:Characters>
  <properties:Lines>50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2016-05-24T07:21:00Z</dcterms:created>
  <dc:creator>kraljicn</dc:creator>
  <cp:lastModifiedBy>Vinka Mihalinčić</cp:lastModifiedBy>
  <cp:lastPrinted>2012-04-20T13:28:00Z</cp:lastPrinted>
  <dcterms:modified xmlns:xsi="http://www.w3.org/2001/XMLSchema-instance" xsi:type="dcterms:W3CDTF">2016-05-24T07:32:00Z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