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d649" w14:paraId="343d649" w:rsidRDefault="00994993" w:rsidP="00977DFE" w:rsidR="00994993">
      <w:pPr>
        <w:jc w:val="both"/>
        <w15:collapsed w:val="false"/>
      </w:pPr>
      <w:bookmarkStart w:name="_GoBack" w:id="0"/>
      <w:bookmarkEnd w:id="0"/>
    </w:p>
    <w:p w:rsidRDefault="00994993" w:rsidP="00977DFE" w:rsidR="00994993">
      <w:pPr>
        <w:jc w:val="both"/>
      </w:pPr>
    </w:p>
    <w:p w:rsidRDefault="00994993" w:rsidP="00977DFE" w:rsidR="00994993">
      <w:pPr>
        <w:jc w:val="both"/>
      </w:pPr>
    </w:p>
    <w:p w:rsidRDefault="00994993" w:rsidP="00977DFE" w:rsidR="00994993">
      <w:pPr>
        <w:jc w:val="both"/>
      </w:pPr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71550" cx="7334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94993" w:rsidP="00994993" w:rsidR="00994993">
      <w:r>
        <w:t>REPUBLIKA HRVATSKA</w:t>
      </w:r>
    </w:p>
    <w:p w:rsidRDefault="00994993" w:rsidP="00994993" w:rsidR="00994993">
      <w:r>
        <w:t>TRGOVAČKI SUD U ZAGREBU</w:t>
      </w:r>
    </w:p>
    <w:p w:rsidRDefault="00994993" w:rsidP="00994993" w:rsidR="00B3434D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</w:p>
    <w:p w:rsidRDefault="00B3434D" w:rsidP="00977DFE" w:rsidR="00B3434D">
      <w:pPr>
        <w:ind w:firstLine="708" w:left="5664"/>
        <w:jc w:val="both"/>
      </w:pPr>
      <w:r>
        <w:t>18. St-</w:t>
      </w:r>
      <w:r w:rsidR="008F39AC">
        <w:t>1182/2017</w:t>
      </w: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  <w:r>
        <w:t xml:space="preserve">       </w:t>
      </w:r>
      <w:r w:rsidR="008F39AC">
        <w:tab/>
      </w:r>
      <w:r w:rsidR="008F39AC">
        <w:tab/>
      </w:r>
      <w:r w:rsidR="008F39AC">
        <w:tab/>
      </w:r>
      <w:r w:rsidR="008F39AC">
        <w:tab/>
      </w:r>
      <w:r>
        <w:t xml:space="preserve"> R E P U B L I K A   H R V A T S K A</w:t>
      </w:r>
    </w:p>
    <w:p w:rsidRDefault="00B3434D" w:rsidP="00977DFE" w:rsidR="00B3434D">
      <w:pPr>
        <w:jc w:val="both"/>
      </w:pPr>
    </w:p>
    <w:p w:rsidRDefault="00B3434D" w:rsidP="00977DFE" w:rsidR="00B3434D">
      <w:pPr>
        <w:ind w:firstLine="708" w:left="2832"/>
        <w:jc w:val="both"/>
      </w:pPr>
      <w:r>
        <w:t>Z A K LJ U Č A K</w:t>
      </w: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</w:p>
    <w:p w:rsidRDefault="00B3434D" w:rsidP="00977DFE" w:rsidR="00B3434D">
      <w:pPr>
        <w:ind w:firstLine="708"/>
        <w:jc w:val="both"/>
      </w:pPr>
      <w:r>
        <w:t xml:space="preserve">Trgovački sud u Zagrebu, sudac Danijela Uzelac, u stečajnom postupku nad dužnikom Stečajna masa iza DOM EXCLUSIVE INTERIJERI d.o.o. u stečaju, OIB </w:t>
      </w:r>
      <w:r w:rsidR="002303C1">
        <w:t xml:space="preserve">03936581944, </w:t>
      </w:r>
      <w:proofErr w:type="spellStart"/>
      <w:r w:rsidR="002303C1">
        <w:t>Šenkovec</w:t>
      </w:r>
      <w:proofErr w:type="spellEnd"/>
      <w:r w:rsidR="002303C1">
        <w:t xml:space="preserve">, Gorčica 10, </w:t>
      </w:r>
      <w:r>
        <w:t xml:space="preserve"> 47, 6. veljače 2019.</w:t>
      </w: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</w:p>
    <w:p w:rsidRDefault="00B3434D" w:rsidP="00977DFE" w:rsidR="00B3434D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</w:p>
    <w:p w:rsidRDefault="00B3434D" w:rsidP="00977DFE" w:rsidR="00B3434D">
      <w:pPr>
        <w:ind w:firstLine="708"/>
        <w:jc w:val="both"/>
      </w:pPr>
      <w:r>
        <w:t>I.</w:t>
      </w:r>
      <w:r>
        <w:tab/>
        <w:t xml:space="preserve">Saziva se skupština vjerovnika u stečajnom postupku nad dužnikom Stečajna masa iza </w:t>
      </w:r>
      <w:r w:rsidR="008F39AC" w:rsidRPr="008F39AC">
        <w:t xml:space="preserve">DOM EXCLUSIVE INTERIJERI </w:t>
      </w:r>
      <w:r>
        <w:t xml:space="preserve">d.o.o. u stečaju, za dan </w:t>
      </w:r>
      <w:r w:rsidR="002303C1">
        <w:t>27. veljače</w:t>
      </w:r>
      <w:r>
        <w:t xml:space="preserve"> 2019. u 10,15 sati, koja će se održati u zgradi ovog suda Petrinjska 8, soba 27/I, s Dnevnim redom:</w:t>
      </w:r>
    </w:p>
    <w:p w:rsidRDefault="00977DFE" w:rsidP="00977DFE" w:rsidR="00977DFE">
      <w:pPr>
        <w:jc w:val="both"/>
      </w:pPr>
    </w:p>
    <w:p w:rsidRDefault="00977DFE" w:rsidP="00977DFE" w:rsidR="00B3434D">
      <w:pPr>
        <w:ind w:firstLine="708"/>
        <w:jc w:val="both"/>
      </w:pPr>
      <w:r>
        <w:t>1. Izvješće stečajnog upravitelja o dosadašnjem tijeku stečajnog postupka i stanju stečajne mase.</w:t>
      </w: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  <w:r>
        <w:t xml:space="preserve">    </w:t>
      </w:r>
      <w:r w:rsidR="008F39AC">
        <w:tab/>
      </w:r>
      <w:r w:rsidR="008F39AC">
        <w:tab/>
      </w:r>
      <w:r w:rsidR="008F39AC">
        <w:tab/>
      </w:r>
      <w:r w:rsidR="008F39AC">
        <w:tab/>
      </w:r>
      <w:r w:rsidR="008F39AC">
        <w:tab/>
      </w:r>
      <w:r>
        <w:t xml:space="preserve"> U Zagrebu </w:t>
      </w:r>
      <w:r w:rsidR="008F39AC">
        <w:t>6</w:t>
      </w:r>
      <w:r>
        <w:t>. veljače 2019.</w:t>
      </w:r>
    </w:p>
    <w:p w:rsidRDefault="00B3434D" w:rsidP="00977DFE" w:rsidR="00B3434D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</w:p>
    <w:p w:rsidRDefault="00B3434D" w:rsidP="00977DFE" w:rsidR="00B3434D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</w:t>
      </w: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</w:p>
    <w:p w:rsidRDefault="00B3434D" w:rsidP="00977DFE" w:rsidR="00B3434D">
      <w:pPr>
        <w:jc w:val="both"/>
      </w:pPr>
      <w:r>
        <w:t xml:space="preserve">Uputa o pravnom lijeku: Protiv ovog zaključka nije dopuštena žalba. </w:t>
      </w:r>
    </w:p>
    <w:p w:rsidRDefault="00B3434D" w:rsidP="00977DFE" w:rsidR="00B3434D">
      <w:pPr>
        <w:jc w:val="both"/>
      </w:pPr>
    </w:p>
    <w:p w:rsidRDefault="006F56C1" w:rsidP="00977DFE" w:rsidR="006F56C1">
      <w:pPr>
        <w:jc w:val="both"/>
      </w:pPr>
    </w:p>
    <w:p w:rsidRDefault="006F56C1" w:rsidP="006F56C1" w:rsidR="006F56C1">
      <w:pPr>
        <w:jc w:val="both"/>
      </w:pPr>
      <w:r>
        <w:t xml:space="preserve">                                                           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6F56C1" w:rsidP="006F56C1" w:rsidR="00B3434D">
      <w:pPr>
        <w:jc w:val="both"/>
      </w:pPr>
      <w:r>
        <w:t xml:space="preserve">                                                                                         </w:t>
      </w:r>
      <w:r>
        <w:t xml:space="preserve">                 </w:t>
      </w:r>
      <w:r>
        <w:t xml:space="preserve"> Katarina Franjić</w:t>
      </w:r>
    </w:p>
    <w:p w:rsidRDefault="006D3D4A" w:rsidP="00977DFE" w:rsidR="006D3D4A">
      <w:pPr>
        <w:jc w:val="both"/>
      </w:pPr>
    </w:p>
    <w:sectPr w:rsidR="006D3D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5426"/>
    <w:rsid w:val="00015426"/>
    <w:rsid w:val="002303C1"/>
    <w:rsid w:val="006D3D4A"/>
    <w:rsid w:val="006F56C1"/>
    <w:rsid w:val="008F39AC"/>
    <w:rsid w:val="00977DFE"/>
    <w:rsid w:val="00994993"/>
    <w:rsid w:val="00B3434D"/>
    <w:rsid w:val="00E7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49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9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49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9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St-1182/2017-42</izvorni_sadrzaj>
    <derivirana_varijabla naziv="DomainObject.PredzadnjaOdlukaIzPredmeta.Oznaka_1">St-1182/2017-42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169</properties:Words>
  <properties:Characters>781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2019-02-06T09:15:00Z</dcterms:created>
  <dc:creator>Danijela Uzelac</dc:creator>
  <dc:description/>
  <cp:keywords/>
  <cp:lastModifiedBy>Katarina Franjić</cp:lastModifiedBy>
  <dcterms:modified xmlns:xsi="http://www.w3.org/2001/XMLSchema-instance" xsi:type="dcterms:W3CDTF">2019-02-06T09:48:00Z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(st-1182-17 zaključak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