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ddf3" w14:paraId="27dddf3" w:rsidRDefault="0027753F" w:rsidP="00524C4A" w:rsidR="00D4027A" w:rsidRPr="00D4141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95E">
        <w:rPr>
          <w:noProof/>
          <w:lang w:eastAsia="hr-HR" w:val="hr-HR"/>
        </w:rPr>
        <w:tab/>
      </w:r>
      <w:r w:rsidR="0075795E">
        <w:rPr>
          <w:noProof/>
          <w:lang w:eastAsia="hr-HR" w:val="hr-HR"/>
        </w:rPr>
        <w:tab/>
      </w:r>
      <w:r w:rsidR="0075795E">
        <w:rPr>
          <w:noProof/>
          <w:lang w:eastAsia="hr-HR" w:val="hr-HR"/>
        </w:rPr>
        <w:tab/>
      </w:r>
      <w:r w:rsidR="0075795E">
        <w:rPr>
          <w:noProof/>
          <w:lang w:eastAsia="hr-HR" w:val="hr-HR"/>
        </w:rPr>
        <w:tab/>
      </w:r>
      <w:r w:rsidR="0075795E">
        <w:rPr>
          <w:noProof/>
          <w:lang w:eastAsia="hr-HR" w:val="hr-HR"/>
        </w:rPr>
        <w:tab/>
      </w:r>
      <w:r w:rsidR="0075795E">
        <w:rPr>
          <w:noProof/>
          <w:lang w:eastAsia="hr-HR" w:val="hr-HR"/>
        </w:rPr>
        <w:tab/>
      </w:r>
      <w:r w:rsidR="0075795E">
        <w:rPr>
          <w:noProof/>
          <w:lang w:eastAsia="hr-HR" w:val="hr-HR"/>
        </w:rPr>
        <w:tab/>
        <w:t xml:space="preserve">   </w:t>
      </w:r>
      <w:r w:rsidR="00222CAC" w:rsidRPr="00D4141B">
        <w:rPr>
          <w:b/>
          <w:lang w:val="hr-HR"/>
        </w:rPr>
        <w:t>Posl. br.</w:t>
      </w:r>
      <w:r w:rsidR="00D4027A" w:rsidRPr="00D4141B">
        <w:rPr>
          <w:b/>
          <w:lang w:val="hr-HR"/>
        </w:rPr>
        <w:t xml:space="preserve"> 12. St-</w:t>
      </w:r>
      <w:r w:rsidR="0075795E">
        <w:rPr>
          <w:b/>
          <w:lang w:val="hr-HR"/>
        </w:rPr>
        <w:t>145/2014</w:t>
      </w:r>
    </w:p>
    <w:p w:rsidRDefault="00061AAF" w:rsidP="00B46B1F" w:rsidR="00061AAF" w:rsidRPr="00524C4A">
      <w:pPr>
        <w:rPr>
          <w:sz w:val="8"/>
          <w:szCs w:val="8"/>
          <w:lang w:eastAsia="hr-HR" w:val="hr-HR"/>
        </w:rPr>
      </w:pPr>
    </w:p>
    <w:p w:rsidRDefault="00D4027A" w:rsidP="00D4027A" w:rsidR="00D4027A" w:rsidRPr="00D4141B">
      <w:pPr>
        <w:pStyle w:val="Naslov1"/>
        <w:jc w:val="both"/>
      </w:pPr>
      <w:r w:rsidRPr="00D4141B">
        <w:t>REPUBLIKA HRVATSKA</w:t>
      </w:r>
    </w:p>
    <w:p w:rsidRDefault="00D4027A" w:rsidP="00D4027A" w:rsidR="00D4027A" w:rsidRPr="00D4141B">
      <w:pPr>
        <w:jc w:val="both"/>
        <w:rPr>
          <w:lang w:val="hr-HR"/>
        </w:rPr>
      </w:pPr>
      <w:r w:rsidRPr="00D4141B">
        <w:rPr>
          <w:b/>
          <w:lang w:val="hr-HR"/>
        </w:rPr>
        <w:t xml:space="preserve">TRGOVAČKI SUD U SPLITU </w:t>
      </w:r>
      <w:r w:rsidRPr="00D4141B">
        <w:rPr>
          <w:lang w:val="hr-HR"/>
        </w:rPr>
        <w:t xml:space="preserve">            </w:t>
      </w:r>
      <w:r w:rsidRPr="00D4141B">
        <w:rPr>
          <w:lang w:val="hr-HR"/>
        </w:rPr>
        <w:tab/>
      </w:r>
      <w:r w:rsidRPr="00D4141B">
        <w:rPr>
          <w:lang w:val="hr-HR"/>
        </w:rPr>
        <w:tab/>
      </w:r>
      <w:r w:rsidRPr="00D4141B">
        <w:rPr>
          <w:lang w:val="hr-HR"/>
        </w:rPr>
        <w:tab/>
        <w:t xml:space="preserve">      </w:t>
      </w:r>
    </w:p>
    <w:p w:rsidRDefault="009A7AD1" w:rsidP="00D4027A" w:rsidR="00D4027A" w:rsidRPr="00D4141B">
      <w:pPr>
        <w:rPr>
          <w:b/>
          <w:lang w:val="hr-HR"/>
        </w:rPr>
      </w:pPr>
      <w:r w:rsidRPr="00D4141B">
        <w:rPr>
          <w:b/>
          <w:lang w:val="hr-HR"/>
        </w:rPr>
        <w:t>Split, Sukoišanska br. 6</w:t>
      </w:r>
    </w:p>
    <w:p w:rsidRDefault="00C11994" w:rsidP="00D4027A" w:rsidR="00C11994" w:rsidRPr="00D4141B">
      <w:pPr>
        <w:rPr>
          <w:lang w:val="hr-HR"/>
        </w:rPr>
      </w:pPr>
    </w:p>
    <w:p w:rsidRDefault="00824ADC" w:rsidP="00D4027A" w:rsidR="00824ADC" w:rsidRPr="00D4141B">
      <w:pPr>
        <w:pStyle w:val="Naslov2"/>
        <w:rPr>
          <w:b/>
          <w:bCs/>
          <w:szCs w:val="24"/>
        </w:rPr>
      </w:pPr>
      <w:r w:rsidRPr="00D4141B">
        <w:rPr>
          <w:b/>
          <w:bCs/>
          <w:szCs w:val="24"/>
        </w:rPr>
        <w:t>R E P U B L I K A   H R V A T S K A</w:t>
      </w:r>
    </w:p>
    <w:p w:rsidRDefault="00824ADC" w:rsidP="00D4027A" w:rsidR="00824ADC" w:rsidRPr="00D4141B">
      <w:pPr>
        <w:pStyle w:val="Naslov2"/>
        <w:rPr>
          <w:b/>
          <w:bCs/>
          <w:szCs w:val="24"/>
        </w:rPr>
      </w:pPr>
    </w:p>
    <w:p w:rsidRDefault="00B556BD" w:rsidP="00D4027A" w:rsidR="00D4027A" w:rsidRPr="00D4141B">
      <w:pPr>
        <w:pStyle w:val="Naslov2"/>
        <w:rPr>
          <w:b/>
          <w:bCs/>
          <w:szCs w:val="24"/>
        </w:rPr>
      </w:pPr>
      <w:r w:rsidRPr="00D4141B">
        <w:rPr>
          <w:b/>
          <w:bCs/>
          <w:szCs w:val="24"/>
        </w:rPr>
        <w:t xml:space="preserve">R J E Š E NJ E </w:t>
      </w:r>
    </w:p>
    <w:p w:rsidRDefault="00D4027A" w:rsidP="00D4027A" w:rsidR="00D4027A" w:rsidRPr="00D4141B">
      <w:pPr>
        <w:rPr>
          <w:lang w:val="hr-HR"/>
        </w:rPr>
      </w:pPr>
    </w:p>
    <w:p w:rsidRDefault="00B556BD" w:rsidP="00207630" w:rsidR="00207630" w:rsidRPr="00D4141B">
      <w:pPr>
        <w:pStyle w:val="Tijeloteksta"/>
        <w:rPr>
          <w:szCs w:val="24"/>
          <w:lang w:val="hr-HR"/>
        </w:rPr>
      </w:pPr>
      <w:r w:rsidRPr="00D4141B">
        <w:rPr>
          <w:szCs w:val="24"/>
          <w:lang w:val="hr-HR"/>
        </w:rPr>
        <w:tab/>
      </w:r>
      <w:r w:rsidR="009F4A63" w:rsidRPr="00D4141B">
        <w:rPr>
          <w:szCs w:val="24"/>
          <w:lang w:val="hr-HR"/>
        </w:rPr>
        <w:t>Tr</w:t>
      </w:r>
      <w:r w:rsidR="00B6349C">
        <w:rPr>
          <w:szCs w:val="24"/>
          <w:lang w:val="hr-HR"/>
        </w:rPr>
        <w:t>govački sud u Splitu, po sucu t</w:t>
      </w:r>
      <w:r w:rsidR="009F4A63" w:rsidRPr="00D4141B">
        <w:rPr>
          <w:szCs w:val="24"/>
          <w:lang w:val="hr-HR"/>
        </w:rPr>
        <w:t xml:space="preserve">og suda Pašku Bačiću, kao stečajnom sucu, u stečajnom postupku povodom prijedloga </w:t>
      </w:r>
      <w:r w:rsidR="0075795E">
        <w:rPr>
          <w:lang w:val="hr-HR"/>
        </w:rPr>
        <w:t xml:space="preserve">predlagatelja-dužnika </w:t>
      </w:r>
      <w:r w:rsidR="0075795E">
        <w:t>AKORD d.o.o. Split, Kopilica 5, OIB: 46566483708</w:t>
      </w:r>
      <w:r w:rsidR="00EF2DC8" w:rsidRPr="00D4141B">
        <w:rPr>
          <w:szCs w:val="24"/>
          <w:lang w:val="hr-HR"/>
        </w:rPr>
        <w:t xml:space="preserve">, za otvaranje stečajnog postupka nad dužnikom </w:t>
      </w:r>
      <w:r w:rsidR="0075795E">
        <w:t>AKORD d.o.o. Split, Kopilica 5, OIB: 46566483708</w:t>
      </w:r>
      <w:r w:rsidR="00101792" w:rsidRPr="00D4141B">
        <w:rPr>
          <w:szCs w:val="24"/>
          <w:lang w:val="hr-HR"/>
        </w:rPr>
        <w:t xml:space="preserve">, </w:t>
      </w:r>
      <w:r w:rsidR="0022094C" w:rsidRPr="00D4141B">
        <w:rPr>
          <w:szCs w:val="24"/>
          <w:lang w:val="hr-HR"/>
        </w:rPr>
        <w:t>dana</w:t>
      </w:r>
      <w:r w:rsidR="00541DDB" w:rsidRPr="00D4141B">
        <w:rPr>
          <w:szCs w:val="24"/>
          <w:lang w:val="hr-HR"/>
        </w:rPr>
        <w:t xml:space="preserve"> </w:t>
      </w:r>
      <w:r w:rsidR="00131B88">
        <w:rPr>
          <w:szCs w:val="24"/>
          <w:lang w:val="hr-HR"/>
        </w:rPr>
        <w:t>4</w:t>
      </w:r>
      <w:r w:rsidR="00D846E2">
        <w:rPr>
          <w:szCs w:val="24"/>
          <w:lang w:val="hr-HR"/>
        </w:rPr>
        <w:t xml:space="preserve">. </w:t>
      </w:r>
      <w:r w:rsidR="00131B88">
        <w:rPr>
          <w:szCs w:val="24"/>
          <w:lang w:val="hr-HR"/>
        </w:rPr>
        <w:t>travnja</w:t>
      </w:r>
      <w:r w:rsidR="00541DDB" w:rsidRPr="00D4141B">
        <w:rPr>
          <w:szCs w:val="24"/>
          <w:lang w:val="hr-HR"/>
        </w:rPr>
        <w:t xml:space="preserve"> 201</w:t>
      </w:r>
      <w:r w:rsidR="0075795E">
        <w:rPr>
          <w:szCs w:val="24"/>
          <w:lang w:val="hr-HR"/>
        </w:rPr>
        <w:t>6</w:t>
      </w:r>
      <w:r w:rsidR="0071249E" w:rsidRPr="00D4141B">
        <w:rPr>
          <w:szCs w:val="24"/>
          <w:lang w:val="hr-HR"/>
        </w:rPr>
        <w:t>. godine</w:t>
      </w:r>
    </w:p>
    <w:p w:rsidRDefault="00CB613F" w:rsidP="008A1AC7" w:rsidR="00CB613F">
      <w:pPr>
        <w:pStyle w:val="Tijeloteksta"/>
        <w:rPr>
          <w:szCs w:val="24"/>
          <w:lang w:val="hr-HR"/>
        </w:rPr>
      </w:pPr>
    </w:p>
    <w:p w:rsidRDefault="00D4141B" w:rsidP="008A1AC7" w:rsidR="00D4141B" w:rsidRPr="0075795E">
      <w:pPr>
        <w:pStyle w:val="Tijeloteksta"/>
        <w:rPr>
          <w:sz w:val="20"/>
          <w:lang w:val="hr-HR"/>
        </w:rPr>
      </w:pPr>
    </w:p>
    <w:p w:rsidRDefault="00B556BD" w:rsidP="0075795E" w:rsidR="00D4027A" w:rsidRPr="00D4141B">
      <w:pPr>
        <w:jc w:val="center"/>
        <w:rPr>
          <w:lang w:val="hr-HR"/>
        </w:rPr>
      </w:pPr>
      <w:r w:rsidRPr="00D4141B">
        <w:rPr>
          <w:lang w:val="hr-HR"/>
        </w:rPr>
        <w:t xml:space="preserve">r i j e š i o   </w:t>
      </w:r>
      <w:r w:rsidR="00D4027A" w:rsidRPr="00D4141B">
        <w:rPr>
          <w:lang w:val="hr-HR"/>
        </w:rPr>
        <w:t xml:space="preserve">j </w:t>
      </w:r>
      <w:r w:rsidR="00824ADC" w:rsidRPr="00D4141B">
        <w:rPr>
          <w:lang w:val="hr-HR"/>
        </w:rPr>
        <w:t>e</w:t>
      </w:r>
    </w:p>
    <w:p w:rsidRDefault="00D4027A" w:rsidP="00D4027A" w:rsidR="00D4027A" w:rsidRPr="00D4141B">
      <w:pPr>
        <w:jc w:val="both"/>
        <w:rPr>
          <w:lang w:val="hr-HR"/>
        </w:rPr>
      </w:pPr>
    </w:p>
    <w:p w:rsidRDefault="00EE03C6" w:rsidP="0033674C" w:rsidR="0033674C" w:rsidRPr="00D4141B">
      <w:pPr>
        <w:pStyle w:val="Naslov3"/>
        <w:ind w:firstLine="12" w:left="708"/>
        <w:rPr>
          <w:b w:val="false"/>
          <w:szCs w:val="24"/>
        </w:rPr>
      </w:pPr>
      <w:r w:rsidRPr="00D4141B">
        <w:rPr>
          <w:b w:val="false"/>
          <w:szCs w:val="24"/>
        </w:rPr>
        <w:t>I.</w:t>
      </w:r>
      <w:r w:rsidRPr="00D4141B">
        <w:rPr>
          <w:szCs w:val="24"/>
        </w:rPr>
        <w:t xml:space="preserve"> </w:t>
      </w:r>
      <w:r w:rsidR="0033674C" w:rsidRPr="00D4141B">
        <w:rPr>
          <w:b w:val="false"/>
          <w:szCs w:val="24"/>
        </w:rPr>
        <w:t>Otvara se stečajni postupak nad dužnikom</w:t>
      </w:r>
      <w:r w:rsidR="00EF6C92" w:rsidRPr="00D4141B">
        <w:rPr>
          <w:b w:val="false"/>
          <w:szCs w:val="24"/>
        </w:rPr>
        <w:t xml:space="preserve"> </w:t>
      </w:r>
      <w:r w:rsidR="0075795E" w:rsidRPr="0075795E">
        <w:rPr>
          <w:b w:val="false"/>
        </w:rPr>
        <w:t>AKORD d.o.o. Split, Kopilica 5, OIB: 4656648</w:t>
      </w:r>
      <w:r w:rsidR="0075795E">
        <w:rPr>
          <w:b w:val="false"/>
        </w:rPr>
        <w:t>3</w:t>
      </w:r>
      <w:r w:rsidR="0075795E" w:rsidRPr="0075795E">
        <w:rPr>
          <w:b w:val="false"/>
        </w:rPr>
        <w:t>708</w:t>
      </w:r>
      <w:r w:rsidR="0022094C" w:rsidRPr="00D4141B">
        <w:rPr>
          <w:b w:val="false"/>
          <w:szCs w:val="24"/>
        </w:rPr>
        <w:t>, MBS: 060</w:t>
      </w:r>
      <w:r w:rsidR="0075795E">
        <w:rPr>
          <w:b w:val="false"/>
          <w:szCs w:val="24"/>
        </w:rPr>
        <w:t>195717</w:t>
      </w:r>
      <w:r w:rsidR="0033674C" w:rsidRPr="00D4141B">
        <w:rPr>
          <w:b w:val="false"/>
          <w:szCs w:val="24"/>
        </w:rPr>
        <w:t>.</w:t>
      </w:r>
    </w:p>
    <w:p w:rsidRDefault="0033674C" w:rsidP="0033674C" w:rsidR="0033674C" w:rsidRPr="00D4141B">
      <w:pPr>
        <w:rPr>
          <w:lang w:val="hr-HR"/>
        </w:rPr>
      </w:pPr>
    </w:p>
    <w:p w:rsidRDefault="0033674C" w:rsidP="00AB1B0B" w:rsidR="004A65BB">
      <w:pPr>
        <w:ind w:left="708"/>
        <w:jc w:val="both"/>
      </w:pPr>
      <w:r w:rsidRPr="00D4141B">
        <w:rPr>
          <w:lang w:val="hr-HR"/>
        </w:rPr>
        <w:t>I</w:t>
      </w:r>
      <w:r w:rsidR="00EE03C6" w:rsidRPr="00D4141B">
        <w:rPr>
          <w:lang w:val="hr-HR"/>
        </w:rPr>
        <w:t>I</w:t>
      </w:r>
      <w:r w:rsidRPr="00D4141B">
        <w:rPr>
          <w:lang w:val="hr-HR"/>
        </w:rPr>
        <w:t>.</w:t>
      </w:r>
      <w:r w:rsidR="00205803" w:rsidRPr="00D4141B">
        <w:rPr>
          <w:b/>
          <w:lang w:val="hr-HR"/>
        </w:rPr>
        <w:t xml:space="preserve"> </w:t>
      </w:r>
      <w:r w:rsidRPr="00D4141B">
        <w:rPr>
          <w:lang w:val="hr-HR"/>
        </w:rPr>
        <w:t>Za stečajnog upravitelja imenuje se</w:t>
      </w:r>
      <w:r w:rsidR="00D846E2">
        <w:t xml:space="preserve"> </w:t>
      </w:r>
      <w:r w:rsidR="0075795E" w:rsidRPr="00A44DF6">
        <w:rPr>
          <w:lang w:val="hr-HR"/>
        </w:rPr>
        <w:t>Ljiljana Poljanić, dipl. ekon</w:t>
      </w:r>
      <w:r w:rsidR="0075795E">
        <w:rPr>
          <w:lang w:val="hr-HR"/>
        </w:rPr>
        <w:t>omist iz Splita, Vinkovačka 25</w:t>
      </w:r>
      <w:r w:rsidR="0075795E" w:rsidRPr="00A44DF6">
        <w:rPr>
          <w:lang w:val="hr-HR"/>
        </w:rPr>
        <w:t>, OIB: 73648398828</w:t>
      </w:r>
      <w:r w:rsidR="000A0F2C">
        <w:t>.</w:t>
      </w:r>
    </w:p>
    <w:p w:rsidRDefault="000A0F2C" w:rsidP="00AB1B0B" w:rsidR="000A0F2C" w:rsidRPr="00D4141B">
      <w:pPr>
        <w:ind w:left="708"/>
        <w:jc w:val="both"/>
        <w:rPr>
          <w:lang w:val="hr-HR"/>
        </w:rPr>
      </w:pPr>
    </w:p>
    <w:p w:rsidRDefault="00EE03C6" w:rsidP="0033674C" w:rsidR="0033674C" w:rsidRPr="00D4141B">
      <w:pPr>
        <w:ind w:firstLine="12" w:left="708"/>
        <w:jc w:val="both"/>
        <w:rPr>
          <w:lang w:val="hr-HR"/>
        </w:rPr>
      </w:pPr>
      <w:r w:rsidRPr="00D4141B">
        <w:rPr>
          <w:lang w:val="hr-HR"/>
        </w:rPr>
        <w:t>I</w:t>
      </w:r>
      <w:r w:rsidR="00824ADC" w:rsidRPr="00D4141B">
        <w:rPr>
          <w:lang w:val="hr-HR"/>
        </w:rPr>
        <w:t>II</w:t>
      </w:r>
      <w:r w:rsidR="0033674C" w:rsidRPr="00D4141B">
        <w:rPr>
          <w:lang w:val="hr-HR"/>
        </w:rPr>
        <w:t>.</w:t>
      </w:r>
      <w:r w:rsidR="0033674C" w:rsidRPr="00D4141B">
        <w:rPr>
          <w:b/>
          <w:lang w:val="hr-HR"/>
        </w:rPr>
        <w:t xml:space="preserve"> </w:t>
      </w:r>
      <w:r w:rsidR="0033674C" w:rsidRPr="00D4141B">
        <w:rPr>
          <w:lang w:val="hr-HR"/>
        </w:rPr>
        <w:t xml:space="preserve">Stečajni postupak je otvoren dana </w:t>
      </w:r>
      <w:r w:rsidR="00131B88">
        <w:rPr>
          <w:lang w:val="hr-HR"/>
        </w:rPr>
        <w:t>4. travnja</w:t>
      </w:r>
      <w:r w:rsidR="0075795E">
        <w:rPr>
          <w:lang w:val="hr-HR"/>
        </w:rPr>
        <w:t xml:space="preserve"> </w:t>
      </w:r>
      <w:r w:rsidR="0033674C" w:rsidRPr="00D4141B">
        <w:rPr>
          <w:lang w:val="hr-HR"/>
        </w:rPr>
        <w:t>201</w:t>
      </w:r>
      <w:r w:rsidR="0075795E">
        <w:rPr>
          <w:lang w:val="hr-HR"/>
        </w:rPr>
        <w:t>6</w:t>
      </w:r>
      <w:r w:rsidR="00E54B9B" w:rsidRPr="00D4141B">
        <w:rPr>
          <w:lang w:val="hr-HR"/>
        </w:rPr>
        <w:t xml:space="preserve">. godine u </w:t>
      </w:r>
      <w:r w:rsidR="00894193" w:rsidRPr="00D4141B">
        <w:rPr>
          <w:lang w:val="hr-HR"/>
        </w:rPr>
        <w:t>1</w:t>
      </w:r>
      <w:r w:rsidR="00B6349C">
        <w:rPr>
          <w:lang w:val="hr-HR"/>
        </w:rPr>
        <w:t>3</w:t>
      </w:r>
      <w:r w:rsidR="00894193" w:rsidRPr="00D4141B">
        <w:rPr>
          <w:lang w:val="hr-HR"/>
        </w:rPr>
        <w:t>,0</w:t>
      </w:r>
      <w:r w:rsidR="00147C3D" w:rsidRPr="00D4141B">
        <w:rPr>
          <w:lang w:val="hr-HR"/>
        </w:rPr>
        <w:t>0</w:t>
      </w:r>
      <w:r w:rsidR="0033674C" w:rsidRPr="00D4141B">
        <w:rPr>
          <w:lang w:val="hr-HR"/>
        </w:rPr>
        <w:t xml:space="preserve"> sati kada je ovo rješenje </w:t>
      </w:r>
      <w:r w:rsidR="006C6D31">
        <w:rPr>
          <w:lang w:val="hr-HR"/>
        </w:rPr>
        <w:t xml:space="preserve">o otvaranju stečajnog postupka </w:t>
      </w:r>
      <w:r w:rsidR="00B6349C">
        <w:rPr>
          <w:lang w:val="hr-HR"/>
        </w:rPr>
        <w:t xml:space="preserve">objavljeno </w:t>
      </w:r>
      <w:r w:rsidR="0033674C" w:rsidRPr="00D4141B">
        <w:rPr>
          <w:lang w:val="hr-HR"/>
        </w:rPr>
        <w:t>na</w:t>
      </w:r>
      <w:r w:rsidR="0075795E">
        <w:rPr>
          <w:lang w:val="hr-HR"/>
        </w:rPr>
        <w:t xml:space="preserve"> mrežnoj stranici</w:t>
      </w:r>
      <w:r w:rsidR="0033674C" w:rsidRPr="00D4141B">
        <w:rPr>
          <w:lang w:val="hr-HR"/>
        </w:rPr>
        <w:t xml:space="preserve"> </w:t>
      </w:r>
      <w:r w:rsidR="00402FEB">
        <w:rPr>
          <w:lang w:val="hr-HR"/>
        </w:rPr>
        <w:t>e-</w:t>
      </w:r>
      <w:r w:rsidR="00131B88">
        <w:rPr>
          <w:lang w:val="hr-HR"/>
        </w:rPr>
        <w:t xml:space="preserve">Oglasna </w:t>
      </w:r>
      <w:r w:rsidR="0075795E">
        <w:rPr>
          <w:lang w:val="hr-HR"/>
        </w:rPr>
        <w:t>ploča sudova</w:t>
      </w:r>
      <w:r w:rsidR="0033674C" w:rsidRPr="00D4141B">
        <w:rPr>
          <w:lang w:val="hr-HR"/>
        </w:rPr>
        <w:t xml:space="preserve">. </w:t>
      </w:r>
    </w:p>
    <w:p w:rsidRDefault="0033674C" w:rsidP="0033674C" w:rsidR="0033674C" w:rsidRPr="00D4141B">
      <w:pPr>
        <w:jc w:val="both"/>
        <w:rPr>
          <w:lang w:val="hr-HR"/>
        </w:rPr>
      </w:pPr>
    </w:p>
    <w:p w:rsidRDefault="00824ADC" w:rsidP="00CE0429" w:rsidR="0033674C" w:rsidRPr="00D4141B">
      <w:pPr>
        <w:ind w:firstLine="12" w:left="708"/>
        <w:jc w:val="both"/>
        <w:rPr>
          <w:lang w:val="hr-HR"/>
        </w:rPr>
      </w:pPr>
      <w:r w:rsidRPr="00D4141B">
        <w:rPr>
          <w:lang w:val="hr-HR"/>
        </w:rPr>
        <w:t>I</w:t>
      </w:r>
      <w:r w:rsidR="0033674C" w:rsidRPr="00D4141B">
        <w:rPr>
          <w:lang w:val="hr-HR"/>
        </w:rPr>
        <w:t xml:space="preserve">V. Pozivaju se vjerovnici viših isplatnih redova </w:t>
      </w:r>
      <w:r w:rsidR="008E396C">
        <w:rPr>
          <w:lang w:val="hr-HR"/>
        </w:rPr>
        <w:t xml:space="preserve">da </w:t>
      </w:r>
      <w:r w:rsidR="0033674C" w:rsidRPr="00D4141B">
        <w:rPr>
          <w:lang w:val="hr-HR"/>
        </w:rPr>
        <w:t xml:space="preserve">u roku od </w:t>
      </w:r>
      <w:r w:rsidR="00EF6C92" w:rsidRPr="00D4141B">
        <w:rPr>
          <w:lang w:val="hr-HR"/>
        </w:rPr>
        <w:t>2</w:t>
      </w:r>
      <w:r w:rsidR="0033674C" w:rsidRPr="00D4141B">
        <w:rPr>
          <w:lang w:val="hr-HR"/>
        </w:rPr>
        <w:t xml:space="preserve">0 dana nakon isteka osmog dana od dana objave </w:t>
      </w:r>
      <w:r w:rsidR="00131B88">
        <w:rPr>
          <w:lang w:val="hr-HR"/>
        </w:rPr>
        <w:t>rješenja o otvaranju stečajnog postupka na mrežnoj stranici</w:t>
      </w:r>
      <w:r w:rsidR="00131B88" w:rsidRPr="00D4141B">
        <w:rPr>
          <w:lang w:val="hr-HR"/>
        </w:rPr>
        <w:t xml:space="preserve"> </w:t>
      </w:r>
      <w:r w:rsidR="00131B88">
        <w:rPr>
          <w:lang w:val="hr-HR"/>
        </w:rPr>
        <w:t>e-Oglasna ploča sudova</w:t>
      </w:r>
      <w:r w:rsidR="008E396C">
        <w:rPr>
          <w:lang w:val="hr-HR"/>
        </w:rPr>
        <w:t xml:space="preserve"> prijave</w:t>
      </w:r>
      <w:r w:rsidR="0033674C" w:rsidRPr="00D4141B">
        <w:rPr>
          <w:lang w:val="hr-HR"/>
        </w:rPr>
        <w:t xml:space="preserve"> svoje tražbine stečajnom upravitelju u skladu s pravilima Stečajnog  zakona i to u dva primjerka s priloženim ispravama iz kojih tražbina proizlazi, odnosno kojima </w:t>
      </w:r>
      <w:r w:rsidR="007146B4">
        <w:rPr>
          <w:lang w:val="hr-HR"/>
        </w:rPr>
        <w:t>se dokazuje, na adresu stečajne upraviteljice</w:t>
      </w:r>
      <w:r w:rsidR="0033674C" w:rsidRPr="00D4141B">
        <w:rPr>
          <w:lang w:val="hr-HR"/>
        </w:rPr>
        <w:t xml:space="preserve"> </w:t>
      </w:r>
      <w:r w:rsidR="007146B4">
        <w:rPr>
          <w:lang w:val="hr-HR"/>
        </w:rPr>
        <w:t>Ljiljane</w:t>
      </w:r>
      <w:r w:rsidR="007146B4" w:rsidRPr="00A44DF6">
        <w:rPr>
          <w:lang w:val="hr-HR"/>
        </w:rPr>
        <w:t xml:space="preserve"> Poljanić</w:t>
      </w:r>
      <w:r w:rsidR="007146B4">
        <w:rPr>
          <w:lang w:val="hr-HR"/>
        </w:rPr>
        <w:t xml:space="preserve"> iz Splita, Vinkovačka 25</w:t>
      </w:r>
      <w:r w:rsidR="000A0F2C">
        <w:t>.</w:t>
      </w:r>
      <w:r w:rsidR="00CE0429" w:rsidRPr="00D4141B">
        <w:rPr>
          <w:lang w:val="hr-HR"/>
        </w:rPr>
        <w:t xml:space="preserve"> </w:t>
      </w:r>
      <w:r w:rsidR="0033674C" w:rsidRPr="00D4141B">
        <w:rPr>
          <w:lang w:val="hr-HR"/>
        </w:rPr>
        <w:t xml:space="preserve">U prijavi je potrebno navesti tvrtku i sjedište, odnosno ime i adresu vjerovnika, broj OIB-a vjerovnika, pravnu osnovu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33674C" w:rsidP="008055D7" w:rsidR="0033674C" w:rsidRPr="00D4141B">
      <w:pPr>
        <w:ind w:left="708"/>
        <w:jc w:val="both"/>
        <w:rPr>
          <w:lang w:val="hr-HR"/>
        </w:rPr>
      </w:pPr>
      <w:r w:rsidRPr="00D4141B">
        <w:rPr>
          <w:lang w:val="hr-HR"/>
        </w:rPr>
        <w:t>Na prijavu tražbine potrebno je platiti sudsku pristojbu u iznosu od 2% od vrijednosti prijavljene tražbine</w:t>
      </w:r>
      <w:r w:rsidR="003D3994" w:rsidRPr="00D4141B">
        <w:rPr>
          <w:lang w:val="hr-HR"/>
        </w:rPr>
        <w:t>,</w:t>
      </w:r>
      <w:r w:rsidRPr="00D4141B">
        <w:rPr>
          <w:lang w:val="hr-HR"/>
        </w:rPr>
        <w:t xml:space="preserve"> ali ne više od 500,00 kn i dokaz o uplati sudske pristojbe dostaviti uz prijavu. Sudska pristojba se uplaćuje u korist Državnog proračuna R</w:t>
      </w:r>
      <w:r w:rsidR="00CD7586">
        <w:rPr>
          <w:lang w:val="hr-HR"/>
        </w:rPr>
        <w:t xml:space="preserve">epublike </w:t>
      </w:r>
      <w:r w:rsidRPr="00D4141B">
        <w:rPr>
          <w:lang w:val="hr-HR"/>
        </w:rPr>
        <w:t>H</w:t>
      </w:r>
      <w:r w:rsidR="00CD7586">
        <w:rPr>
          <w:lang w:val="hr-HR"/>
        </w:rPr>
        <w:t>rvatske na račun broj</w:t>
      </w:r>
      <w:r w:rsidR="001F0A3C">
        <w:rPr>
          <w:lang w:val="hr-HR"/>
        </w:rPr>
        <w:t>:</w:t>
      </w:r>
      <w:r w:rsidRPr="00D4141B">
        <w:rPr>
          <w:lang w:val="hr-HR"/>
        </w:rPr>
        <w:t xml:space="preserve"> </w:t>
      </w:r>
      <w:r w:rsidR="0071249E" w:rsidRPr="00D4141B">
        <w:rPr>
          <w:lang w:val="hr-HR"/>
        </w:rPr>
        <w:t>HR12</w:t>
      </w:r>
      <w:r w:rsidRPr="00D4141B">
        <w:rPr>
          <w:lang w:val="hr-HR"/>
        </w:rPr>
        <w:t>10010051863000160, model 64, poziv na broj 5045-3566-</w:t>
      </w:r>
      <w:r w:rsidR="007146B4">
        <w:rPr>
          <w:lang w:val="hr-HR"/>
        </w:rPr>
        <w:t>14514</w:t>
      </w:r>
      <w:r w:rsidRPr="00D4141B">
        <w:rPr>
          <w:lang w:val="hr-HR"/>
        </w:rPr>
        <w:t>, uz naznaku svrhe plaćanja: „sudska pristojba za prijavu tražbine u predmetu 12.St-</w:t>
      </w:r>
      <w:r w:rsidR="007146B4">
        <w:rPr>
          <w:lang w:val="hr-HR"/>
        </w:rPr>
        <w:t>145</w:t>
      </w:r>
      <w:r w:rsidR="0071249E" w:rsidRPr="00D4141B">
        <w:rPr>
          <w:lang w:val="hr-HR"/>
        </w:rPr>
        <w:t>/201</w:t>
      </w:r>
      <w:r w:rsidR="007146B4">
        <w:rPr>
          <w:lang w:val="hr-HR"/>
        </w:rPr>
        <w:t>4</w:t>
      </w:r>
      <w:r w:rsidR="00D846E2">
        <w:rPr>
          <w:lang w:val="hr-HR"/>
        </w:rPr>
        <w:t>“.</w:t>
      </w:r>
    </w:p>
    <w:p w:rsidRDefault="00824ADC" w:rsidP="0033674C" w:rsidR="00824ADC" w:rsidRPr="00D4141B">
      <w:pPr>
        <w:ind w:firstLine="12" w:left="708"/>
        <w:jc w:val="both"/>
        <w:rPr>
          <w:b/>
          <w:lang w:val="hr-HR"/>
        </w:rPr>
      </w:pPr>
    </w:p>
    <w:p w:rsidRDefault="0033674C" w:rsidP="0033674C" w:rsidR="0033674C" w:rsidRPr="00D4141B">
      <w:pPr>
        <w:ind w:firstLine="12" w:left="708"/>
        <w:jc w:val="both"/>
        <w:rPr>
          <w:lang w:val="hr-HR"/>
        </w:rPr>
      </w:pPr>
      <w:r w:rsidRPr="00D4141B">
        <w:rPr>
          <w:lang w:val="hr-HR"/>
        </w:rPr>
        <w:lastRenderedPageBreak/>
        <w:t>V. Pozivaju se vjerovnici koji imaju tražbine osigur</w:t>
      </w:r>
      <w:r w:rsidR="00EF6C92" w:rsidRPr="00D4141B">
        <w:rPr>
          <w:lang w:val="hr-HR"/>
        </w:rPr>
        <w:t xml:space="preserve">ane razlučnim pravom </w:t>
      </w:r>
      <w:r w:rsidR="008E396C">
        <w:rPr>
          <w:lang w:val="hr-HR"/>
        </w:rPr>
        <w:t xml:space="preserve">da </w:t>
      </w:r>
      <w:r w:rsidR="00EF6C92" w:rsidRPr="00D4141B">
        <w:rPr>
          <w:lang w:val="hr-HR"/>
        </w:rPr>
        <w:t>u roku od 2</w:t>
      </w:r>
      <w:r w:rsidRPr="00D4141B">
        <w:rPr>
          <w:lang w:val="hr-HR"/>
        </w:rPr>
        <w:t xml:space="preserve">0 </w:t>
      </w:r>
      <w:r w:rsidR="00B6349C">
        <w:rPr>
          <w:lang w:val="hr-HR"/>
        </w:rPr>
        <w:t xml:space="preserve">dana nakon isteka osmog dana </w:t>
      </w:r>
      <w:r w:rsidR="006C6D31" w:rsidRPr="00D4141B">
        <w:rPr>
          <w:lang w:val="hr-HR"/>
        </w:rPr>
        <w:t xml:space="preserve">od dana </w:t>
      </w:r>
      <w:r w:rsidR="000869CD" w:rsidRPr="00D4141B">
        <w:rPr>
          <w:lang w:val="hr-HR"/>
        </w:rPr>
        <w:t xml:space="preserve">objave </w:t>
      </w:r>
      <w:r w:rsidR="000869CD">
        <w:rPr>
          <w:lang w:val="hr-HR"/>
        </w:rPr>
        <w:t>rješenja o otvaranju stečajnog postupka na mrežnoj stranici</w:t>
      </w:r>
      <w:r w:rsidR="000869CD" w:rsidRPr="00D4141B">
        <w:rPr>
          <w:lang w:val="hr-HR"/>
        </w:rPr>
        <w:t xml:space="preserve"> </w:t>
      </w:r>
      <w:r w:rsidR="000869CD">
        <w:rPr>
          <w:lang w:val="hr-HR"/>
        </w:rPr>
        <w:t xml:space="preserve">e-Oglasna ploča sudova </w:t>
      </w:r>
      <w:r w:rsidR="008E396C">
        <w:rPr>
          <w:lang w:val="hr-HR"/>
        </w:rPr>
        <w:t>obavijeste</w:t>
      </w:r>
      <w:r w:rsidRPr="00D4141B">
        <w:rPr>
          <w:lang w:val="hr-HR"/>
        </w:rPr>
        <w:t xml:space="preserve"> stečajnog upravitelja u pisanom obliku o postojanju svojih razlučnih prava, pravnoj osnovi razlučnog prava i dijelu imovine stečajnog dužnika na koji se odnosi njihovo razlučno pravo.</w:t>
      </w:r>
    </w:p>
    <w:p w:rsidRDefault="0033674C" w:rsidP="0033674C" w:rsidR="0033674C" w:rsidRPr="00D4141B">
      <w:pPr>
        <w:ind w:left="708"/>
        <w:jc w:val="both"/>
        <w:rPr>
          <w:lang w:val="hr-HR"/>
        </w:rPr>
      </w:pPr>
      <w:r w:rsidRPr="00D4141B">
        <w:rPr>
          <w:lang w:val="hr-HR"/>
        </w:rPr>
        <w:t xml:space="preserve">Ako razlučni vjerovnici prijavljuju i tražbinu kao stečajni vjerovnici,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D4141B">
      <w:pPr>
        <w:jc w:val="both"/>
        <w:rPr>
          <w:lang w:val="hr-HR"/>
        </w:rPr>
      </w:pPr>
    </w:p>
    <w:p w:rsidRDefault="0033674C" w:rsidP="0033674C" w:rsidR="0033674C" w:rsidRPr="00D4141B">
      <w:pPr>
        <w:ind w:left="705"/>
        <w:jc w:val="both"/>
        <w:rPr>
          <w:lang w:val="hr-HR"/>
        </w:rPr>
      </w:pPr>
      <w:r w:rsidRPr="00D4141B">
        <w:rPr>
          <w:lang w:val="hr-HR"/>
        </w:rPr>
        <w:t>V</w:t>
      </w:r>
      <w:r w:rsidR="00EE03C6" w:rsidRPr="00D4141B">
        <w:rPr>
          <w:lang w:val="hr-HR"/>
        </w:rPr>
        <w:t>I</w:t>
      </w:r>
      <w:r w:rsidRPr="00D4141B">
        <w:rPr>
          <w:lang w:val="hr-HR"/>
        </w:rPr>
        <w:t xml:space="preserve">. Pozivaju se izlučni vjerovnici </w:t>
      </w:r>
      <w:r w:rsidR="008E396C">
        <w:rPr>
          <w:lang w:val="hr-HR"/>
        </w:rPr>
        <w:t xml:space="preserve">da </w:t>
      </w:r>
      <w:r w:rsidRPr="00D4141B">
        <w:rPr>
          <w:lang w:val="hr-HR"/>
        </w:rPr>
        <w:t xml:space="preserve">u roku od </w:t>
      </w:r>
      <w:r w:rsidR="00B4708F" w:rsidRPr="00D4141B">
        <w:rPr>
          <w:lang w:val="hr-HR"/>
        </w:rPr>
        <w:t>2</w:t>
      </w:r>
      <w:r w:rsidRPr="00D4141B">
        <w:rPr>
          <w:lang w:val="hr-HR"/>
        </w:rPr>
        <w:t xml:space="preserve">0 dana nakon isteka osmog dana </w:t>
      </w:r>
      <w:r w:rsidR="006C6D31" w:rsidRPr="00D4141B">
        <w:rPr>
          <w:lang w:val="hr-HR"/>
        </w:rPr>
        <w:t xml:space="preserve">od dana </w:t>
      </w:r>
      <w:r w:rsidR="000869CD" w:rsidRPr="00D4141B">
        <w:rPr>
          <w:lang w:val="hr-HR"/>
        </w:rPr>
        <w:t xml:space="preserve">objave </w:t>
      </w:r>
      <w:r w:rsidR="000869CD">
        <w:rPr>
          <w:lang w:val="hr-HR"/>
        </w:rPr>
        <w:t>rješenja o otvaranju stečajnog postupka na mrežnoj stranici</w:t>
      </w:r>
      <w:r w:rsidR="000869CD" w:rsidRPr="00D4141B">
        <w:rPr>
          <w:lang w:val="hr-HR"/>
        </w:rPr>
        <w:t xml:space="preserve"> </w:t>
      </w:r>
      <w:r w:rsidR="000869CD">
        <w:rPr>
          <w:lang w:val="hr-HR"/>
        </w:rPr>
        <w:t xml:space="preserve">e-Oglasna ploča sudova </w:t>
      </w:r>
      <w:r w:rsidR="008E396C">
        <w:rPr>
          <w:lang w:val="hr-HR"/>
        </w:rPr>
        <w:t>obavijeste</w:t>
      </w:r>
      <w:r w:rsidRPr="00D4141B">
        <w:rPr>
          <w:lang w:val="hr-HR"/>
        </w:rPr>
        <w:t xml:space="preserve"> stečajnog upravitelja u pisanom obliku o svom izlučnom pravu, pravnoj o</w:t>
      </w:r>
      <w:r w:rsidR="008E396C">
        <w:rPr>
          <w:lang w:val="hr-HR"/>
        </w:rPr>
        <w:t>snovi izlučnog prava te označe</w:t>
      </w:r>
      <w:r w:rsidRPr="00D4141B">
        <w:rPr>
          <w:lang w:val="hr-HR"/>
        </w:rPr>
        <w:t xml:space="preserve"> predmet na koji </w:t>
      </w:r>
      <w:r w:rsidR="00B80C16" w:rsidRPr="00D4141B">
        <w:rPr>
          <w:lang w:val="hr-HR"/>
        </w:rPr>
        <w:t>se njihovo izlučno pravo odnosi</w:t>
      </w:r>
      <w:r w:rsidRPr="00D4141B">
        <w:rPr>
          <w:lang w:val="hr-HR"/>
        </w:rPr>
        <w:t>.</w:t>
      </w:r>
      <w:r w:rsidR="000869CD">
        <w:rPr>
          <w:lang w:val="hr-HR"/>
        </w:rPr>
        <w:t xml:space="preserve"> </w:t>
      </w:r>
    </w:p>
    <w:p w:rsidRDefault="0033674C" w:rsidP="0033674C" w:rsidR="0033674C" w:rsidRPr="00D4141B">
      <w:pPr>
        <w:jc w:val="both"/>
        <w:rPr>
          <w:lang w:val="hr-HR"/>
        </w:rPr>
      </w:pPr>
    </w:p>
    <w:p w:rsidRDefault="0033674C" w:rsidP="0033674C" w:rsidR="0033674C" w:rsidRPr="00D4141B">
      <w:pPr>
        <w:ind w:left="705"/>
        <w:jc w:val="both"/>
        <w:rPr>
          <w:lang w:val="hr-HR"/>
        </w:rPr>
      </w:pPr>
      <w:r w:rsidRPr="00D4141B">
        <w:rPr>
          <w:lang w:val="hr-HR"/>
        </w:rPr>
        <w:t>VI</w:t>
      </w:r>
      <w:r w:rsidR="00EE03C6" w:rsidRPr="00D4141B">
        <w:rPr>
          <w:lang w:val="hr-HR"/>
        </w:rPr>
        <w:t>I</w:t>
      </w:r>
      <w:r w:rsidRPr="00D4141B">
        <w:rPr>
          <w:lang w:val="hr-HR"/>
        </w:rPr>
        <w:t xml:space="preserve">. Pozivaju se dužnici stečajnog dužnika </w:t>
      </w:r>
      <w:r w:rsidR="008E396C">
        <w:rPr>
          <w:lang w:val="hr-HR"/>
        </w:rPr>
        <w:t>da svoje obveze bez odgode ispune</w:t>
      </w:r>
      <w:r w:rsidRPr="00D4141B">
        <w:rPr>
          <w:lang w:val="hr-HR"/>
        </w:rPr>
        <w:t xml:space="preserve"> stečajnom upravitelju za stečajnog dužnika. </w:t>
      </w:r>
    </w:p>
    <w:p w:rsidRDefault="0033674C" w:rsidP="0033674C" w:rsidR="0033674C" w:rsidRPr="00D4141B">
      <w:pPr>
        <w:jc w:val="both"/>
        <w:rPr>
          <w:lang w:val="hr-HR"/>
        </w:rPr>
      </w:pPr>
    </w:p>
    <w:p w:rsidRDefault="00824ADC" w:rsidP="0033674C" w:rsidR="0033674C" w:rsidRPr="00D4141B">
      <w:pPr>
        <w:ind w:left="705"/>
        <w:jc w:val="both"/>
        <w:rPr>
          <w:lang w:val="hr-HR"/>
        </w:rPr>
      </w:pPr>
      <w:r w:rsidRPr="00D4141B">
        <w:rPr>
          <w:lang w:val="hr-HR"/>
        </w:rPr>
        <w:t>VIII</w:t>
      </w:r>
      <w:r w:rsidR="0033674C" w:rsidRPr="00D4141B">
        <w:rPr>
          <w:lang w:val="hr-HR"/>
        </w:rPr>
        <w:t xml:space="preserve">. Određuje se ročište vjerovnika na kojem će se ispitati prijavljene tražbine (opće ispitno ročište) za dan </w:t>
      </w:r>
      <w:r w:rsidR="00624A36">
        <w:rPr>
          <w:lang w:val="hr-HR"/>
        </w:rPr>
        <w:t>16</w:t>
      </w:r>
      <w:r w:rsidR="007146B4">
        <w:rPr>
          <w:lang w:val="hr-HR"/>
        </w:rPr>
        <w:t xml:space="preserve">. </w:t>
      </w:r>
      <w:r w:rsidR="00624A36">
        <w:rPr>
          <w:lang w:val="hr-HR"/>
        </w:rPr>
        <w:t>lipnja</w:t>
      </w:r>
      <w:r w:rsidR="00D21088" w:rsidRPr="00D4141B">
        <w:rPr>
          <w:lang w:val="hr-HR"/>
        </w:rPr>
        <w:t xml:space="preserve"> </w:t>
      </w:r>
      <w:r w:rsidRPr="00D4141B">
        <w:rPr>
          <w:lang w:val="hr-HR"/>
        </w:rPr>
        <w:t>201</w:t>
      </w:r>
      <w:r w:rsidR="00D32226">
        <w:rPr>
          <w:lang w:val="hr-HR"/>
        </w:rPr>
        <w:t>6</w:t>
      </w:r>
      <w:r w:rsidR="00212ECB" w:rsidRPr="00D4141B">
        <w:rPr>
          <w:lang w:val="hr-HR"/>
        </w:rPr>
        <w:t xml:space="preserve">. godine u </w:t>
      </w:r>
      <w:r w:rsidR="001C6FF0" w:rsidRPr="00D4141B">
        <w:rPr>
          <w:lang w:val="hr-HR"/>
        </w:rPr>
        <w:t>9</w:t>
      </w:r>
      <w:r w:rsidRPr="00D4141B">
        <w:rPr>
          <w:lang w:val="hr-HR"/>
        </w:rPr>
        <w:t>,0</w:t>
      </w:r>
      <w:r w:rsidR="00212ECB" w:rsidRPr="00D4141B">
        <w:rPr>
          <w:lang w:val="hr-HR"/>
        </w:rPr>
        <w:t>0</w:t>
      </w:r>
      <w:r w:rsidR="0033674C" w:rsidRPr="00D4141B">
        <w:rPr>
          <w:lang w:val="hr-HR"/>
        </w:rPr>
        <w:t xml:space="preserve"> sati, u sudnici broj </w:t>
      </w:r>
      <w:r w:rsidR="009F4A63" w:rsidRPr="00D4141B">
        <w:rPr>
          <w:lang w:val="hr-HR"/>
        </w:rPr>
        <w:t>22 – podrumski dio</w:t>
      </w:r>
      <w:r w:rsidR="0033674C" w:rsidRPr="00D4141B">
        <w:rPr>
          <w:lang w:val="hr-HR"/>
        </w:rPr>
        <w:t>, Trgovačkog suda u Splitu, Sukoišanska br. 6.</w:t>
      </w:r>
    </w:p>
    <w:p w:rsidRDefault="0033674C" w:rsidP="0033674C" w:rsidR="0033674C" w:rsidRPr="00D4141B">
      <w:pPr>
        <w:jc w:val="both"/>
        <w:rPr>
          <w:lang w:val="hr-HR"/>
        </w:rPr>
      </w:pPr>
    </w:p>
    <w:p w:rsidRDefault="00824ADC" w:rsidP="0033674C" w:rsidR="00B6059D" w:rsidRPr="00D4141B">
      <w:pPr>
        <w:ind w:left="705"/>
        <w:jc w:val="both"/>
        <w:rPr>
          <w:lang w:val="hr-HR"/>
        </w:rPr>
      </w:pPr>
      <w:r w:rsidRPr="00D4141B">
        <w:rPr>
          <w:lang w:val="hr-HR"/>
        </w:rPr>
        <w:t>I</w:t>
      </w:r>
      <w:r w:rsidR="0033674C" w:rsidRPr="00D4141B">
        <w:rPr>
          <w:lang w:val="hr-HR"/>
        </w:rPr>
        <w:t>X. Ročište vjerovnika na kojem će se na temelju izvješća stečajnog upravitelja odlučivati o daljnjem tijeku stečajnog postupka (izvještajno ročište) određuje se za dan</w:t>
      </w:r>
      <w:r w:rsidR="00B4708F" w:rsidRPr="00D4141B">
        <w:rPr>
          <w:lang w:val="hr-HR"/>
        </w:rPr>
        <w:t xml:space="preserve"> </w:t>
      </w:r>
      <w:r w:rsidR="00624A36">
        <w:rPr>
          <w:lang w:val="hr-HR"/>
        </w:rPr>
        <w:t>16. lipnja</w:t>
      </w:r>
      <w:r w:rsidRPr="00D4141B">
        <w:rPr>
          <w:lang w:val="hr-HR"/>
        </w:rPr>
        <w:t xml:space="preserve"> 201</w:t>
      </w:r>
      <w:r w:rsidR="00D32226">
        <w:rPr>
          <w:lang w:val="hr-HR"/>
        </w:rPr>
        <w:t>6</w:t>
      </w:r>
      <w:r w:rsidR="0033674C" w:rsidRPr="00D4141B">
        <w:rPr>
          <w:lang w:val="hr-HR"/>
        </w:rPr>
        <w:t>. g</w:t>
      </w:r>
      <w:r w:rsidR="00212ECB" w:rsidRPr="00D4141B">
        <w:rPr>
          <w:lang w:val="hr-HR"/>
        </w:rPr>
        <w:t xml:space="preserve">odine u </w:t>
      </w:r>
      <w:r w:rsidR="007146B4">
        <w:rPr>
          <w:lang w:val="hr-HR"/>
        </w:rPr>
        <w:t>9,45</w:t>
      </w:r>
      <w:r w:rsidR="0033674C" w:rsidRPr="00D4141B">
        <w:rPr>
          <w:lang w:val="hr-HR"/>
        </w:rPr>
        <w:t xml:space="preserve"> sati,</w:t>
      </w:r>
      <w:r w:rsidR="0033674C" w:rsidRPr="00D4141B">
        <w:rPr>
          <w:b/>
          <w:lang w:val="hr-HR"/>
        </w:rPr>
        <w:t xml:space="preserve"> </w:t>
      </w:r>
      <w:r w:rsidR="0033674C" w:rsidRPr="00D4141B">
        <w:rPr>
          <w:lang w:val="hr-HR"/>
        </w:rPr>
        <w:t xml:space="preserve">u sudnici broj </w:t>
      </w:r>
      <w:r w:rsidR="009F4A63" w:rsidRPr="00D4141B">
        <w:rPr>
          <w:lang w:val="hr-HR"/>
        </w:rPr>
        <w:t>22 – podrumski dio</w:t>
      </w:r>
      <w:r w:rsidR="0033674C" w:rsidRPr="00D4141B">
        <w:rPr>
          <w:lang w:val="hr-HR"/>
        </w:rPr>
        <w:t>, Trgovačkog suda u Splitu, Sukoišanska br. 6.</w:t>
      </w:r>
    </w:p>
    <w:p w:rsidRDefault="0071249E" w:rsidP="0033674C" w:rsidR="0071249E" w:rsidRPr="00D4141B">
      <w:pPr>
        <w:ind w:left="705"/>
        <w:jc w:val="both"/>
        <w:rPr>
          <w:lang w:val="hr-HR"/>
        </w:rPr>
      </w:pPr>
    </w:p>
    <w:p w:rsidRDefault="00DD0DFB" w:rsidP="00DD0DFB" w:rsidR="00DD0DFB" w:rsidRPr="00A6507E">
      <w:pPr>
        <w:ind w:firstLine="12" w:left="708"/>
        <w:jc w:val="both"/>
        <w:rPr>
          <w:lang w:val="hr-HR"/>
        </w:rPr>
      </w:pPr>
      <w:r>
        <w:rPr>
          <w:lang w:val="hr-HR"/>
        </w:rPr>
        <w:t>X</w:t>
      </w:r>
      <w:r w:rsidRPr="00D4141B">
        <w:rPr>
          <w:lang w:val="hr-HR"/>
        </w:rPr>
        <w:t xml:space="preserve">. </w:t>
      </w:r>
      <w:r w:rsidRPr="0041105E">
        <w:rPr>
          <w:lang w:val="hr-HR"/>
        </w:rPr>
        <w:t>Ukidaju se mjere osiguranja koje su prema dužniku određene rješenjem ovog suda posl. br. 12. St-</w:t>
      </w:r>
      <w:r>
        <w:rPr>
          <w:lang w:val="hr-HR"/>
        </w:rPr>
        <w:t>145/2014 od</w:t>
      </w:r>
      <w:r w:rsidRPr="00824ADC">
        <w:rPr>
          <w:lang w:val="hr-HR"/>
        </w:rPr>
        <w:t xml:space="preserve"> </w:t>
      </w:r>
      <w:r>
        <w:rPr>
          <w:lang w:val="hr-HR"/>
        </w:rPr>
        <w:t xml:space="preserve">29. veljače 2016. god. </w:t>
      </w:r>
      <w:r w:rsidRPr="0041105E">
        <w:rPr>
          <w:lang w:val="hr-HR"/>
        </w:rPr>
        <w:t xml:space="preserve">te se </w:t>
      </w:r>
      <w:r w:rsidRPr="00A44DF6">
        <w:rPr>
          <w:lang w:val="hr-HR"/>
        </w:rPr>
        <w:t>Ljiljana Poljanić, dipl. ekon</w:t>
      </w:r>
      <w:r>
        <w:rPr>
          <w:lang w:val="hr-HR"/>
        </w:rPr>
        <w:t>omist iz Splita, Vinkovačka 25</w:t>
      </w:r>
      <w:r w:rsidRPr="00A44DF6">
        <w:rPr>
          <w:lang w:val="hr-HR"/>
        </w:rPr>
        <w:t>, OIB: 73648398828</w:t>
      </w:r>
      <w:r w:rsidRPr="0041105E">
        <w:rPr>
          <w:lang w:val="hr-HR"/>
        </w:rPr>
        <w:t>, razrješuje dužnosti privremenog s</w:t>
      </w:r>
      <w:r w:rsidR="00C454D6">
        <w:rPr>
          <w:lang w:val="hr-HR"/>
        </w:rPr>
        <w:t>tečajnog upravitelja</w:t>
      </w:r>
      <w:r w:rsidRPr="00A6507E">
        <w:rPr>
          <w:lang w:val="hr-HR"/>
        </w:rPr>
        <w:t xml:space="preserve">. </w:t>
      </w:r>
    </w:p>
    <w:p w:rsidRDefault="00DD0DFB" w:rsidP="003D77EB" w:rsidR="00DD0DFB">
      <w:pPr>
        <w:ind w:left="705"/>
        <w:jc w:val="both"/>
        <w:rPr>
          <w:lang w:val="hr-HR"/>
        </w:rPr>
      </w:pPr>
    </w:p>
    <w:p w:rsidRDefault="0071249E" w:rsidP="003D77EB" w:rsidR="00EC418E">
      <w:pPr>
        <w:ind w:left="705"/>
        <w:jc w:val="both"/>
        <w:rPr>
          <w:lang w:val="hr-HR"/>
        </w:rPr>
      </w:pPr>
      <w:r w:rsidRPr="00D4141B">
        <w:rPr>
          <w:lang w:val="hr-HR"/>
        </w:rPr>
        <w:t>X</w:t>
      </w:r>
      <w:r w:rsidR="00DD0DFB">
        <w:rPr>
          <w:lang w:val="hr-HR"/>
        </w:rPr>
        <w:t>I</w:t>
      </w:r>
      <w:r w:rsidRPr="00D4141B">
        <w:rPr>
          <w:lang w:val="hr-HR"/>
        </w:rPr>
        <w:t>.</w:t>
      </w:r>
      <w:r w:rsidRPr="00D4141B">
        <w:rPr>
          <w:b/>
          <w:lang w:val="hr-HR"/>
        </w:rPr>
        <w:t xml:space="preserve"> </w:t>
      </w:r>
      <w:r w:rsidR="00DD0DFB" w:rsidRPr="00F2680F">
        <w:rPr>
          <w:lang w:val="hr-HR"/>
        </w:rPr>
        <w:t>Određuje se ovo rješenje o otvaranju stečajnog postupka</w:t>
      </w:r>
      <w:r w:rsidR="00DD0DFB">
        <w:rPr>
          <w:lang w:val="hr-HR"/>
        </w:rPr>
        <w:t>,</w:t>
      </w:r>
      <w:r w:rsidR="00DD0DFB" w:rsidRPr="002F2D26">
        <w:rPr>
          <w:lang w:val="hr-HR"/>
        </w:rPr>
        <w:t xml:space="preserve"> </w:t>
      </w:r>
      <w:r w:rsidR="00DD0DFB">
        <w:rPr>
          <w:lang w:val="hr-HR"/>
        </w:rPr>
        <w:t>imenovanju stečajnog upravitelja te ukidanju mjera osiguranja</w:t>
      </w:r>
      <w:r w:rsidR="00DD0DFB" w:rsidRPr="00F2680F">
        <w:rPr>
          <w:lang w:val="hr-HR"/>
        </w:rPr>
        <w:t xml:space="preserve"> upisati u suds</w:t>
      </w:r>
      <w:r w:rsidR="00DD0DFB">
        <w:rPr>
          <w:lang w:val="hr-HR"/>
        </w:rPr>
        <w:t>ki registar ovog suda, a isto tako se određuje</w:t>
      </w:r>
      <w:r w:rsidR="00EC418E" w:rsidRPr="00D4141B">
        <w:rPr>
          <w:lang w:val="hr-HR"/>
        </w:rPr>
        <w:t xml:space="preserve"> ovo rješenje o otvaranju stečajnog postupka upisati </w:t>
      </w:r>
      <w:r w:rsidR="00DD0DFB">
        <w:rPr>
          <w:lang w:val="hr-HR"/>
        </w:rPr>
        <w:t xml:space="preserve">i </w:t>
      </w:r>
      <w:r w:rsidR="00EC418E" w:rsidRPr="00D4141B">
        <w:rPr>
          <w:lang w:val="hr-HR"/>
        </w:rPr>
        <w:t>u zemljišne knjige</w:t>
      </w:r>
      <w:r w:rsidR="00C4682D">
        <w:rPr>
          <w:lang w:val="hr-HR"/>
        </w:rPr>
        <w:t xml:space="preserve"> </w:t>
      </w:r>
      <w:r w:rsidR="003D77EB">
        <w:rPr>
          <w:lang w:val="hr-HR"/>
        </w:rPr>
        <w:t xml:space="preserve">Općinskog suda u </w:t>
      </w:r>
      <w:r w:rsidR="00BB2B51">
        <w:rPr>
          <w:lang w:val="hr-HR"/>
        </w:rPr>
        <w:t>Rijeci</w:t>
      </w:r>
      <w:r w:rsidR="00556B58">
        <w:rPr>
          <w:lang w:val="hr-HR"/>
        </w:rPr>
        <w:t>, Zemljišnoknjižni odjel</w:t>
      </w:r>
      <w:r w:rsidR="003D77EB">
        <w:rPr>
          <w:lang w:val="hr-HR"/>
        </w:rPr>
        <w:t xml:space="preserve"> </w:t>
      </w:r>
      <w:r w:rsidR="00BB2B51">
        <w:rPr>
          <w:lang w:val="hr-HR"/>
        </w:rPr>
        <w:t>Opatija</w:t>
      </w:r>
      <w:r w:rsidR="003D77EB">
        <w:rPr>
          <w:lang w:val="hr-HR"/>
        </w:rPr>
        <w:t xml:space="preserve">, </w:t>
      </w:r>
      <w:r w:rsidR="00C4682D">
        <w:rPr>
          <w:lang w:val="hr-HR"/>
        </w:rPr>
        <w:t xml:space="preserve">na nekretninama dužnika </w:t>
      </w:r>
      <w:r w:rsidR="003D77EB">
        <w:rPr>
          <w:lang w:val="hr-HR"/>
        </w:rPr>
        <w:t xml:space="preserve">označenim </w:t>
      </w:r>
      <w:r w:rsidR="00C4682D">
        <w:rPr>
          <w:lang w:val="hr-HR"/>
        </w:rPr>
        <w:t xml:space="preserve">kao: </w:t>
      </w:r>
    </w:p>
    <w:p w:rsidRDefault="00BB2B51" w:rsidP="00BB2B51" w:rsidR="00824B50">
      <w:pPr>
        <w:ind w:left="720"/>
        <w:jc w:val="both"/>
        <w:rPr>
          <w:lang w:val="hr-HR"/>
        </w:rPr>
      </w:pPr>
      <w:r w:rsidRPr="001821FF">
        <w:rPr>
          <w:lang w:val="hr-HR"/>
        </w:rPr>
        <w:t xml:space="preserve">- </w:t>
      </w:r>
      <w:r>
        <w:rPr>
          <w:lang w:val="hr-HR"/>
        </w:rPr>
        <w:t>61/1000</w:t>
      </w:r>
      <w:r w:rsidRPr="001821FF">
        <w:rPr>
          <w:lang w:val="hr-HR"/>
        </w:rPr>
        <w:t xml:space="preserve"> dijela</w:t>
      </w:r>
      <w:r>
        <w:rPr>
          <w:lang w:val="hr-HR"/>
        </w:rPr>
        <w:t xml:space="preserve"> kat.čest. 522/2</w:t>
      </w:r>
      <w:r w:rsidR="001E145D">
        <w:rPr>
          <w:lang w:val="hr-HR"/>
        </w:rPr>
        <w:t>, upisane</w:t>
      </w:r>
      <w:r>
        <w:rPr>
          <w:lang w:val="hr-HR"/>
        </w:rPr>
        <w:t xml:space="preserve"> u ZU 2046, poduložak 1, K.O. Volosko, a koji </w:t>
      </w:r>
      <w:r w:rsidR="001E145D">
        <w:rPr>
          <w:lang w:val="hr-HR"/>
        </w:rPr>
        <w:t>u naravi</w:t>
      </w:r>
      <w:r>
        <w:rPr>
          <w:lang w:val="hr-HR"/>
        </w:rPr>
        <w:t xml:space="preserve"> predstavlja apartman B1-1, u prizemlju zgrade, koji se sastoji od hodnika, dvije sobe, dvije kupaone, kuhinje i blagavaone, dnevnog boravka i terase ukupne površine 78,10 m2, s pripatkom spremišta oznake S3 i parkirnog mjesta oznake P6 u podrumu</w:t>
      </w:r>
      <w:r w:rsidR="00824B50">
        <w:rPr>
          <w:lang w:val="hr-HR"/>
        </w:rPr>
        <w:t>, ukupne površine 12,27 m2, sveukupne površine 90,37 m2, na nacrtu označeno crvenom kosom crtom;</w:t>
      </w:r>
    </w:p>
    <w:p w:rsidRDefault="00824B50" w:rsidP="00824B50" w:rsidR="00824B50">
      <w:pPr>
        <w:ind w:left="720"/>
        <w:jc w:val="both"/>
        <w:rPr>
          <w:lang w:val="hr-HR"/>
        </w:rPr>
      </w:pPr>
      <w:r w:rsidRPr="001821FF">
        <w:rPr>
          <w:lang w:val="hr-HR"/>
        </w:rPr>
        <w:t xml:space="preserve">- </w:t>
      </w:r>
      <w:r>
        <w:rPr>
          <w:lang w:val="hr-HR"/>
        </w:rPr>
        <w:t>64/1000</w:t>
      </w:r>
      <w:r w:rsidRPr="001821FF">
        <w:rPr>
          <w:lang w:val="hr-HR"/>
        </w:rPr>
        <w:t xml:space="preserve"> dijela</w:t>
      </w:r>
      <w:r w:rsidR="001E145D">
        <w:rPr>
          <w:lang w:val="hr-HR"/>
        </w:rPr>
        <w:t xml:space="preserve"> kat.čest.</w:t>
      </w:r>
      <w:r>
        <w:rPr>
          <w:lang w:val="hr-HR"/>
        </w:rPr>
        <w:t xml:space="preserve"> 522/2</w:t>
      </w:r>
      <w:r w:rsidR="001E145D">
        <w:rPr>
          <w:lang w:val="hr-HR"/>
        </w:rPr>
        <w:t xml:space="preserve">, upisane </w:t>
      </w:r>
      <w:r>
        <w:rPr>
          <w:lang w:val="hr-HR"/>
        </w:rPr>
        <w:t xml:space="preserve">u ZU 2046, poduložak 7, K.O. Volosko, a koji </w:t>
      </w:r>
      <w:r w:rsidR="001E145D">
        <w:rPr>
          <w:lang w:val="hr-HR"/>
        </w:rPr>
        <w:t>u naravi</w:t>
      </w:r>
      <w:r>
        <w:rPr>
          <w:lang w:val="hr-HR"/>
        </w:rPr>
        <w:t xml:space="preserve"> predstavlja apartman B2-3, na I. katu zgrade, koji se sastoji od hodnika, dvije kupaone, garderobe, dvije sobe, dnevnog boravka, kuhinje i blagavaone, ukupne površine 82,34 m2, s pripatkom spremišta oznake S5 i parkirnog mjesta oznake P14 u podrumu, ukupne površine 12,79 m2, sveukupne površine 95,13 m2, na nacrtu označeno svijetlo plavom kosom crtom;</w:t>
      </w:r>
    </w:p>
    <w:p w:rsidRDefault="00824B50" w:rsidP="00824B50" w:rsidR="00824B50">
      <w:pPr>
        <w:ind w:left="720"/>
        <w:jc w:val="both"/>
        <w:rPr>
          <w:lang w:val="hr-HR"/>
        </w:rPr>
      </w:pPr>
      <w:r>
        <w:rPr>
          <w:lang w:val="hr-HR"/>
        </w:rPr>
        <w:t>- kat.čest. 522/17, dvorište površine 122 m2, upisane u ZU 1144, K.O. Volosko</w:t>
      </w:r>
      <w:r w:rsidR="003D77EB">
        <w:rPr>
          <w:lang w:val="hr-HR"/>
        </w:rPr>
        <w:t xml:space="preserve">, </w:t>
      </w:r>
    </w:p>
    <w:p w:rsidRDefault="00DD0DFB" w:rsidP="00824B50" w:rsidR="00DC6F83" w:rsidRPr="00D4141B">
      <w:pPr>
        <w:ind w:left="720"/>
        <w:jc w:val="both"/>
        <w:rPr>
          <w:lang w:val="hr-HR"/>
        </w:rPr>
      </w:pPr>
      <w:r>
        <w:rPr>
          <w:lang w:val="hr-HR"/>
        </w:rPr>
        <w:t>a što će sve tijela</w:t>
      </w:r>
      <w:r w:rsidR="00EC418E" w:rsidRPr="00D4141B">
        <w:rPr>
          <w:lang w:val="hr-HR"/>
        </w:rPr>
        <w:t xml:space="preserve"> </w:t>
      </w:r>
      <w:r>
        <w:rPr>
          <w:lang w:val="hr-HR"/>
        </w:rPr>
        <w:t>koja vode te upisnike</w:t>
      </w:r>
      <w:r w:rsidR="00EC418E" w:rsidRPr="00D4141B">
        <w:rPr>
          <w:lang w:val="hr-HR"/>
        </w:rPr>
        <w:t xml:space="preserve"> provesti po službenoj dužnosti. </w:t>
      </w:r>
    </w:p>
    <w:p w:rsidRDefault="00DD0DFB" w:rsidP="00DD0DFB" w:rsidR="00DD0DFB">
      <w:pPr>
        <w:jc w:val="both"/>
        <w:rPr>
          <w:lang w:val="hr-HR"/>
        </w:rPr>
      </w:pPr>
    </w:p>
    <w:p w:rsidRDefault="00DD0DFB" w:rsidP="00DC6F83" w:rsidR="00DC6F83" w:rsidRPr="00D4141B">
      <w:pPr>
        <w:ind w:left="705"/>
        <w:jc w:val="both"/>
        <w:rPr>
          <w:lang w:val="hr-HR"/>
        </w:rPr>
      </w:pPr>
      <w:r>
        <w:rPr>
          <w:lang w:val="hr-HR"/>
        </w:rPr>
        <w:t xml:space="preserve">XII. </w:t>
      </w:r>
      <w:r w:rsidR="000B179C" w:rsidRPr="00D4141B">
        <w:rPr>
          <w:lang w:val="hr-HR"/>
        </w:rPr>
        <w:t xml:space="preserve">Ovo </w:t>
      </w:r>
      <w:r w:rsidR="00DC6F83" w:rsidRPr="00D4141B">
        <w:rPr>
          <w:lang w:val="hr-HR"/>
        </w:rPr>
        <w:t xml:space="preserve">rješenje </w:t>
      </w:r>
      <w:r w:rsidR="006C6D31">
        <w:rPr>
          <w:lang w:val="hr-HR"/>
        </w:rPr>
        <w:t>će se</w:t>
      </w:r>
      <w:r w:rsidR="006C6D31" w:rsidRPr="00D4141B">
        <w:rPr>
          <w:lang w:val="hr-HR"/>
        </w:rPr>
        <w:t xml:space="preserve"> </w:t>
      </w:r>
      <w:r w:rsidR="009B232F">
        <w:rPr>
          <w:lang w:val="hr-HR"/>
        </w:rPr>
        <w:t>objaviti</w:t>
      </w:r>
      <w:r w:rsidR="009B232F" w:rsidRPr="00D4141B">
        <w:rPr>
          <w:lang w:val="hr-HR"/>
        </w:rPr>
        <w:t xml:space="preserve"> </w:t>
      </w:r>
      <w:r w:rsidR="006C6D31" w:rsidRPr="00D4141B">
        <w:rPr>
          <w:lang w:val="hr-HR"/>
        </w:rPr>
        <w:t xml:space="preserve">na </w:t>
      </w:r>
      <w:r w:rsidR="006C6D31">
        <w:rPr>
          <w:lang w:val="hr-HR"/>
        </w:rPr>
        <w:t>mrežnoj stranici e-</w:t>
      </w:r>
      <w:r w:rsidR="006C6D31" w:rsidRPr="00D4141B">
        <w:rPr>
          <w:lang w:val="hr-HR"/>
        </w:rPr>
        <w:t>Ogla</w:t>
      </w:r>
      <w:r w:rsidR="006C6D31">
        <w:rPr>
          <w:lang w:val="hr-HR"/>
        </w:rPr>
        <w:t>sna</w:t>
      </w:r>
      <w:r w:rsidR="006C6D31" w:rsidRPr="00D4141B">
        <w:rPr>
          <w:lang w:val="hr-HR"/>
        </w:rPr>
        <w:t xml:space="preserve"> </w:t>
      </w:r>
      <w:r w:rsidR="006C6D31">
        <w:rPr>
          <w:lang w:val="hr-HR"/>
        </w:rPr>
        <w:t xml:space="preserve">ploča sudova i </w:t>
      </w:r>
      <w:r w:rsidR="00FF3997">
        <w:rPr>
          <w:lang w:val="hr-HR"/>
        </w:rPr>
        <w:t>izložit</w:t>
      </w:r>
      <w:r w:rsidR="006C6D31">
        <w:rPr>
          <w:lang w:val="hr-HR"/>
        </w:rPr>
        <w:t>i</w:t>
      </w:r>
      <w:r w:rsidR="00FF3997">
        <w:rPr>
          <w:lang w:val="hr-HR"/>
        </w:rPr>
        <w:t xml:space="preserve"> u stečajnoj pisarnici ovog suda</w:t>
      </w:r>
      <w:r w:rsidR="001E145D">
        <w:rPr>
          <w:lang w:val="hr-HR"/>
        </w:rPr>
        <w:t>.</w:t>
      </w:r>
    </w:p>
    <w:p w:rsidRDefault="00524C4A" w:rsidP="00B556BD" w:rsidR="00524C4A" w:rsidRPr="001E145D">
      <w:pPr>
        <w:jc w:val="center"/>
        <w:rPr>
          <w:sz w:val="20"/>
          <w:szCs w:val="20"/>
          <w:lang w:val="hr-HR"/>
        </w:rPr>
      </w:pPr>
    </w:p>
    <w:p w:rsidRDefault="00B778E4" w:rsidP="00B556BD" w:rsidR="00B778E4" w:rsidRPr="006C6D31">
      <w:pPr>
        <w:jc w:val="center"/>
        <w:rPr>
          <w:sz w:val="20"/>
          <w:szCs w:val="20"/>
          <w:lang w:val="hr-HR"/>
        </w:rPr>
      </w:pPr>
    </w:p>
    <w:p w:rsidRDefault="00B778E4" w:rsidP="00B556BD" w:rsidR="00B778E4">
      <w:pPr>
        <w:jc w:val="center"/>
        <w:rPr>
          <w:lang w:val="hr-HR"/>
        </w:rPr>
      </w:pPr>
    </w:p>
    <w:p w:rsidRDefault="00B556BD" w:rsidP="00B556BD" w:rsidR="00B556BD" w:rsidRPr="00D4141B">
      <w:pPr>
        <w:jc w:val="center"/>
        <w:rPr>
          <w:lang w:val="hr-HR"/>
        </w:rPr>
      </w:pPr>
      <w:r w:rsidRPr="00D4141B">
        <w:rPr>
          <w:lang w:val="hr-HR"/>
        </w:rPr>
        <w:t>Obrazloženje</w:t>
      </w:r>
    </w:p>
    <w:p w:rsidRDefault="00B556BD" w:rsidP="00B556BD" w:rsidR="00B556BD" w:rsidRPr="00D4141B">
      <w:pPr>
        <w:jc w:val="center"/>
        <w:rPr>
          <w:b/>
          <w:lang w:val="hr-HR"/>
        </w:rPr>
      </w:pPr>
    </w:p>
    <w:p w:rsidRDefault="00B556BD" w:rsidP="009B232F" w:rsidR="009B232F" w:rsidRPr="00A5440A">
      <w:pPr>
        <w:jc w:val="both"/>
        <w:rPr>
          <w:lang w:val="hr-HR"/>
        </w:rPr>
      </w:pPr>
      <w:r w:rsidRPr="00D4141B">
        <w:rPr>
          <w:lang w:val="hr-HR"/>
        </w:rPr>
        <w:tab/>
      </w:r>
      <w:r w:rsidR="009B232F" w:rsidRPr="00A5440A">
        <w:rPr>
          <w:lang w:val="hr-HR"/>
        </w:rPr>
        <w:t xml:space="preserve">Kod ovog suda je </w:t>
      </w:r>
      <w:r w:rsidR="009B232F">
        <w:rPr>
          <w:lang w:val="hr-HR"/>
        </w:rPr>
        <w:t>29. rujna 2014</w:t>
      </w:r>
      <w:r w:rsidR="009B232F" w:rsidRPr="00A5440A">
        <w:rPr>
          <w:lang w:val="hr-HR"/>
        </w:rPr>
        <w:t>. godine zaprimljen prijedlog predlagatelja</w:t>
      </w:r>
      <w:r w:rsidR="009B232F">
        <w:rPr>
          <w:lang w:val="hr-HR"/>
        </w:rPr>
        <w:t xml:space="preserve"> - dužnika</w:t>
      </w:r>
      <w:r w:rsidR="009B232F" w:rsidRPr="00A5440A">
        <w:rPr>
          <w:lang w:val="hr-HR"/>
        </w:rPr>
        <w:t xml:space="preserve"> </w:t>
      </w:r>
      <w:r w:rsidR="009B232F">
        <w:t>Akord d.o.o. Split</w:t>
      </w:r>
      <w:r w:rsidR="009B232F" w:rsidRPr="00A5440A">
        <w:rPr>
          <w:lang w:val="hr-HR"/>
        </w:rPr>
        <w:t xml:space="preserve"> za otvaranje stečajnog postupka nad </w:t>
      </w:r>
      <w:r w:rsidR="009B232F">
        <w:rPr>
          <w:lang w:val="hr-HR"/>
        </w:rPr>
        <w:t>tim istim trgovačkim društvom kao dužnikom</w:t>
      </w:r>
      <w:r w:rsidR="009B232F" w:rsidRPr="00A5440A">
        <w:rPr>
          <w:lang w:val="hr-HR"/>
        </w:rPr>
        <w:t xml:space="preserve">. </w:t>
      </w:r>
    </w:p>
    <w:p w:rsidRDefault="009B232F" w:rsidP="009B232F" w:rsidR="009B232F" w:rsidRPr="00A5440A">
      <w:pPr>
        <w:jc w:val="both"/>
        <w:rPr>
          <w:lang w:val="hr-HR"/>
        </w:rPr>
      </w:pPr>
    </w:p>
    <w:p w:rsidRDefault="009B232F" w:rsidP="009B232F" w:rsidR="009B232F">
      <w:pPr>
        <w:ind w:firstLine="708"/>
        <w:jc w:val="both"/>
        <w:rPr>
          <w:lang w:val="hr-HR"/>
        </w:rPr>
      </w:pPr>
      <w:r w:rsidRPr="00A5440A">
        <w:rPr>
          <w:lang w:val="hr-HR"/>
        </w:rPr>
        <w:t xml:space="preserve">U </w:t>
      </w:r>
      <w:r>
        <w:rPr>
          <w:lang w:val="hr-HR"/>
        </w:rPr>
        <w:t>podnesenom prijedlogu j</w:t>
      </w:r>
      <w:r w:rsidRPr="00A5440A">
        <w:rPr>
          <w:lang w:val="hr-HR"/>
        </w:rPr>
        <w:t>e n</w:t>
      </w:r>
      <w:r>
        <w:rPr>
          <w:lang w:val="hr-HR"/>
        </w:rPr>
        <w:t>avedeno da predlagatelj –</w:t>
      </w:r>
      <w:r w:rsidRPr="00A5440A">
        <w:rPr>
          <w:lang w:val="hr-HR"/>
        </w:rPr>
        <w:t xml:space="preserve"> dužnik</w:t>
      </w:r>
      <w:r>
        <w:rPr>
          <w:lang w:val="hr-HR"/>
        </w:rPr>
        <w:t xml:space="preserve"> ima otvoren račun kod Hypo Alpe-Adria-bank d.d. koji je</w:t>
      </w:r>
      <w:r w:rsidRPr="00A5440A">
        <w:rPr>
          <w:lang w:val="hr-HR"/>
        </w:rPr>
        <w:t xml:space="preserve"> </w:t>
      </w:r>
      <w:r>
        <w:rPr>
          <w:lang w:val="hr-HR"/>
        </w:rPr>
        <w:t>blokiran već duže vrijeme, točnije od 07.01.2014. god.</w:t>
      </w:r>
      <w:r w:rsidR="006A302E">
        <w:rPr>
          <w:lang w:val="hr-HR"/>
        </w:rPr>
        <w:t>, pa</w:t>
      </w:r>
      <w:r>
        <w:rPr>
          <w:lang w:val="hr-HR"/>
        </w:rPr>
        <w:t xml:space="preserve"> obzirom da dužnik ne može izvršavati svoje obveze te obzirom da su ispunjeni stečajni razlozi iz čl. 4. st. 2. Stečajnog zakona, to da se stoga i podnosi prijedlog za otvaranje stečajnog postupka. Dužnik je podneskom od 30.09.2015. god. dostavio u spis </w:t>
      </w:r>
      <w:r w:rsidR="006A302E">
        <w:rPr>
          <w:lang w:val="hr-HR"/>
        </w:rPr>
        <w:t xml:space="preserve">i </w:t>
      </w:r>
      <w:r>
        <w:rPr>
          <w:lang w:val="hr-HR"/>
        </w:rPr>
        <w:t>izvadak iz Očevidnika o redoslijedu plaćanja koji vodi FINA, a iz kojeg proizlazi da su računi dužnika na dan 29.09.2015. god. blokirani i to za ukupan iznos blokade od 2.494.952,30 kn.</w:t>
      </w:r>
    </w:p>
    <w:p w:rsidRDefault="00647342" w:rsidP="009B232F" w:rsidR="00647342">
      <w:pPr>
        <w:ind w:firstLine="708"/>
        <w:jc w:val="both"/>
        <w:rPr>
          <w:lang w:val="hr-HR"/>
        </w:rPr>
      </w:pPr>
    </w:p>
    <w:p w:rsidRDefault="00647342" w:rsidP="007551E5" w:rsidR="00647342">
      <w:pPr>
        <w:ind w:firstLine="708"/>
        <w:jc w:val="both"/>
        <w:rPr>
          <w:lang w:val="hr-HR"/>
        </w:rPr>
      </w:pPr>
      <w:r>
        <w:rPr>
          <w:lang w:val="hr-HR"/>
        </w:rPr>
        <w:t>Prijedlog za otvaranje stečajnog postupka</w:t>
      </w:r>
      <w:r w:rsidR="00800A41">
        <w:rPr>
          <w:lang w:val="hr-HR"/>
        </w:rPr>
        <w:t>, u ime predlagatelja – dužnika,</w:t>
      </w:r>
      <w:r w:rsidRPr="009244FA">
        <w:rPr>
          <w:lang w:val="hr-HR"/>
        </w:rPr>
        <w:t xml:space="preserve"> </w:t>
      </w:r>
      <w:r>
        <w:rPr>
          <w:lang w:val="hr-HR"/>
        </w:rPr>
        <w:t xml:space="preserve">podnesen </w:t>
      </w:r>
      <w:r w:rsidR="00800A41">
        <w:rPr>
          <w:lang w:val="hr-HR"/>
        </w:rPr>
        <w:t xml:space="preserve">je </w:t>
      </w:r>
      <w:r>
        <w:rPr>
          <w:lang w:val="hr-HR"/>
        </w:rPr>
        <w:t>od strane Vojteha Reismana, a koji je taj prijedlog podnio (potpisao) u svoje ime, kao i u ime Simona Zdolšeka. Uz podneseni prijedlog dostavljena je specijalna punomoć kojom Simon Zdolšek iz Šentjura, Republika Slovenija, kao član uprave dužnika, ovlašćuje Vojteha Reismana iz Makole, Republika Slovenija</w:t>
      </w:r>
      <w:r w:rsidRPr="00C24E81">
        <w:rPr>
          <w:lang w:val="hr-HR"/>
        </w:rPr>
        <w:t xml:space="preserve">, </w:t>
      </w:r>
      <w:r>
        <w:rPr>
          <w:lang w:val="hr-HR"/>
        </w:rPr>
        <w:t>također člana- predsjednika uprave dužnika, da u njegovo ime i za njegov račun poduzme sve potrebne radnje kod nadležnog Trgovačkog suda u Splitu radi pokretanja i provedbe stečajnog postupka nad društvom Akord d.o.o. Split, kao dužnikom, a navedena specijalna punomoć ovjerena je u potpisu Simona Zdolšeka po javnom bilježniku Gregoru Kovaču iz Celja, Republika Slovenija. Budući da je uvidom u izvadak iz sudskog registra za dužnika utvrđeno da su Vojteh Reisman i Simon Zdolšek upisani u sudskom registru kao osobe ovlaštene za zastupanje dužnika, to je stoga</w:t>
      </w:r>
      <w:r w:rsidRPr="00C24E81">
        <w:rPr>
          <w:lang w:val="hr-HR"/>
        </w:rPr>
        <w:t xml:space="preserve"> </w:t>
      </w:r>
      <w:r w:rsidR="007551E5">
        <w:rPr>
          <w:lang w:val="hr-HR"/>
        </w:rPr>
        <w:t>ocijenjeno da je</w:t>
      </w:r>
      <w:r>
        <w:rPr>
          <w:lang w:val="hr-HR"/>
        </w:rPr>
        <w:t xml:space="preserve"> </w:t>
      </w:r>
      <w:r w:rsidRPr="00C24E81">
        <w:rPr>
          <w:lang w:val="hr-HR"/>
        </w:rPr>
        <w:t xml:space="preserve">prijedlog </w:t>
      </w:r>
      <w:r>
        <w:rPr>
          <w:lang w:val="hr-HR"/>
        </w:rPr>
        <w:t xml:space="preserve">za otvaranje stečajnog postupka nad dužnikom </w:t>
      </w:r>
      <w:r w:rsidRPr="00C24E81">
        <w:rPr>
          <w:lang w:val="hr-HR"/>
        </w:rPr>
        <w:t xml:space="preserve">podnesen od strane ovlaštene osobe u smislu </w:t>
      </w:r>
      <w:r w:rsidR="007551E5">
        <w:rPr>
          <w:lang w:val="hr-HR"/>
        </w:rPr>
        <w:t>odredbi</w:t>
      </w:r>
      <w:r>
        <w:rPr>
          <w:lang w:val="hr-HR"/>
        </w:rPr>
        <w:t xml:space="preserve"> </w:t>
      </w:r>
      <w:r w:rsidRPr="00C24E81">
        <w:rPr>
          <w:lang w:val="hr-HR"/>
        </w:rPr>
        <w:t xml:space="preserve">čl. </w:t>
      </w:r>
      <w:smartTag w:element="metricconverter" w:uri="urn:schemas-microsoft-com:office:smarttags">
        <w:smartTagPr>
          <w:attr w:val="39. st" w:name="ProductID"/>
        </w:smartTagPr>
        <w:r w:rsidRPr="00C24E81">
          <w:rPr>
            <w:lang w:val="hr-HR"/>
          </w:rPr>
          <w:t>39. st</w:t>
        </w:r>
      </w:smartTag>
      <w:r>
        <w:rPr>
          <w:lang w:val="hr-HR"/>
        </w:rPr>
        <w:t xml:space="preserve">. 4. </w:t>
      </w:r>
      <w:r w:rsidR="007551E5" w:rsidRPr="007551E5">
        <w:rPr>
          <w:lang w:val="hr-HR"/>
        </w:rPr>
        <w:t>Stečajnog zakona (Narodne novine broj 44/96, 29/99, 129/00, 123/03, 82/06, 116/10, 25/12, 133/12 i 45/13;</w:t>
      </w:r>
      <w:r w:rsidR="007551E5">
        <w:rPr>
          <w:lang w:val="hr-HR"/>
        </w:rPr>
        <w:t xml:space="preserve"> dalje SZ)</w:t>
      </w:r>
      <w:r>
        <w:rPr>
          <w:lang w:val="hr-HR"/>
        </w:rPr>
        <w:t xml:space="preserve">. </w:t>
      </w:r>
    </w:p>
    <w:p w:rsidRDefault="009B232F" w:rsidP="009B232F" w:rsidR="009B232F">
      <w:pPr>
        <w:ind w:firstLine="708"/>
        <w:jc w:val="both"/>
        <w:rPr>
          <w:lang w:val="hr-HR"/>
        </w:rPr>
      </w:pPr>
    </w:p>
    <w:p w:rsidRDefault="00187005" w:rsidP="008C6BB9" w:rsidR="008C6BB9">
      <w:pPr>
        <w:ind w:firstLine="708"/>
        <w:jc w:val="both"/>
        <w:rPr>
          <w:lang w:val="hr-HR"/>
        </w:rPr>
      </w:pPr>
      <w:r w:rsidRPr="00187005">
        <w:rPr>
          <w:lang w:val="hr-HR"/>
        </w:rPr>
        <w:t>Povodom podnesenog</w:t>
      </w:r>
      <w:r w:rsidR="00DE40BA" w:rsidRPr="00187005">
        <w:rPr>
          <w:lang w:val="hr-HR"/>
        </w:rPr>
        <w:t xml:space="preserve"> prijedlog</w:t>
      </w:r>
      <w:r w:rsidRPr="00187005">
        <w:rPr>
          <w:lang w:val="hr-HR"/>
        </w:rPr>
        <w:t>a</w:t>
      </w:r>
      <w:r w:rsidR="00DE40BA" w:rsidRPr="00187005">
        <w:rPr>
          <w:lang w:val="hr-HR"/>
        </w:rPr>
        <w:t xml:space="preserve"> </w:t>
      </w:r>
      <w:r w:rsidR="008C6BB9" w:rsidRPr="00187005">
        <w:rPr>
          <w:lang w:val="hr-HR"/>
        </w:rPr>
        <w:t>za otvaranje stečajnog postupka,</w:t>
      </w:r>
      <w:r w:rsidR="008C6BB9">
        <w:rPr>
          <w:lang w:val="hr-HR"/>
        </w:rPr>
        <w:t xml:space="preserve"> rješenjem ovog suda posl. br. 12. St-145/2014 od 29.02.2016. god. pokrenut je prethodni postupak radi utvrđivanja uvjeta za otvaranje stečajnog postupka nad dužnikom, a isto tako tim rješenjem su određene i mjere osiguranja prema dužniku te je istom postavljena privremena stečajna upraviteljica Ljiljana Poljanić iz Splita. Privremenom stečajnom upravitelju su određene dužnosti i to:</w:t>
      </w:r>
      <w:r w:rsidR="008C6BB9" w:rsidRPr="008C6BB9">
        <w:rPr>
          <w:lang w:val="hr-HR"/>
        </w:rPr>
        <w:t xml:space="preserve"> </w:t>
      </w:r>
      <w:r w:rsidR="008C6BB9" w:rsidRPr="00A5440A">
        <w:rPr>
          <w:lang w:val="hr-HR"/>
        </w:rPr>
        <w:t>zaštititi i održavati imovinu dužnika,</w:t>
      </w:r>
      <w:r w:rsidR="008C6BB9" w:rsidRPr="00A5440A">
        <w:rPr>
          <w:lang w:val="fr-FR"/>
        </w:rPr>
        <w:t xml:space="preserve"> </w:t>
      </w:r>
      <w:r w:rsidR="008C6BB9">
        <w:rPr>
          <w:lang w:val="hr-HR"/>
        </w:rPr>
        <w:t>izvršiti pregled dužnikovog poslovnog prostora, kao i</w:t>
      </w:r>
      <w:r w:rsidR="008C6BB9" w:rsidRPr="00616149">
        <w:rPr>
          <w:lang w:val="fr-FR"/>
        </w:rPr>
        <w:t xml:space="preserve"> </w:t>
      </w:r>
      <w:r w:rsidR="008C6BB9" w:rsidRPr="00616149">
        <w:rPr>
          <w:lang w:eastAsia="hr-HR" w:val="fr-FR"/>
        </w:rPr>
        <w:t>pregledati poslovne knjige i poslovnu dokumentaciju dužnika,</w:t>
      </w:r>
      <w:r w:rsidR="008C6BB9">
        <w:rPr>
          <w:lang w:eastAsia="hr-HR" w:val="fr-FR"/>
        </w:rPr>
        <w:t xml:space="preserve"> isto tako</w:t>
      </w:r>
      <w:r w:rsidR="008C6BB9" w:rsidRPr="00616149">
        <w:rPr>
          <w:lang w:eastAsia="hr-HR" w:val="fr-FR"/>
        </w:rPr>
        <w:t xml:space="preserve"> </w:t>
      </w:r>
      <w:r w:rsidR="008C6BB9" w:rsidRPr="00616149">
        <w:rPr>
          <w:lang w:val="hr-HR"/>
        </w:rPr>
        <w:t xml:space="preserve">kao stručna osoba ispitati postoji li razlog za otvaranje stečajnog postupka nad dužnikom te posebno ispitati mogu li se imovinom dužnika pokriti troškovi stečajnog postupka. </w:t>
      </w:r>
      <w:r w:rsidR="008C6BB9">
        <w:rPr>
          <w:lang w:val="hr-HR"/>
        </w:rPr>
        <w:t>Dužniku je isto tako zabranjeno raspolagati imovinom bez prethodne suglasnosti privremenog stečajnog upravitelja.</w:t>
      </w:r>
    </w:p>
    <w:p w:rsidRDefault="008C6BB9" w:rsidP="008C6BB9" w:rsidR="008C6BB9">
      <w:pPr>
        <w:ind w:firstLine="708"/>
        <w:jc w:val="both"/>
        <w:rPr>
          <w:lang w:val="hr-HR"/>
        </w:rPr>
      </w:pPr>
    </w:p>
    <w:p w:rsidRDefault="008C6BB9" w:rsidP="00077A41" w:rsidR="008D3171" w:rsidRPr="008D3171">
      <w:pPr>
        <w:ind w:firstLine="708"/>
        <w:jc w:val="both"/>
        <w:rPr>
          <w:lang w:val="hr-HR"/>
        </w:rPr>
      </w:pPr>
      <w:r>
        <w:rPr>
          <w:lang w:val="hr-HR"/>
        </w:rPr>
        <w:t>Privremena stečajna upraviteljica</w:t>
      </w:r>
      <w:r w:rsidR="00782024">
        <w:rPr>
          <w:lang w:val="hr-HR"/>
        </w:rPr>
        <w:t xml:space="preserve"> Ljiljana Poljanić dostavila je sudu 29.03.2016. god. izvješće o gospodarskom položaju dužnika</w:t>
      </w:r>
      <w:r w:rsidR="00647342">
        <w:rPr>
          <w:lang w:val="hr-HR"/>
        </w:rPr>
        <w:t>. U tom izvješću, u bitnom je navedeno da je društvo Akord d.o.o. Split</w:t>
      </w:r>
      <w:r w:rsidR="008D3171">
        <w:rPr>
          <w:lang w:val="hr-HR"/>
        </w:rPr>
        <w:t xml:space="preserve"> osnovano </w:t>
      </w:r>
      <w:r w:rsidR="008D3171" w:rsidRPr="008D3171">
        <w:rPr>
          <w:lang w:val="hr-HR"/>
        </w:rPr>
        <w:t>04.12.2003.</w:t>
      </w:r>
      <w:r w:rsidR="008D3171">
        <w:rPr>
          <w:lang w:val="hr-HR"/>
        </w:rPr>
        <w:t xml:space="preserve"> </w:t>
      </w:r>
      <w:r w:rsidR="008D3171" w:rsidRPr="008D3171">
        <w:rPr>
          <w:lang w:val="hr-HR"/>
        </w:rPr>
        <w:t xml:space="preserve">god. </w:t>
      </w:r>
      <w:r w:rsidR="008D3171">
        <w:rPr>
          <w:lang w:val="hr-HR"/>
        </w:rPr>
        <w:t>od strane</w:t>
      </w:r>
      <w:r w:rsidR="008D3171" w:rsidRPr="008D3171">
        <w:rPr>
          <w:lang w:val="hr-HR"/>
        </w:rPr>
        <w:t xml:space="preserve"> </w:t>
      </w:r>
      <w:r w:rsidR="008D3171">
        <w:rPr>
          <w:lang w:val="hr-HR"/>
        </w:rPr>
        <w:t>o</w:t>
      </w:r>
      <w:r w:rsidR="008D3171" w:rsidRPr="008D3171">
        <w:rPr>
          <w:lang w:val="hr-HR"/>
        </w:rPr>
        <w:t>snivač</w:t>
      </w:r>
      <w:r w:rsidR="008D3171">
        <w:rPr>
          <w:lang w:val="hr-HR"/>
        </w:rPr>
        <w:t>a i jedinog</w:t>
      </w:r>
      <w:r w:rsidR="008D3171" w:rsidRPr="008D3171">
        <w:rPr>
          <w:lang w:val="hr-HR"/>
        </w:rPr>
        <w:t xml:space="preserve"> član</w:t>
      </w:r>
      <w:r w:rsidR="008D3171">
        <w:rPr>
          <w:lang w:val="hr-HR"/>
        </w:rPr>
        <w:t>a</w:t>
      </w:r>
      <w:r w:rsidR="008D3171" w:rsidRPr="008D3171">
        <w:rPr>
          <w:lang w:val="hr-HR"/>
        </w:rPr>
        <w:t xml:space="preserve">  društva Aleš</w:t>
      </w:r>
      <w:r w:rsidR="008D3171">
        <w:rPr>
          <w:lang w:val="hr-HR"/>
        </w:rPr>
        <w:t>a</w:t>
      </w:r>
      <w:r w:rsidR="008D3171" w:rsidRPr="008D3171">
        <w:rPr>
          <w:lang w:val="hr-HR"/>
        </w:rPr>
        <w:t xml:space="preserve"> Reisman</w:t>
      </w:r>
      <w:r w:rsidR="008D3171">
        <w:rPr>
          <w:lang w:val="hr-HR"/>
        </w:rPr>
        <w:t>a</w:t>
      </w:r>
      <w:r w:rsidR="008D3171" w:rsidRPr="008D3171">
        <w:rPr>
          <w:lang w:val="hr-HR"/>
        </w:rPr>
        <w:t xml:space="preserve"> iz Rezvanja, Slovenija</w:t>
      </w:r>
      <w:r w:rsidR="008D3171">
        <w:rPr>
          <w:lang w:val="hr-HR"/>
        </w:rPr>
        <w:t>, a od</w:t>
      </w:r>
      <w:r w:rsidR="008D3171" w:rsidRPr="008D3171">
        <w:rPr>
          <w:lang w:val="hr-HR"/>
        </w:rPr>
        <w:t xml:space="preserve"> 2006.</w:t>
      </w:r>
      <w:r w:rsidR="008D3171">
        <w:rPr>
          <w:lang w:val="hr-HR"/>
        </w:rPr>
        <w:t xml:space="preserve"> </w:t>
      </w:r>
      <w:r w:rsidR="008D3171" w:rsidRPr="008D3171">
        <w:rPr>
          <w:lang w:val="hr-HR"/>
        </w:rPr>
        <w:t xml:space="preserve">god. jedini član društva </w:t>
      </w:r>
      <w:r w:rsidR="008D3171">
        <w:rPr>
          <w:lang w:val="hr-HR"/>
        </w:rPr>
        <w:t xml:space="preserve">da </w:t>
      </w:r>
      <w:r w:rsidR="008D3171" w:rsidRPr="008D3171">
        <w:rPr>
          <w:lang w:val="hr-HR"/>
        </w:rPr>
        <w:t>p</w:t>
      </w:r>
      <w:r w:rsidR="00077A41">
        <w:rPr>
          <w:lang w:val="hr-HR"/>
        </w:rPr>
        <w:t>ostaje „Zvona ena Holding“ d.d.</w:t>
      </w:r>
      <w:r w:rsidR="008D3171" w:rsidRPr="008D3171">
        <w:rPr>
          <w:lang w:val="hr-HR"/>
        </w:rPr>
        <w:t xml:space="preserve"> Maribor, Slovenija</w:t>
      </w:r>
      <w:r w:rsidR="008D3171">
        <w:rPr>
          <w:lang w:val="hr-HR"/>
        </w:rPr>
        <w:t>, nad kojim društvom da je</w:t>
      </w:r>
      <w:r w:rsidR="008D3171" w:rsidRPr="008D3171">
        <w:rPr>
          <w:lang w:val="hr-HR"/>
        </w:rPr>
        <w:t xml:space="preserve"> 23.03.2011.</w:t>
      </w:r>
      <w:r w:rsidR="008D3171">
        <w:rPr>
          <w:lang w:val="hr-HR"/>
        </w:rPr>
        <w:t xml:space="preserve"> </w:t>
      </w:r>
      <w:r w:rsidR="008D3171" w:rsidRPr="008D3171">
        <w:rPr>
          <w:lang w:val="hr-HR"/>
        </w:rPr>
        <w:t xml:space="preserve">god. </w:t>
      </w:r>
      <w:r w:rsidR="008D3171">
        <w:rPr>
          <w:lang w:val="hr-HR"/>
        </w:rPr>
        <w:t>otvoren stečajni postupak</w:t>
      </w:r>
      <w:r w:rsidR="008D3171" w:rsidRPr="008D3171">
        <w:rPr>
          <w:lang w:val="hr-HR"/>
        </w:rPr>
        <w:t xml:space="preserve">. </w:t>
      </w:r>
      <w:r w:rsidR="00077A41">
        <w:rPr>
          <w:lang w:val="hr-HR"/>
        </w:rPr>
        <w:t>Navela je da je g</w:t>
      </w:r>
      <w:r w:rsidR="008D3171">
        <w:rPr>
          <w:lang w:val="hr-HR"/>
        </w:rPr>
        <w:t>lavna</w:t>
      </w:r>
      <w:r w:rsidR="008D3171" w:rsidRPr="008D3171">
        <w:rPr>
          <w:lang w:val="hr-HR"/>
        </w:rPr>
        <w:t xml:space="preserve"> </w:t>
      </w:r>
      <w:r w:rsidR="008D3171">
        <w:rPr>
          <w:lang w:val="hr-HR"/>
        </w:rPr>
        <w:t xml:space="preserve">djelatnost dužnika </w:t>
      </w:r>
      <w:r w:rsidR="00077A41">
        <w:rPr>
          <w:lang w:val="hr-HR"/>
        </w:rPr>
        <w:t>bila</w:t>
      </w:r>
      <w:r w:rsidR="008D3171" w:rsidRPr="008D3171">
        <w:rPr>
          <w:lang w:val="hr-HR"/>
        </w:rPr>
        <w:t xml:space="preserve"> izgradnja luksuznih vila u Opatiji</w:t>
      </w:r>
      <w:r w:rsidR="007551E5">
        <w:rPr>
          <w:lang w:val="hr-HR"/>
        </w:rPr>
        <w:t>,</w:t>
      </w:r>
      <w:r w:rsidR="008D3171" w:rsidRPr="008D3171">
        <w:rPr>
          <w:lang w:val="hr-HR"/>
        </w:rPr>
        <w:t xml:space="preserve"> na adresi Maršala Tita 11 te prodaja izgrađenih luksuznih apartmana. </w:t>
      </w:r>
      <w:r w:rsidR="00077A41">
        <w:rPr>
          <w:lang w:val="hr-HR"/>
        </w:rPr>
        <w:t>Taj p</w:t>
      </w:r>
      <w:r w:rsidR="008D3171" w:rsidRPr="008D3171">
        <w:rPr>
          <w:lang w:val="hr-HR"/>
        </w:rPr>
        <w:t xml:space="preserve">rojekt </w:t>
      </w:r>
      <w:r w:rsidR="00077A41">
        <w:rPr>
          <w:lang w:val="hr-HR"/>
        </w:rPr>
        <w:t xml:space="preserve">da </w:t>
      </w:r>
      <w:r w:rsidR="008D3171" w:rsidRPr="008D3171">
        <w:rPr>
          <w:lang w:val="hr-HR"/>
        </w:rPr>
        <w:t xml:space="preserve">se sastojao od </w:t>
      </w:r>
      <w:r w:rsidR="00077A41">
        <w:rPr>
          <w:lang w:val="hr-HR"/>
        </w:rPr>
        <w:t xml:space="preserve">izgradnje </w:t>
      </w:r>
      <w:r w:rsidR="008D3171" w:rsidRPr="008D3171">
        <w:rPr>
          <w:lang w:val="hr-HR"/>
        </w:rPr>
        <w:t>tri vile i to: „Rezidence Opatija“ sa 12 apartmana, „Rezidence Volosko“ sa 14 apartmana i „Vila Arentz“ sa 2 apartmana, bazenom i podzemnom garažom. Izgradnja</w:t>
      </w:r>
      <w:r w:rsidR="00077A41">
        <w:rPr>
          <w:lang w:val="hr-HR"/>
        </w:rPr>
        <w:t xml:space="preserve"> vila da</w:t>
      </w:r>
      <w:r w:rsidR="008D3171" w:rsidRPr="008D3171">
        <w:rPr>
          <w:lang w:val="hr-HR"/>
        </w:rPr>
        <w:t xml:space="preserve"> je započeta 2006.</w:t>
      </w:r>
      <w:r w:rsidR="00077A41">
        <w:rPr>
          <w:lang w:val="hr-HR"/>
        </w:rPr>
        <w:t xml:space="preserve"> god., a </w:t>
      </w:r>
      <w:r w:rsidR="008D3171" w:rsidRPr="008D3171">
        <w:rPr>
          <w:lang w:val="hr-HR"/>
        </w:rPr>
        <w:t>odmah nakon završetka projekta gradnje</w:t>
      </w:r>
      <w:r w:rsidR="00077A41">
        <w:rPr>
          <w:lang w:val="hr-HR"/>
        </w:rPr>
        <w:t>, dužnik da je</w:t>
      </w:r>
      <w:r w:rsidR="008D3171" w:rsidRPr="008D3171">
        <w:rPr>
          <w:lang w:val="hr-HR"/>
        </w:rPr>
        <w:t xml:space="preserve"> </w:t>
      </w:r>
      <w:r w:rsidR="00077A41">
        <w:rPr>
          <w:lang w:val="hr-HR"/>
        </w:rPr>
        <w:t>započe</w:t>
      </w:r>
      <w:r w:rsidR="008D3171" w:rsidRPr="008D3171">
        <w:rPr>
          <w:lang w:val="hr-HR"/>
        </w:rPr>
        <w:t>o s prodajom luksuznih apartmana s pripad</w:t>
      </w:r>
      <w:r w:rsidR="00077A41">
        <w:rPr>
          <w:lang w:val="hr-HR"/>
        </w:rPr>
        <w:t>a</w:t>
      </w:r>
      <w:r w:rsidR="008D3171" w:rsidRPr="008D3171">
        <w:rPr>
          <w:lang w:val="hr-HR"/>
        </w:rPr>
        <w:t xml:space="preserve">jućim spremištem i parkirnim mjestom u podzemnim garažama. </w:t>
      </w:r>
      <w:r w:rsidR="00077A41">
        <w:rPr>
          <w:lang w:val="hr-HR"/>
        </w:rPr>
        <w:t>Privremena stečajna upraviteljica je nadalje navela da su d</w:t>
      </w:r>
      <w:r w:rsidR="008D3171" w:rsidRPr="008D3171">
        <w:rPr>
          <w:lang w:val="hr-HR"/>
        </w:rPr>
        <w:t xml:space="preserve">o konca 2014. god. </w:t>
      </w:r>
      <w:r w:rsidR="00077A41">
        <w:rPr>
          <w:lang w:val="hr-HR"/>
        </w:rPr>
        <w:t>prodani</w:t>
      </w:r>
      <w:r w:rsidR="007551E5">
        <w:rPr>
          <w:lang w:val="hr-HR"/>
        </w:rPr>
        <w:t xml:space="preserve"> svi apartmani</w:t>
      </w:r>
      <w:r w:rsidR="008D3171" w:rsidRPr="008D3171">
        <w:rPr>
          <w:lang w:val="hr-HR"/>
        </w:rPr>
        <w:t xml:space="preserve"> u „Rezidence Opatija“ i „Vila Arentz“</w:t>
      </w:r>
      <w:r w:rsidR="00077A41">
        <w:rPr>
          <w:lang w:val="hr-HR"/>
        </w:rPr>
        <w:t>,</w:t>
      </w:r>
      <w:r w:rsidR="008D3171" w:rsidRPr="008D3171">
        <w:rPr>
          <w:lang w:val="hr-HR"/>
        </w:rPr>
        <w:t xml:space="preserve"> dok je u „Residence Volosko“</w:t>
      </w:r>
      <w:r w:rsidR="00077A41">
        <w:rPr>
          <w:lang w:val="hr-HR"/>
        </w:rPr>
        <w:t xml:space="preserve"> prodan</w:t>
      </w:r>
      <w:r w:rsidR="008D3171" w:rsidRPr="008D3171">
        <w:rPr>
          <w:lang w:val="hr-HR"/>
        </w:rPr>
        <w:t xml:space="preserve">o 12 </w:t>
      </w:r>
      <w:r w:rsidR="00077A41">
        <w:rPr>
          <w:lang w:val="hr-HR"/>
        </w:rPr>
        <w:t xml:space="preserve">od ukupno 14 </w:t>
      </w:r>
      <w:r w:rsidR="00077A41" w:rsidRPr="008D3171">
        <w:rPr>
          <w:lang w:val="hr-HR"/>
        </w:rPr>
        <w:t>apart</w:t>
      </w:r>
      <w:r w:rsidR="00077A41">
        <w:rPr>
          <w:lang w:val="hr-HR"/>
        </w:rPr>
        <w:t>mana, a dva preostala apartmana s pripadajućim spremama i parkirnim mjestima da su ostali neprodani</w:t>
      </w:r>
      <w:r w:rsidR="008D3171" w:rsidRPr="008D3171">
        <w:rPr>
          <w:lang w:val="hr-HR"/>
        </w:rPr>
        <w:t xml:space="preserve"> te </w:t>
      </w:r>
      <w:r w:rsidR="00077A41">
        <w:rPr>
          <w:lang w:val="hr-HR"/>
        </w:rPr>
        <w:t xml:space="preserve">da su </w:t>
      </w:r>
      <w:r w:rsidR="008D3171" w:rsidRPr="008D3171">
        <w:rPr>
          <w:lang w:val="hr-HR"/>
        </w:rPr>
        <w:t>i</w:t>
      </w:r>
      <w:r w:rsidR="00077A41">
        <w:rPr>
          <w:lang w:val="hr-HR"/>
        </w:rPr>
        <w:t>sti u zemljišnim knjigama</w:t>
      </w:r>
      <w:r w:rsidR="00DE40BA">
        <w:rPr>
          <w:lang w:val="hr-HR"/>
        </w:rPr>
        <w:t>, u z.u. 2046 k.o. Volosko,</w:t>
      </w:r>
      <w:r w:rsidR="00077A41">
        <w:rPr>
          <w:lang w:val="hr-HR"/>
        </w:rPr>
        <w:t xml:space="preserve"> i</w:t>
      </w:r>
      <w:r w:rsidR="008D3171" w:rsidRPr="008D3171">
        <w:rPr>
          <w:lang w:val="hr-HR"/>
        </w:rPr>
        <w:t xml:space="preserve"> dalje </w:t>
      </w:r>
      <w:r w:rsidR="00077A41">
        <w:rPr>
          <w:lang w:val="hr-HR"/>
        </w:rPr>
        <w:t>upisani kao vlasništvo dužnika. Pored vlasništva</w:t>
      </w:r>
      <w:r w:rsidR="008D3171" w:rsidRPr="008D3171">
        <w:rPr>
          <w:lang w:val="hr-HR"/>
        </w:rPr>
        <w:t xml:space="preserve"> nad </w:t>
      </w:r>
      <w:r w:rsidR="00077A41">
        <w:rPr>
          <w:lang w:val="hr-HR"/>
        </w:rPr>
        <w:t xml:space="preserve">tim </w:t>
      </w:r>
      <w:r w:rsidR="008D3171" w:rsidRPr="008D3171">
        <w:rPr>
          <w:lang w:val="hr-HR"/>
        </w:rPr>
        <w:t>apartmanima</w:t>
      </w:r>
      <w:r w:rsidR="00077A41">
        <w:rPr>
          <w:lang w:val="hr-HR"/>
        </w:rPr>
        <w:t>, dužnik da također</w:t>
      </w:r>
      <w:r w:rsidR="008D3171" w:rsidRPr="008D3171">
        <w:rPr>
          <w:lang w:val="hr-HR"/>
        </w:rPr>
        <w:t xml:space="preserve"> u vlasništvu ima i </w:t>
      </w:r>
      <w:r w:rsidR="00077A41">
        <w:rPr>
          <w:lang w:val="hr-HR"/>
        </w:rPr>
        <w:t xml:space="preserve">nekretninu oznake </w:t>
      </w:r>
      <w:r w:rsidR="008D3171" w:rsidRPr="008D3171">
        <w:rPr>
          <w:lang w:val="hr-HR"/>
        </w:rPr>
        <w:t xml:space="preserve">č.z. 522/17, </w:t>
      </w:r>
      <w:r w:rsidR="00077A41">
        <w:rPr>
          <w:lang w:val="hr-HR"/>
        </w:rPr>
        <w:t>upisane u z</w:t>
      </w:r>
      <w:r w:rsidR="00077A41" w:rsidRPr="008D3171">
        <w:rPr>
          <w:lang w:val="hr-HR"/>
        </w:rPr>
        <w:t>.u. 1144 k.o. Volosko</w:t>
      </w:r>
      <w:r w:rsidR="007551E5">
        <w:rPr>
          <w:lang w:val="hr-HR"/>
        </w:rPr>
        <w:t>, a</w:t>
      </w:r>
      <w:r w:rsidR="008D3171" w:rsidRPr="008D3171">
        <w:rPr>
          <w:lang w:val="hr-HR"/>
        </w:rPr>
        <w:t xml:space="preserve"> u naravi </w:t>
      </w:r>
      <w:r w:rsidR="007551E5">
        <w:rPr>
          <w:lang w:val="hr-HR"/>
        </w:rPr>
        <w:t>da se radi o dvorištu</w:t>
      </w:r>
      <w:r w:rsidR="00077A41">
        <w:rPr>
          <w:lang w:val="hr-HR"/>
        </w:rPr>
        <w:t xml:space="preserve"> površine </w:t>
      </w:r>
      <w:r w:rsidR="008D3171" w:rsidRPr="008D3171">
        <w:rPr>
          <w:lang w:val="hr-HR"/>
        </w:rPr>
        <w:t xml:space="preserve">122 m2, </w:t>
      </w:r>
      <w:r w:rsidR="007551E5">
        <w:rPr>
          <w:lang w:val="hr-HR"/>
        </w:rPr>
        <w:t>koja je preostala</w:t>
      </w:r>
      <w:r w:rsidR="008D3171" w:rsidRPr="008D3171">
        <w:rPr>
          <w:lang w:val="hr-HR"/>
        </w:rPr>
        <w:t xml:space="preserve"> u vlasništvu </w:t>
      </w:r>
      <w:r w:rsidR="007551E5">
        <w:rPr>
          <w:lang w:val="hr-HR"/>
        </w:rPr>
        <w:t>dužnika</w:t>
      </w:r>
      <w:r w:rsidR="008D3171" w:rsidRPr="008D3171">
        <w:rPr>
          <w:lang w:val="hr-HR"/>
        </w:rPr>
        <w:t xml:space="preserve"> nakon što je izvršena  parcelacija zemljišta za objekt „Rezidnce Opatija“. </w:t>
      </w:r>
    </w:p>
    <w:p w:rsidRDefault="007551E5" w:rsidP="004A5ADF" w:rsidR="004A5ADF" w:rsidRPr="00DC7CF7">
      <w:pPr>
        <w:jc w:val="both"/>
        <w:rPr>
          <w:lang w:val="hr-HR"/>
        </w:rPr>
      </w:pPr>
      <w:r>
        <w:rPr>
          <w:lang w:val="hr-HR"/>
        </w:rPr>
        <w:t>Privremena stečajna upraviteljica je istakla da je n</w:t>
      </w:r>
      <w:r w:rsidR="008D3171" w:rsidRPr="008D3171">
        <w:rPr>
          <w:lang w:val="hr-HR"/>
        </w:rPr>
        <w:t>avedena imovina</w:t>
      </w:r>
      <w:r>
        <w:rPr>
          <w:lang w:val="hr-HR"/>
        </w:rPr>
        <w:t xml:space="preserve"> (navedene nekretnine) dužnika pronađena</w:t>
      </w:r>
      <w:r w:rsidR="00DE40BA">
        <w:rPr>
          <w:lang w:val="hr-HR"/>
        </w:rPr>
        <w:t xml:space="preserve"> </w:t>
      </w:r>
      <w:r w:rsidR="008D3171" w:rsidRPr="008D3171">
        <w:rPr>
          <w:lang w:val="hr-HR"/>
        </w:rPr>
        <w:t>temeljem uvida u zemljišne knjige</w:t>
      </w:r>
      <w:r>
        <w:rPr>
          <w:lang w:val="hr-HR"/>
        </w:rPr>
        <w:t>,</w:t>
      </w:r>
      <w:r w:rsidR="008D3171" w:rsidRPr="008D3171">
        <w:rPr>
          <w:lang w:val="hr-HR"/>
        </w:rPr>
        <w:t xml:space="preserve"> </w:t>
      </w:r>
      <w:r>
        <w:rPr>
          <w:lang w:val="hr-HR"/>
        </w:rPr>
        <w:t>budući da je</w:t>
      </w:r>
      <w:r w:rsidR="008D3171" w:rsidRPr="008D3171">
        <w:rPr>
          <w:lang w:val="hr-HR"/>
        </w:rPr>
        <w:t xml:space="preserve"> iz dostavljeni</w:t>
      </w:r>
      <w:r>
        <w:rPr>
          <w:lang w:val="hr-HR"/>
        </w:rPr>
        <w:t>h</w:t>
      </w:r>
      <w:r w:rsidR="008D3171" w:rsidRPr="008D3171">
        <w:rPr>
          <w:lang w:val="hr-HR"/>
        </w:rPr>
        <w:t xml:space="preserve"> financijskih izvješća za 2014.</w:t>
      </w:r>
      <w:r>
        <w:rPr>
          <w:lang w:val="hr-HR"/>
        </w:rPr>
        <w:t xml:space="preserve"> </w:t>
      </w:r>
      <w:r w:rsidR="008D3171" w:rsidRPr="008D3171">
        <w:rPr>
          <w:lang w:val="hr-HR"/>
        </w:rPr>
        <w:t xml:space="preserve">god., od strane knjigovodstvene firme „Revicon“ koja je za </w:t>
      </w:r>
      <w:r>
        <w:rPr>
          <w:lang w:val="hr-HR"/>
        </w:rPr>
        <w:t>dužnika</w:t>
      </w:r>
      <w:r w:rsidR="008D3171" w:rsidRPr="008D3171">
        <w:rPr>
          <w:lang w:val="hr-HR"/>
        </w:rPr>
        <w:t xml:space="preserve"> vodila poslovne knjige, proizlazilo da d</w:t>
      </w:r>
      <w:r>
        <w:rPr>
          <w:lang w:val="hr-HR"/>
        </w:rPr>
        <w:t>užnik</w:t>
      </w:r>
      <w:r w:rsidR="008D3171" w:rsidRPr="008D3171">
        <w:rPr>
          <w:lang w:val="hr-HR"/>
        </w:rPr>
        <w:t xml:space="preserve"> više nema materijalne imovi</w:t>
      </w:r>
      <w:r>
        <w:rPr>
          <w:lang w:val="hr-HR"/>
        </w:rPr>
        <w:t>ne te da su svi apartmani prodan</w:t>
      </w:r>
      <w:r w:rsidR="008D3171" w:rsidRPr="008D3171">
        <w:rPr>
          <w:lang w:val="hr-HR"/>
        </w:rPr>
        <w:t xml:space="preserve">i. </w:t>
      </w:r>
      <w:r w:rsidR="007216E7">
        <w:rPr>
          <w:lang w:val="hr-HR"/>
        </w:rPr>
        <w:t xml:space="preserve">Iz dostavljene bilance i bruto bilance dužnika na dan 31.12.2014. god. da proizlazi da dužnik ima kratkotrajne imovine u vrijednosti od </w:t>
      </w:r>
      <w:r w:rsidR="007216E7" w:rsidRPr="007216E7">
        <w:t xml:space="preserve">15.110.366,00 </w:t>
      </w:r>
      <w:r w:rsidR="007216E7" w:rsidRPr="00554857">
        <w:rPr>
          <w:lang w:val="hr-HR"/>
        </w:rPr>
        <w:t xml:space="preserve">kn, </w:t>
      </w:r>
      <w:r w:rsidR="00554857">
        <w:rPr>
          <w:lang w:val="hr-HR"/>
        </w:rPr>
        <w:t>od čega najveću stav</w:t>
      </w:r>
      <w:r w:rsidR="00554857" w:rsidRPr="00554857">
        <w:rPr>
          <w:lang w:val="hr-HR"/>
        </w:rPr>
        <w:t xml:space="preserve">ku </w:t>
      </w:r>
      <w:r w:rsidR="00554857">
        <w:rPr>
          <w:lang w:val="hr-HR"/>
        </w:rPr>
        <w:t>čine potraživanja po osnovu dan</w:t>
      </w:r>
      <w:r w:rsidR="007216E7" w:rsidRPr="00554857">
        <w:rPr>
          <w:lang w:val="hr-HR"/>
        </w:rPr>
        <w:t>ih zajmova u iznosu 10.240.633,00 kn te potraživanja od kupaca i</w:t>
      </w:r>
      <w:r w:rsidR="00554857">
        <w:rPr>
          <w:lang w:val="hr-HR"/>
        </w:rPr>
        <w:t xml:space="preserve"> za dan</w:t>
      </w:r>
      <w:r w:rsidR="007216E7" w:rsidRPr="00554857">
        <w:rPr>
          <w:lang w:val="hr-HR"/>
        </w:rPr>
        <w:t xml:space="preserve">e predujmove. </w:t>
      </w:r>
      <w:r w:rsidR="00554857">
        <w:rPr>
          <w:lang w:val="hr-HR"/>
        </w:rPr>
        <w:t>U odnosu na obveze dužnika, navela je da su u tim knjigovodstvenim podacima iste iskazane</w:t>
      </w:r>
      <w:r w:rsidR="007216E7" w:rsidRPr="00554857">
        <w:rPr>
          <w:lang w:val="hr-HR"/>
        </w:rPr>
        <w:t xml:space="preserve"> u ukupnom iznosu od 71.198.161,00 kn</w:t>
      </w:r>
      <w:r w:rsidR="00554857">
        <w:rPr>
          <w:lang w:val="hr-HR"/>
        </w:rPr>
        <w:t>, a od čega</w:t>
      </w:r>
      <w:r w:rsidR="007216E7" w:rsidRPr="00554857">
        <w:rPr>
          <w:lang w:val="hr-HR"/>
        </w:rPr>
        <w:t xml:space="preserve"> najveću stavku </w:t>
      </w:r>
      <w:r w:rsidR="00554857">
        <w:rPr>
          <w:lang w:val="hr-HR"/>
        </w:rPr>
        <w:t xml:space="preserve">da </w:t>
      </w:r>
      <w:r w:rsidR="007216E7" w:rsidRPr="00554857">
        <w:rPr>
          <w:lang w:val="hr-HR"/>
        </w:rPr>
        <w:t>predstavljaju obveze prema</w:t>
      </w:r>
      <w:r w:rsidR="00554857">
        <w:rPr>
          <w:lang w:val="hr-HR"/>
        </w:rPr>
        <w:t xml:space="preserve"> stranim i domaćim</w:t>
      </w:r>
      <w:r w:rsidR="007216E7" w:rsidRPr="00554857">
        <w:rPr>
          <w:lang w:val="hr-HR"/>
        </w:rPr>
        <w:t xml:space="preserve"> bankama </w:t>
      </w:r>
      <w:r w:rsidR="00554857">
        <w:rPr>
          <w:lang w:val="hr-HR"/>
        </w:rPr>
        <w:t xml:space="preserve">u iznosu od </w:t>
      </w:r>
      <w:r w:rsidR="007216E7" w:rsidRPr="00554857">
        <w:rPr>
          <w:lang w:val="hr-HR"/>
        </w:rPr>
        <w:t>58.168.158,00 kn</w:t>
      </w:r>
      <w:r w:rsidR="00554857">
        <w:rPr>
          <w:lang w:val="hr-HR"/>
        </w:rPr>
        <w:t>, koje banke da na nekretninama dužnika, a</w:t>
      </w:r>
      <w:r w:rsidR="007216E7" w:rsidRPr="00554857">
        <w:rPr>
          <w:lang w:val="hr-HR"/>
        </w:rPr>
        <w:t xml:space="preserve"> </w:t>
      </w:r>
      <w:r w:rsidR="00554857">
        <w:rPr>
          <w:lang w:val="hr-HR"/>
        </w:rPr>
        <w:t>k</w:t>
      </w:r>
      <w:r w:rsidR="007216E7" w:rsidRPr="00554857">
        <w:rPr>
          <w:lang w:val="hr-HR"/>
        </w:rPr>
        <w:t xml:space="preserve">ao osiguranje </w:t>
      </w:r>
      <w:r w:rsidR="00554857">
        <w:rPr>
          <w:lang w:val="hr-HR"/>
        </w:rPr>
        <w:t>za dane kredite, imaju upisana</w:t>
      </w:r>
      <w:r w:rsidR="007216E7" w:rsidRPr="00554857">
        <w:rPr>
          <w:lang w:val="hr-HR"/>
        </w:rPr>
        <w:t xml:space="preserve"> založna prava</w:t>
      </w:r>
      <w:r w:rsidR="00554857">
        <w:rPr>
          <w:lang w:val="hr-HR"/>
        </w:rPr>
        <w:t xml:space="preserve"> (hipoteke)</w:t>
      </w:r>
      <w:r w:rsidR="007216E7" w:rsidRPr="00554857">
        <w:rPr>
          <w:lang w:val="hr-HR"/>
        </w:rPr>
        <w:t xml:space="preserve"> u</w:t>
      </w:r>
      <w:r w:rsidR="00554857">
        <w:rPr>
          <w:lang w:val="hr-HR"/>
        </w:rPr>
        <w:t xml:space="preserve"> zemljišnim knjigama.</w:t>
      </w:r>
      <w:r w:rsidR="00DC7CF7">
        <w:rPr>
          <w:lang w:val="hr-HR"/>
        </w:rPr>
        <w:t xml:space="preserve"> </w:t>
      </w:r>
      <w:r w:rsidR="004A5ADF">
        <w:rPr>
          <w:lang w:val="hr-HR"/>
        </w:rPr>
        <w:t xml:space="preserve">S obzirom na iskazanu vrijednost imovine od </w:t>
      </w:r>
      <w:r w:rsidR="004A5ADF" w:rsidRPr="007216E7">
        <w:t xml:space="preserve">15.110.366,00 </w:t>
      </w:r>
      <w:r w:rsidR="004A5ADF" w:rsidRPr="00554857">
        <w:rPr>
          <w:lang w:val="hr-HR"/>
        </w:rPr>
        <w:t>kn</w:t>
      </w:r>
      <w:r w:rsidR="004A5ADF">
        <w:rPr>
          <w:lang w:val="hr-HR"/>
        </w:rPr>
        <w:t xml:space="preserve"> te iskazanu vrijednost obveza od 71.198.161,00 kn to da je očito da je dužnik</w:t>
      </w:r>
      <w:r w:rsidR="004A5ADF" w:rsidRPr="00DC7CF7">
        <w:rPr>
          <w:lang w:val="hr-HR"/>
        </w:rPr>
        <w:t xml:space="preserve"> u 2014.</w:t>
      </w:r>
      <w:r w:rsidR="004A5ADF">
        <w:rPr>
          <w:lang w:val="hr-HR"/>
        </w:rPr>
        <w:t xml:space="preserve"> godini ostvario g</w:t>
      </w:r>
      <w:r w:rsidR="004A5ADF" w:rsidRPr="00DC7CF7">
        <w:rPr>
          <w:lang w:val="hr-HR"/>
        </w:rPr>
        <w:t>ubitak iznad visine kapitala u iznosu 56.087.795,00 kn.</w:t>
      </w:r>
      <w:r w:rsidR="004A5ADF">
        <w:rPr>
          <w:lang w:val="hr-HR"/>
        </w:rPr>
        <w:t xml:space="preserve"> Privremena stečajna upraviteljica je navela i da dužnik</w:t>
      </w:r>
      <w:r w:rsidR="004A5ADF" w:rsidRPr="00DC7CF7">
        <w:rPr>
          <w:lang w:val="hr-HR"/>
        </w:rPr>
        <w:t xml:space="preserve"> nema zaposlenika </w:t>
      </w:r>
      <w:r w:rsidR="004A5ADF">
        <w:rPr>
          <w:lang w:val="hr-HR"/>
        </w:rPr>
        <w:t>ni poslovnih</w:t>
      </w:r>
      <w:r w:rsidR="004A5ADF" w:rsidRPr="00DC7CF7">
        <w:rPr>
          <w:lang w:val="hr-HR"/>
        </w:rPr>
        <w:t xml:space="preserve"> prostorija na adresi sjedišta</w:t>
      </w:r>
      <w:r w:rsidR="004A5ADF">
        <w:rPr>
          <w:lang w:val="hr-HR"/>
        </w:rPr>
        <w:t>,</w:t>
      </w:r>
      <w:r w:rsidR="004A5ADF" w:rsidRPr="00DC7CF7">
        <w:rPr>
          <w:lang w:val="hr-HR"/>
        </w:rPr>
        <w:t xml:space="preserve"> Kopilica 5</w:t>
      </w:r>
      <w:r w:rsidR="004A5ADF">
        <w:rPr>
          <w:lang w:val="hr-HR"/>
        </w:rPr>
        <w:t xml:space="preserve"> u Splitu, a p</w:t>
      </w:r>
      <w:r w:rsidR="004A5ADF" w:rsidRPr="00DC7CF7">
        <w:rPr>
          <w:lang w:val="hr-HR"/>
        </w:rPr>
        <w:t xml:space="preserve">rema očevidniku FINA-e od 29.09.2015.god. </w:t>
      </w:r>
      <w:r w:rsidR="004A5ADF">
        <w:rPr>
          <w:lang w:val="hr-HR"/>
        </w:rPr>
        <w:t>isti da</w:t>
      </w:r>
      <w:r w:rsidR="004A5ADF" w:rsidRPr="00DC7CF7">
        <w:rPr>
          <w:lang w:val="hr-HR"/>
        </w:rPr>
        <w:t xml:space="preserve"> ima </w:t>
      </w:r>
      <w:r w:rsidR="004A5ADF">
        <w:rPr>
          <w:lang w:val="hr-HR"/>
        </w:rPr>
        <w:t xml:space="preserve">evidentiranih </w:t>
      </w:r>
      <w:r w:rsidR="004A5ADF" w:rsidRPr="00DC7CF7">
        <w:rPr>
          <w:lang w:val="hr-HR"/>
        </w:rPr>
        <w:t>nepodmirenih obveza u iznosu 2.494.952,30 kn</w:t>
      </w:r>
      <w:r w:rsidR="004A5ADF">
        <w:rPr>
          <w:lang w:val="hr-HR"/>
        </w:rPr>
        <w:t xml:space="preserve"> te mu je račun neprekidno blokiran</w:t>
      </w:r>
      <w:r w:rsidR="004A5ADF" w:rsidRPr="00DC7CF7">
        <w:rPr>
          <w:lang w:val="hr-HR"/>
        </w:rPr>
        <w:t xml:space="preserve"> od 07.01.2014.</w:t>
      </w:r>
      <w:r w:rsidR="004A5ADF">
        <w:rPr>
          <w:lang w:val="hr-HR"/>
        </w:rPr>
        <w:t xml:space="preserve"> </w:t>
      </w:r>
      <w:r w:rsidR="004A5ADF" w:rsidRPr="00DC7CF7">
        <w:rPr>
          <w:lang w:val="hr-HR"/>
        </w:rPr>
        <w:t xml:space="preserve">god. </w:t>
      </w:r>
    </w:p>
    <w:p w:rsidRDefault="004A5ADF" w:rsidP="0077394E" w:rsidR="0077394E" w:rsidRPr="0077394E">
      <w:pPr>
        <w:jc w:val="both"/>
        <w:rPr>
          <w:lang w:val="hr-HR"/>
        </w:rPr>
      </w:pPr>
      <w:r>
        <w:rPr>
          <w:lang w:val="hr-HR"/>
        </w:rPr>
        <w:t xml:space="preserve">Slijedom svega naprijed navedenog, privremena stečajna upraviteljica je zaključila da kod dužnika postoji stečajni razlog nesposobnosti za plaćanje, jer mu je račun blokiran više od dvije godine, a isto tako navela je i da je dužnik prezadužen, jer je poslovnu 2014. godinu završio s gubitkom iznad visine kapitala. Zaključila je i da bi se iz vrijednosti imovine dužnika – navedenih nekretnina, </w:t>
      </w:r>
      <w:r w:rsidR="0077394E">
        <w:rPr>
          <w:lang w:val="hr-HR"/>
        </w:rPr>
        <w:t xml:space="preserve">unatoč upisanim založnim pravima, mogli podmiriti troškovi stečajnog postupka, s tim </w:t>
      </w:r>
      <w:r w:rsidR="0077394E" w:rsidRPr="0077394E">
        <w:rPr>
          <w:lang w:val="hr-HR"/>
        </w:rPr>
        <w:t xml:space="preserve">što je potrebno utvrditi stvarnu vrijednost </w:t>
      </w:r>
      <w:r w:rsidR="0077394E">
        <w:rPr>
          <w:lang w:val="hr-HR"/>
        </w:rPr>
        <w:t xml:space="preserve">tih </w:t>
      </w:r>
      <w:r w:rsidR="0077394E" w:rsidRPr="0077394E">
        <w:rPr>
          <w:lang w:val="hr-HR"/>
        </w:rPr>
        <w:t xml:space="preserve">nekretnina </w:t>
      </w:r>
      <w:r w:rsidR="0077394E">
        <w:rPr>
          <w:lang w:val="hr-HR"/>
        </w:rPr>
        <w:t>budući da iste</w:t>
      </w:r>
      <w:r w:rsidR="0077394E" w:rsidRPr="0077394E">
        <w:rPr>
          <w:lang w:val="hr-HR"/>
        </w:rPr>
        <w:t xml:space="preserve"> nisu iskazane u financijskim izvještajima dužnika za 2014.</w:t>
      </w:r>
      <w:r w:rsidR="0077394E">
        <w:rPr>
          <w:lang w:val="hr-HR"/>
        </w:rPr>
        <w:t xml:space="preserve"> godinu.</w:t>
      </w:r>
      <w:r w:rsidR="0077394E" w:rsidRPr="0077394E">
        <w:rPr>
          <w:lang w:val="hr-HR"/>
        </w:rPr>
        <w:t xml:space="preserve"> </w:t>
      </w:r>
    </w:p>
    <w:p w:rsidRDefault="008C6BB9" w:rsidP="0077394E" w:rsidR="008C6BB9">
      <w:pPr>
        <w:jc w:val="both"/>
        <w:rPr>
          <w:lang w:val="hr-HR"/>
        </w:rPr>
      </w:pPr>
    </w:p>
    <w:p w:rsidRDefault="0077394E" w:rsidP="0077394E" w:rsidR="0077394E">
      <w:pPr>
        <w:jc w:val="both"/>
        <w:rPr>
          <w:lang w:val="hr-HR"/>
        </w:rPr>
      </w:pPr>
      <w:r>
        <w:rPr>
          <w:lang w:val="hr-HR"/>
        </w:rPr>
        <w:tab/>
        <w:t xml:space="preserve">Na ročištu koje je u prethodnom postupku održano kod ovog suda 30.03.2016. god. privremena stečajna upraviteljica je ostala kod utvrđenja navedenih u njenom pisanom izvješću, a </w:t>
      </w:r>
      <w:r w:rsidR="00C92C77">
        <w:rPr>
          <w:lang w:val="hr-HR"/>
        </w:rPr>
        <w:t xml:space="preserve">punomoćnica </w:t>
      </w:r>
      <w:r>
        <w:rPr>
          <w:lang w:val="hr-HR"/>
        </w:rPr>
        <w:t>dužnik</w:t>
      </w:r>
      <w:r w:rsidR="00C92C77">
        <w:rPr>
          <w:lang w:val="hr-HR"/>
        </w:rPr>
        <w:t>a nije imala</w:t>
      </w:r>
      <w:r>
        <w:rPr>
          <w:lang w:val="hr-HR"/>
        </w:rPr>
        <w:t xml:space="preserve"> primjedbi ni prigovora na izvješće </w:t>
      </w:r>
      <w:r w:rsidR="00C92C77">
        <w:rPr>
          <w:lang w:val="hr-HR"/>
        </w:rPr>
        <w:t>privremene stečajne upraviteljice te je ustrajala</w:t>
      </w:r>
      <w:r>
        <w:rPr>
          <w:lang w:val="hr-HR"/>
        </w:rPr>
        <w:t xml:space="preserve"> na prijedlogu za otvaranje stečajnog postupka</w:t>
      </w:r>
      <w:r w:rsidR="00C92C77">
        <w:rPr>
          <w:lang w:val="hr-HR"/>
        </w:rPr>
        <w:t xml:space="preserve"> nad dužnikom</w:t>
      </w:r>
      <w:r>
        <w:rPr>
          <w:lang w:val="hr-HR"/>
        </w:rPr>
        <w:t>.</w:t>
      </w:r>
    </w:p>
    <w:p w:rsidRDefault="00090206" w:rsidP="0077394E" w:rsidR="00090206">
      <w:pPr>
        <w:jc w:val="both"/>
        <w:rPr>
          <w:lang w:val="hr-HR"/>
        </w:rPr>
      </w:pPr>
    </w:p>
    <w:p w:rsidRDefault="00090206" w:rsidP="00C454D6" w:rsidR="00C454D6" w:rsidRPr="00C454D6">
      <w:pPr>
        <w:jc w:val="both"/>
        <w:rPr>
          <w:lang w:val="hr-HR"/>
        </w:rPr>
      </w:pPr>
      <w:r>
        <w:rPr>
          <w:lang w:val="hr-HR"/>
        </w:rPr>
        <w:tab/>
        <w:t xml:space="preserve">Isto tako, FINA je za potrebe prethodnog postupka dostavila sudu </w:t>
      </w:r>
      <w:r w:rsidR="00C454D6">
        <w:rPr>
          <w:lang w:val="hr-HR"/>
        </w:rPr>
        <w:t xml:space="preserve">30.03.2016. god. </w:t>
      </w:r>
      <w:r>
        <w:rPr>
          <w:lang w:val="hr-HR"/>
        </w:rPr>
        <w:t xml:space="preserve">potvrdu o blokadi računa dužnika, a </w:t>
      </w:r>
      <w:r w:rsidR="00C454D6" w:rsidRPr="00C454D6">
        <w:rPr>
          <w:lang w:val="hr-HR"/>
        </w:rPr>
        <w:t>kojom se potvrđuje da dužnik na dan 29.03.2016. god.</w:t>
      </w:r>
      <w:r w:rsidR="00C92C77">
        <w:rPr>
          <w:lang w:val="hr-HR"/>
        </w:rPr>
        <w:t>,</w:t>
      </w:r>
      <w:r w:rsidR="00C454D6" w:rsidRPr="00C454D6">
        <w:rPr>
          <w:lang w:val="hr-HR"/>
        </w:rPr>
        <w:t xml:space="preserve"> u Očevidniku redoslijeda osnova za plaćanje</w:t>
      </w:r>
      <w:r w:rsidR="00C92C77">
        <w:rPr>
          <w:lang w:val="hr-HR"/>
        </w:rPr>
        <w:t>,</w:t>
      </w:r>
      <w:r w:rsidR="00C454D6" w:rsidRPr="00C454D6">
        <w:rPr>
          <w:lang w:val="hr-HR"/>
        </w:rPr>
        <w:t xml:space="preserve"> ima evidentirane neizvršene osnove za plaćanje u neprekinutom razdoblju od 812 dana. </w:t>
      </w:r>
    </w:p>
    <w:p w:rsidRDefault="00DC6F83" w:rsidP="006E5581" w:rsidR="00DC6F83" w:rsidRPr="009B5277">
      <w:pPr>
        <w:jc w:val="both"/>
        <w:rPr>
          <w:lang w:val="hr-HR"/>
        </w:rPr>
      </w:pPr>
    </w:p>
    <w:p w:rsidRDefault="00636A82" w:rsidP="00F038E7" w:rsidR="00F038E7">
      <w:pPr>
        <w:ind w:firstLine="708"/>
        <w:jc w:val="both"/>
        <w:rPr>
          <w:lang w:val="hr-HR"/>
        </w:rPr>
      </w:pPr>
      <w:r w:rsidRPr="00D4141B">
        <w:rPr>
          <w:lang w:val="hr-HR"/>
        </w:rPr>
        <w:t xml:space="preserve">Odredbom </w:t>
      </w:r>
      <w:r w:rsidR="009A7AD1" w:rsidRPr="00D4141B">
        <w:rPr>
          <w:lang w:val="hr-HR"/>
        </w:rPr>
        <w:t xml:space="preserve">čl. </w:t>
      </w:r>
      <w:smartTag w:element="metricconverter" w:uri="urn:schemas-microsoft-com:office:smarttags">
        <w:smartTagPr>
          <w:attr w:val="4. St" w:name="ProductID"/>
        </w:smartTagPr>
        <w:r w:rsidR="009A7AD1" w:rsidRPr="00D4141B">
          <w:rPr>
            <w:lang w:val="hr-HR"/>
          </w:rPr>
          <w:t>4. s</w:t>
        </w:r>
        <w:r w:rsidR="008B3D2C" w:rsidRPr="00D4141B">
          <w:rPr>
            <w:lang w:val="hr-HR"/>
          </w:rPr>
          <w:t>t</w:t>
        </w:r>
      </w:smartTag>
      <w:r w:rsidR="0033674C" w:rsidRPr="00D4141B">
        <w:rPr>
          <w:lang w:val="hr-HR"/>
        </w:rPr>
        <w:t>. 1</w:t>
      </w:r>
      <w:r w:rsidR="00621B34" w:rsidRPr="00D4141B">
        <w:rPr>
          <w:lang w:val="hr-HR"/>
        </w:rPr>
        <w:t>.</w:t>
      </w:r>
      <w:r w:rsidR="00F933FB" w:rsidRPr="00D4141B">
        <w:rPr>
          <w:lang w:val="hr-HR"/>
        </w:rPr>
        <w:t xml:space="preserve"> </w:t>
      </w:r>
      <w:r w:rsidR="0040406B">
        <w:rPr>
          <w:lang w:val="hr-HR"/>
        </w:rPr>
        <w:t>SZ-a</w:t>
      </w:r>
      <w:r w:rsidR="008B3D2C" w:rsidRPr="00D4141B">
        <w:rPr>
          <w:lang w:val="hr-HR"/>
        </w:rPr>
        <w:t xml:space="preserve"> </w:t>
      </w:r>
      <w:r w:rsidR="0033674C" w:rsidRPr="00D4141B">
        <w:rPr>
          <w:lang w:val="hr-HR"/>
        </w:rPr>
        <w:t xml:space="preserve">propisano je da se stečaj </w:t>
      </w:r>
      <w:r w:rsidRPr="00D4141B">
        <w:rPr>
          <w:lang w:val="hr-HR"/>
        </w:rPr>
        <w:t xml:space="preserve">može otvoriti samo ako se utvrdi postojanje kojeg od stečajnih razloga, </w:t>
      </w:r>
      <w:r w:rsidR="00F038E7" w:rsidRPr="00D4141B">
        <w:rPr>
          <w:lang w:val="hr-HR"/>
        </w:rPr>
        <w:t>dok su stavkom 2. tog članka SZ-a kao stečajni razlozi propisani: nelikvidnost, nesposobnost za plaćanje i prezaduženost.</w:t>
      </w:r>
    </w:p>
    <w:p w:rsidRDefault="00D4141B" w:rsidP="00F038E7" w:rsidR="00D4141B" w:rsidRPr="00D4141B">
      <w:pPr>
        <w:ind w:firstLine="708"/>
        <w:jc w:val="both"/>
        <w:rPr>
          <w:lang w:val="hr-HR"/>
        </w:rPr>
      </w:pPr>
    </w:p>
    <w:p w:rsidRDefault="00F038E7" w:rsidP="00074DC4" w:rsidR="000A0D83" w:rsidRPr="00D4141B">
      <w:pPr>
        <w:ind w:firstLine="708"/>
        <w:jc w:val="both"/>
        <w:rPr>
          <w:lang w:val="hr-HR"/>
        </w:rPr>
      </w:pPr>
      <w:r w:rsidRPr="00D4141B">
        <w:rPr>
          <w:lang w:val="hr-HR"/>
        </w:rPr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 w:rsidRPr="00D4141B">
          <w:rPr>
            <w:lang w:val="hr-HR"/>
          </w:rPr>
          <w:t>4. st</w:t>
        </w:r>
      </w:smartTag>
      <w:r w:rsidRPr="00D4141B">
        <w:rPr>
          <w:lang w:val="hr-HR"/>
        </w:rPr>
        <w:t>. 7. SZ-a smatrat će se da je dužni</w:t>
      </w:r>
      <w:r w:rsidR="00226FF2">
        <w:rPr>
          <w:lang w:val="hr-HR"/>
        </w:rPr>
        <w:t>k nesposoban za plaćanje ako u O</w:t>
      </w:r>
      <w:r w:rsidRPr="00D4141B">
        <w:rPr>
          <w:lang w:val="hr-HR"/>
        </w:rPr>
        <w:t>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Postojanje okolnosti iz stavka 7. dokazuje se potvrdom Financijske agencije (čl. 4.st. 9. SZ-a).</w:t>
      </w:r>
    </w:p>
    <w:p w:rsidRDefault="00074DC4" w:rsidP="00074DC4" w:rsidR="00074DC4" w:rsidRPr="00D4141B">
      <w:pPr>
        <w:ind w:firstLine="708"/>
        <w:jc w:val="both"/>
        <w:rPr>
          <w:lang w:val="hr-HR"/>
        </w:rPr>
      </w:pPr>
    </w:p>
    <w:p w:rsidRDefault="00F92C41" w:rsidP="00F92C41" w:rsidR="005B6DDB">
      <w:pPr>
        <w:jc w:val="both"/>
        <w:rPr>
          <w:lang w:val="hr-HR"/>
        </w:rPr>
      </w:pPr>
      <w:r>
        <w:rPr>
          <w:lang w:val="hr-HR"/>
        </w:rPr>
        <w:tab/>
        <w:t xml:space="preserve">Obzirom da je iz naprijed navedene potvrde FINE, o blokadi računa dužnika, razvidno da dužnik na dan </w:t>
      </w:r>
      <w:r w:rsidRPr="00C454D6">
        <w:rPr>
          <w:lang w:val="hr-HR"/>
        </w:rPr>
        <w:t xml:space="preserve">29.03.2016. god. u Očevidniku redoslijeda osnova za plaćanje ima evidentirane neizvršene osnove za plaćanje </w:t>
      </w:r>
      <w:r w:rsidRPr="00D4141B">
        <w:rPr>
          <w:lang w:val="hr-HR"/>
        </w:rPr>
        <w:t xml:space="preserve">u razdoblju duljem od 60 dana, </w:t>
      </w:r>
      <w:r>
        <w:rPr>
          <w:lang w:val="hr-HR"/>
        </w:rPr>
        <w:t xml:space="preserve">odnosno na taj dan </w:t>
      </w:r>
      <w:r w:rsidRPr="00C454D6">
        <w:rPr>
          <w:lang w:val="hr-HR"/>
        </w:rPr>
        <w:t>u neprekinutom razdoblju od 812 dana</w:t>
      </w:r>
      <w:r w:rsidR="005B74FD" w:rsidRPr="00D4141B">
        <w:rPr>
          <w:lang w:val="hr-HR"/>
        </w:rPr>
        <w:t xml:space="preserve">, </w:t>
      </w:r>
      <w:r w:rsidR="00226FF2">
        <w:rPr>
          <w:lang w:val="hr-HR"/>
        </w:rPr>
        <w:t>to je s</w:t>
      </w:r>
      <w:r w:rsidR="0093056B">
        <w:rPr>
          <w:lang w:val="hr-HR"/>
        </w:rPr>
        <w:t>amim time očito</w:t>
      </w:r>
      <w:r w:rsidR="005B74FD" w:rsidRPr="00D4141B">
        <w:rPr>
          <w:lang w:val="hr-HR"/>
        </w:rPr>
        <w:t xml:space="preserve"> da kod dužnika postoji stečajni razlog nesposobnosti za plaćanje u smislu odredbi čl. </w:t>
      </w:r>
      <w:smartTag w:element="metricconverter" w:uri="urn:schemas-microsoft-com:office:smarttags">
        <w:smartTagPr>
          <w:attr w:val="4. St" w:name="ProductID"/>
        </w:smartTagPr>
        <w:r w:rsidR="005B74FD" w:rsidRPr="00D4141B">
          <w:rPr>
            <w:lang w:val="hr-HR"/>
          </w:rPr>
          <w:t>4. st</w:t>
        </w:r>
      </w:smartTag>
      <w:r w:rsidR="0093056B">
        <w:rPr>
          <w:lang w:val="hr-HR"/>
        </w:rPr>
        <w:t>. 2.,</w:t>
      </w:r>
      <w:r w:rsidR="005B74FD" w:rsidRPr="00D4141B">
        <w:rPr>
          <w:lang w:val="hr-HR"/>
        </w:rPr>
        <w:t xml:space="preserve"> 7. i 9. SZ-a. Uostalom, </w:t>
      </w:r>
      <w:r>
        <w:rPr>
          <w:lang w:val="hr-HR"/>
        </w:rPr>
        <w:t>i privremena stečajna upraviteljica je u svom izvješću navela postojanje stečajnog razloga nesposobnosti za plaćanje dužnika, a sam dužnik nije imao prigovora na ta utvrđenja privremen</w:t>
      </w:r>
      <w:r w:rsidR="005B6DDB">
        <w:rPr>
          <w:lang w:val="hr-HR"/>
        </w:rPr>
        <w:t>e</w:t>
      </w:r>
      <w:r>
        <w:rPr>
          <w:lang w:val="hr-HR"/>
        </w:rPr>
        <w:t xml:space="preserve"> stečajne upraviteljice, niti je isti osporavao podatke o bro</w:t>
      </w:r>
      <w:r w:rsidR="005B6DDB">
        <w:rPr>
          <w:lang w:val="hr-HR"/>
        </w:rPr>
        <w:t>ju dana neprekidne blokade njegovog računa koji su navedeni u potvrdi FINE.</w:t>
      </w:r>
    </w:p>
    <w:p w:rsidRDefault="00F76C38" w:rsidP="00AE0ABD" w:rsidR="00F76C38" w:rsidRPr="00D4141B">
      <w:pPr>
        <w:jc w:val="both"/>
        <w:rPr>
          <w:lang w:val="hr-HR"/>
        </w:rPr>
      </w:pPr>
    </w:p>
    <w:p w:rsidRDefault="00AE0ABD" w:rsidP="00636A82" w:rsidR="00F76C38">
      <w:pPr>
        <w:ind w:firstLine="708"/>
        <w:jc w:val="both"/>
        <w:rPr>
          <w:lang w:val="hr-HR"/>
        </w:rPr>
      </w:pPr>
      <w:r w:rsidRPr="00D4141B">
        <w:rPr>
          <w:lang w:val="hr-HR"/>
        </w:rPr>
        <w:t xml:space="preserve">Kako je dakle </w:t>
      </w:r>
      <w:r w:rsidR="00C92C77">
        <w:rPr>
          <w:lang w:val="hr-HR"/>
        </w:rPr>
        <w:t xml:space="preserve">prijedlog za otvaranje stečajnog postupka nad dužnikom podnesen od strane ovlaštene osobe u smislu odredbi </w:t>
      </w:r>
      <w:r w:rsidR="00C92C77" w:rsidRPr="00C24E81">
        <w:rPr>
          <w:lang w:val="hr-HR"/>
        </w:rPr>
        <w:t xml:space="preserve">čl. </w:t>
      </w:r>
      <w:smartTag w:element="metricconverter" w:uri="urn:schemas-microsoft-com:office:smarttags">
        <w:smartTagPr>
          <w:attr w:val="39. st" w:name="ProductID"/>
        </w:smartTagPr>
        <w:r w:rsidR="00C92C77" w:rsidRPr="00C24E81">
          <w:rPr>
            <w:lang w:val="hr-HR"/>
          </w:rPr>
          <w:t>39. st</w:t>
        </w:r>
      </w:smartTag>
      <w:r w:rsidR="00C92C77">
        <w:rPr>
          <w:lang w:val="hr-HR"/>
        </w:rPr>
        <w:t xml:space="preserve">. </w:t>
      </w:r>
      <w:r w:rsidR="005B6DDB">
        <w:rPr>
          <w:lang w:val="hr-HR"/>
        </w:rPr>
        <w:t xml:space="preserve">1. i </w:t>
      </w:r>
      <w:r w:rsidR="00C92C77">
        <w:rPr>
          <w:lang w:val="hr-HR"/>
        </w:rPr>
        <w:t xml:space="preserve">4. SZ-a, a isto tako je tijekom prethodnog postupka </w:t>
      </w:r>
      <w:r w:rsidRPr="00D4141B">
        <w:rPr>
          <w:lang w:val="hr-HR"/>
        </w:rPr>
        <w:t xml:space="preserve">utvrđeno </w:t>
      </w:r>
      <w:r w:rsidR="00C92C77">
        <w:rPr>
          <w:lang w:val="hr-HR"/>
        </w:rPr>
        <w:t xml:space="preserve">postojanje stečajnog razloga nesposobnosti za plaćanje dužnika, </w:t>
      </w:r>
      <w:r w:rsidR="00F76C38" w:rsidRPr="00D4141B">
        <w:rPr>
          <w:lang w:val="hr-HR"/>
        </w:rPr>
        <w:t>dok iz</w:t>
      </w:r>
      <w:r w:rsidRPr="00D4141B">
        <w:rPr>
          <w:lang w:val="hr-HR"/>
        </w:rPr>
        <w:t xml:space="preserve"> </w:t>
      </w:r>
      <w:r w:rsidR="00C92C77">
        <w:rPr>
          <w:lang w:val="hr-HR"/>
        </w:rPr>
        <w:t>izvješća privremen</w:t>
      </w:r>
      <w:r w:rsidR="005B6DDB">
        <w:rPr>
          <w:lang w:val="hr-HR"/>
        </w:rPr>
        <w:t>e</w:t>
      </w:r>
      <w:r w:rsidR="00C92C77">
        <w:rPr>
          <w:lang w:val="hr-HR"/>
        </w:rPr>
        <w:t xml:space="preserve"> stečajne upraviteljice </w:t>
      </w:r>
      <w:r w:rsidR="00F76C38" w:rsidRPr="00D4141B">
        <w:rPr>
          <w:lang w:val="hr-HR"/>
        </w:rPr>
        <w:t>proizlazi da dužnik ima imovine</w:t>
      </w:r>
      <w:r w:rsidR="00C92C77">
        <w:rPr>
          <w:lang w:val="hr-HR"/>
        </w:rPr>
        <w:t xml:space="preserve"> (nekretnina</w:t>
      </w:r>
      <w:r w:rsidRPr="00D4141B">
        <w:rPr>
          <w:lang w:val="hr-HR"/>
        </w:rPr>
        <w:t>)</w:t>
      </w:r>
      <w:r w:rsidR="00F76C38" w:rsidRPr="00D4141B">
        <w:rPr>
          <w:lang w:val="hr-HR"/>
        </w:rPr>
        <w:t xml:space="preserve"> koja bi bila dostatna za podmirenje troškova stečajnog postupka, to je stoga u konkretnom slučaju </w:t>
      </w:r>
      <w:r w:rsidRPr="00D4141B">
        <w:rPr>
          <w:lang w:val="hr-HR"/>
        </w:rPr>
        <w:t>trebalo</w:t>
      </w:r>
      <w:r w:rsidR="00F76C38" w:rsidRPr="00D4141B">
        <w:rPr>
          <w:lang w:val="hr-HR"/>
        </w:rPr>
        <w:t xml:space="preserve"> donijeti rješenje o otvaranju stečajnog postupka nad dužnikom. </w:t>
      </w:r>
    </w:p>
    <w:p w:rsidRDefault="00090206" w:rsidP="00090206" w:rsidR="00090206">
      <w:pPr>
        <w:ind w:firstLine="708"/>
        <w:jc w:val="both"/>
        <w:rPr>
          <w:lang w:val="hr-HR"/>
        </w:rPr>
      </w:pPr>
    </w:p>
    <w:p w:rsidRDefault="00090206" w:rsidP="00090206" w:rsidR="00090206">
      <w:pPr>
        <w:ind w:firstLine="708"/>
        <w:jc w:val="both"/>
        <w:rPr>
          <w:lang w:val="hr-HR"/>
        </w:rPr>
      </w:pPr>
      <w:r>
        <w:rPr>
          <w:lang w:val="hr-HR"/>
        </w:rPr>
        <w:t>Budući da je ovim rješenjem otvoren stečajni postupak nad dužn</w:t>
      </w:r>
      <w:r w:rsidR="00E105B2">
        <w:rPr>
          <w:lang w:val="hr-HR"/>
        </w:rPr>
        <w:t>ikom, to je samim time valjalo</w:t>
      </w:r>
      <w:r>
        <w:rPr>
          <w:lang w:val="hr-HR"/>
        </w:rPr>
        <w:t xml:space="preserve"> ukinuti mjere osiguranja koje su prema dužniku određene rješenjem ovog suda </w:t>
      </w:r>
      <w:r w:rsidRPr="00824ADC">
        <w:rPr>
          <w:lang w:val="hr-HR"/>
        </w:rPr>
        <w:t>posl. br. 12. St</w:t>
      </w:r>
      <w:r>
        <w:rPr>
          <w:lang w:val="hr-HR"/>
        </w:rPr>
        <w:t>-145/2014</w:t>
      </w:r>
      <w:r w:rsidRPr="00824ADC">
        <w:rPr>
          <w:lang w:val="hr-HR"/>
        </w:rPr>
        <w:t xml:space="preserve"> od </w:t>
      </w:r>
      <w:r>
        <w:rPr>
          <w:lang w:val="hr-HR"/>
        </w:rPr>
        <w:t>29. veljače 2016. god., jer je trajanje tih mjera određeno upravo do donošenja odluke o prijedlogu za otvaranje stečajnog postupka.</w:t>
      </w:r>
    </w:p>
    <w:p w:rsidRDefault="00090206" w:rsidP="00090206" w:rsidR="00090206" w:rsidRPr="00824ADC">
      <w:pPr>
        <w:ind w:firstLine="708"/>
        <w:jc w:val="both"/>
        <w:rPr>
          <w:lang w:val="hr-HR"/>
        </w:rPr>
      </w:pPr>
    </w:p>
    <w:p w:rsidRDefault="00090206" w:rsidP="00090206" w:rsidR="00090206" w:rsidRPr="001821FF">
      <w:pPr>
        <w:ind w:firstLine="720"/>
        <w:jc w:val="both"/>
        <w:rPr>
          <w:lang w:val="hr-HR"/>
        </w:rPr>
      </w:pPr>
      <w:r w:rsidRPr="001821FF">
        <w:rPr>
          <w:lang w:val="hr-HR"/>
        </w:rPr>
        <w:t xml:space="preserve">Slijedom svega naprijed navedenog, a temeljem odredbi čl. </w:t>
      </w:r>
      <w:smartTag w:element="metricconverter" w:uri="urn:schemas-microsoft-com:office:smarttags">
        <w:smartTagPr>
          <w:attr w:val="4. St" w:name="ProductID"/>
        </w:smartTagPr>
        <w:r w:rsidRPr="001821FF">
          <w:rPr>
            <w:lang w:val="hr-HR"/>
          </w:rPr>
          <w:t>4. st</w:t>
        </w:r>
      </w:smartTag>
      <w:r w:rsidRPr="001821FF">
        <w:rPr>
          <w:lang w:val="hr-HR"/>
        </w:rPr>
        <w:t>. 1., 2.,</w:t>
      </w:r>
      <w:r>
        <w:rPr>
          <w:lang w:val="hr-HR"/>
        </w:rPr>
        <w:t xml:space="preserve"> 6.,</w:t>
      </w:r>
      <w:r w:rsidRPr="001821FF">
        <w:rPr>
          <w:lang w:val="hr-HR"/>
        </w:rPr>
        <w:t xml:space="preserve"> 7. i 9., čl. 22.</w:t>
      </w:r>
      <w:r w:rsidR="00187005">
        <w:rPr>
          <w:lang w:val="hr-HR"/>
        </w:rPr>
        <w:t xml:space="preserve"> st. 1.</w:t>
      </w:r>
      <w:r w:rsidRPr="001821FF">
        <w:rPr>
          <w:lang w:val="hr-HR"/>
        </w:rPr>
        <w:t xml:space="preserve">, čl. </w:t>
      </w:r>
      <w:smartTag w:element="metricconverter" w:uri="urn:schemas-microsoft-com:office:smarttags">
        <w:smartTagPr>
          <w:attr w:val="39. st" w:name="ProductID"/>
        </w:smartTagPr>
        <w:r w:rsidRPr="001821FF">
          <w:rPr>
            <w:lang w:val="hr-HR"/>
          </w:rPr>
          <w:t>39. st</w:t>
        </w:r>
      </w:smartTag>
      <w:r w:rsidR="00187005">
        <w:rPr>
          <w:lang w:val="hr-HR"/>
        </w:rPr>
        <w:t>. 1. i 4., čl. 48. st. 1</w:t>
      </w:r>
      <w:r w:rsidRPr="001821FF">
        <w:rPr>
          <w:lang w:val="hr-HR"/>
        </w:rPr>
        <w:t>., čl. 53.</w:t>
      </w:r>
      <w:r w:rsidR="00F92C41">
        <w:rPr>
          <w:lang w:val="hr-HR"/>
        </w:rPr>
        <w:t xml:space="preserve"> st. 6.</w:t>
      </w:r>
      <w:r w:rsidRPr="001821FF">
        <w:rPr>
          <w:lang w:val="hr-HR"/>
        </w:rPr>
        <w:t>, čl. 54., čl. 55. i čl. 173. SZ- a</w:t>
      </w:r>
      <w:r w:rsidR="00F92C41">
        <w:rPr>
          <w:lang w:val="hr-HR"/>
        </w:rPr>
        <w:t xml:space="preserve"> te čl. 441. st. 1. i 2. u vezi s čl. 12. Stečajnog zakona (Narodne novine broj 71/15)</w:t>
      </w:r>
      <w:r w:rsidRPr="001821FF">
        <w:rPr>
          <w:lang w:val="hr-HR"/>
        </w:rPr>
        <w:t>, sud je odlučio kao u točkama I. do X</w:t>
      </w:r>
      <w:r w:rsidR="00F92C41">
        <w:rPr>
          <w:lang w:val="hr-HR"/>
        </w:rPr>
        <w:t>I</w:t>
      </w:r>
      <w:r w:rsidRPr="001821FF">
        <w:rPr>
          <w:lang w:val="hr-HR"/>
        </w:rPr>
        <w:t xml:space="preserve">I. izreke ovog rješenja. </w:t>
      </w:r>
    </w:p>
    <w:p w:rsidRDefault="00D37E91" w:rsidP="00E664F7" w:rsidR="00D37E91" w:rsidRPr="0064153F">
      <w:pPr>
        <w:jc w:val="both"/>
        <w:rPr>
          <w:sz w:val="28"/>
          <w:szCs w:val="28"/>
          <w:lang w:val="hr-HR"/>
        </w:rPr>
      </w:pPr>
    </w:p>
    <w:p w:rsidRDefault="00D4027A" w:rsidP="00D4027A" w:rsidR="00D4027A" w:rsidRPr="00D4141B">
      <w:pPr>
        <w:jc w:val="center"/>
        <w:rPr>
          <w:lang w:val="hr-HR"/>
        </w:rPr>
      </w:pPr>
      <w:r w:rsidRPr="00D4141B">
        <w:rPr>
          <w:lang w:val="hr-HR"/>
        </w:rPr>
        <w:t xml:space="preserve"> U Splitu</w:t>
      </w:r>
      <w:r w:rsidR="00E56C52" w:rsidRPr="00D4141B">
        <w:rPr>
          <w:lang w:val="hr-HR"/>
        </w:rPr>
        <w:t>,</w:t>
      </w:r>
      <w:r w:rsidRPr="00D4141B">
        <w:rPr>
          <w:lang w:val="hr-HR"/>
        </w:rPr>
        <w:t xml:space="preserve"> </w:t>
      </w:r>
      <w:r w:rsidR="00187005">
        <w:rPr>
          <w:lang w:val="hr-HR"/>
        </w:rPr>
        <w:t>4. travnja</w:t>
      </w:r>
      <w:r w:rsidR="005851B9" w:rsidRPr="00D4141B">
        <w:rPr>
          <w:lang w:val="hr-HR"/>
        </w:rPr>
        <w:t xml:space="preserve"> 201</w:t>
      </w:r>
      <w:r w:rsidR="00E105B2">
        <w:rPr>
          <w:lang w:val="hr-HR"/>
        </w:rPr>
        <w:t>6</w:t>
      </w:r>
      <w:r w:rsidRPr="00D4141B">
        <w:rPr>
          <w:lang w:val="hr-HR"/>
        </w:rPr>
        <w:t>. godine.</w:t>
      </w:r>
    </w:p>
    <w:p w:rsidRDefault="00D4027A" w:rsidP="00D4027A" w:rsidR="00D4027A" w:rsidRPr="00C201B2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D4141B">
      <w:pPr>
        <w:ind w:firstLine="708" w:left="7080"/>
        <w:rPr>
          <w:lang w:val="hr-HR"/>
        </w:rPr>
      </w:pPr>
      <w:r w:rsidRPr="00D4141B">
        <w:rPr>
          <w:lang w:val="hr-HR"/>
        </w:rPr>
        <w:t xml:space="preserve">S U D A C </w:t>
      </w:r>
    </w:p>
    <w:p w:rsidRDefault="0010721E" w:rsidP="00B71799" w:rsidR="0010721E" w:rsidRPr="00D4141B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D4141B">
      <w:pPr>
        <w:ind w:left="7788"/>
        <w:rPr>
          <w:lang w:val="hr-HR"/>
        </w:rPr>
      </w:pPr>
      <w:r w:rsidRPr="00D4141B">
        <w:rPr>
          <w:lang w:val="hr-HR"/>
        </w:rPr>
        <w:t>Paško Bačić</w:t>
      </w:r>
    </w:p>
    <w:p w:rsidRDefault="002B4CDD" w:rsidP="002B4CDD" w:rsidR="002B4CDD" w:rsidRPr="00D4141B">
      <w:pPr>
        <w:rPr>
          <w:u w:val="single"/>
          <w:lang w:val="hr-HR"/>
        </w:rPr>
      </w:pPr>
    </w:p>
    <w:p w:rsidRDefault="004E43E9" w:rsidP="00D4027A" w:rsidR="004E43E9" w:rsidRPr="00D4141B">
      <w:pPr>
        <w:jc w:val="both"/>
        <w:rPr>
          <w:u w:val="single"/>
          <w:lang w:val="hr-HR"/>
        </w:rPr>
      </w:pPr>
    </w:p>
    <w:p w:rsidRDefault="006C6D31" w:rsidP="00D4027A" w:rsidR="006C6D31" w:rsidRPr="00C201B2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POUKA O PRAVNOM LIJEKU: </w:t>
      </w:r>
    </w:p>
    <w:p w:rsidRDefault="0033674C" w:rsidP="0033674C" w:rsidR="0033674C" w:rsidRPr="00D4141B">
      <w:pPr>
        <w:jc w:val="both"/>
        <w:rPr>
          <w:lang w:val="hr-HR"/>
        </w:rPr>
      </w:pPr>
      <w:r w:rsidRPr="00D4141B">
        <w:rPr>
          <w:lang w:val="hr-HR"/>
        </w:rPr>
        <w:t xml:space="preserve">Protiv ovog rješenja o otvaranju stečajnog postupka žalbu može podnijeti osoba koja je bila zastupnik po zakonu dužnika do dana nastupanja pravnih posljedica otvaranja stečajnog postupka. Žalba se podnosi </w:t>
      </w:r>
      <w:r w:rsidR="0022113C" w:rsidRPr="00D4141B">
        <w:rPr>
          <w:lang w:val="hr-HR"/>
        </w:rPr>
        <w:t>ovom sudu</w:t>
      </w:r>
      <w:r w:rsidRPr="00D4141B">
        <w:rPr>
          <w:lang w:val="hr-HR"/>
        </w:rPr>
        <w:t xml:space="preserve">, pismeno u </w:t>
      </w:r>
      <w:r w:rsidR="00565E4E" w:rsidRPr="00D4141B">
        <w:rPr>
          <w:lang w:val="hr-HR"/>
        </w:rPr>
        <w:t>tri</w:t>
      </w:r>
      <w:r w:rsidRPr="00D4141B">
        <w:rPr>
          <w:lang w:val="hr-HR"/>
        </w:rPr>
        <w:t xml:space="preserve"> primjerka, u roku od 8 dana od dana dostave rješenja</w:t>
      </w:r>
      <w:r w:rsidR="0022113C" w:rsidRPr="00D4141B">
        <w:rPr>
          <w:lang w:val="hr-HR"/>
        </w:rPr>
        <w:t>, a o istoj odlučuje Visoki trgovački sud Republike Hrvatske u Zagrebu</w:t>
      </w:r>
      <w:r w:rsidRPr="00D4141B">
        <w:rPr>
          <w:lang w:val="hr-HR"/>
        </w:rPr>
        <w:t xml:space="preserve">. </w:t>
      </w:r>
    </w:p>
    <w:p w:rsidRDefault="0033674C" w:rsidP="0033674C" w:rsidR="0033674C" w:rsidRPr="00D4141B">
      <w:pPr>
        <w:jc w:val="both"/>
        <w:rPr>
          <w:lang w:val="hr-HR"/>
        </w:rPr>
      </w:pPr>
    </w:p>
    <w:p w:rsidRDefault="00EF6C92" w:rsidP="0033674C" w:rsidR="00EF6C92" w:rsidRPr="00D4141B">
      <w:pPr>
        <w:jc w:val="both"/>
        <w:rPr>
          <w:lang w:val="hr-HR"/>
        </w:rPr>
      </w:pPr>
    </w:p>
    <w:p w:rsidRDefault="0033674C" w:rsidP="0033674C" w:rsidR="0033674C" w:rsidRPr="00D4141B">
      <w:pPr>
        <w:jc w:val="both"/>
        <w:rPr>
          <w:lang w:val="hr-HR"/>
        </w:rPr>
      </w:pPr>
      <w:r w:rsidRPr="00D4141B">
        <w:rPr>
          <w:lang w:val="hr-HR"/>
        </w:rPr>
        <w:t>DNA:</w:t>
      </w:r>
    </w:p>
    <w:p w:rsidRDefault="002B4CDD" w:rsidP="0098270D" w:rsidR="0098270D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predlagatelju –</w:t>
      </w:r>
      <w:r w:rsidR="0098270D" w:rsidRPr="00D4141B">
        <w:rPr>
          <w:lang w:val="hr-HR"/>
        </w:rPr>
        <w:t xml:space="preserve"> </w:t>
      </w:r>
      <w:r w:rsidR="009F7D88">
        <w:rPr>
          <w:lang w:val="hr-HR"/>
        </w:rPr>
        <w:t>dužniku po punomoćniku, odvjetnici Sutjeski Paić iz Splita</w:t>
      </w:r>
    </w:p>
    <w:p w:rsidRDefault="00760E89" w:rsidP="00760E89" w:rsidR="00760E89" w:rsidRPr="00760E89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 xml:space="preserve">FINA, Regionalni centar </w:t>
      </w:r>
      <w:r>
        <w:rPr>
          <w:lang w:val="hr-HR"/>
        </w:rPr>
        <w:t xml:space="preserve">Split, </w:t>
      </w:r>
      <w:r w:rsidR="009F7D88">
        <w:rPr>
          <w:lang w:val="hr-HR"/>
        </w:rPr>
        <w:t xml:space="preserve">(poštom i </w:t>
      </w:r>
      <w:r>
        <w:rPr>
          <w:lang w:val="hr-HR"/>
        </w:rPr>
        <w:t>fax-om</w:t>
      </w:r>
      <w:r w:rsidR="009F7D88">
        <w:rPr>
          <w:lang w:val="hr-HR"/>
        </w:rPr>
        <w:t>)</w:t>
      </w:r>
    </w:p>
    <w:p w:rsidRDefault="0033674C" w:rsidP="0033674C" w:rsidR="00EF6C92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Porezna upra</w:t>
      </w:r>
      <w:r w:rsidR="00565E4E" w:rsidRPr="00D4141B">
        <w:rPr>
          <w:lang w:val="hr-HR"/>
        </w:rPr>
        <w:t xml:space="preserve">va </w:t>
      </w:r>
      <w:r w:rsidR="009F7D88">
        <w:rPr>
          <w:lang w:val="hr-HR"/>
        </w:rPr>
        <w:t>Split</w:t>
      </w:r>
    </w:p>
    <w:p w:rsidRDefault="0098270D" w:rsidP="0033674C" w:rsidR="0098270D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ŽDO Split</w:t>
      </w:r>
    </w:p>
    <w:p w:rsidRDefault="009F7D88" w:rsidP="0033674C" w:rsidR="0033674C" w:rsidRPr="00D4141B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stečajnoj upraviteljici Ljiljani Poljanić</w:t>
      </w:r>
    </w:p>
    <w:p w:rsidRDefault="0033674C" w:rsidP="0033674C" w:rsidR="0033674C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sudski registar ovog suda</w:t>
      </w:r>
    </w:p>
    <w:p w:rsidRDefault="000739C6" w:rsidP="0033674C" w:rsidR="0033674C" w:rsidRPr="00D4141B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</w:t>
      </w:r>
      <w:r w:rsidR="00EF6C92" w:rsidRPr="00D4141B">
        <w:rPr>
          <w:lang w:val="hr-HR"/>
        </w:rPr>
        <w:t>oglasna ploča suda (rok</w:t>
      </w:r>
      <w:r w:rsidR="00FF3997">
        <w:rPr>
          <w:lang w:val="hr-HR"/>
        </w:rPr>
        <w:t xml:space="preserve"> do ispitnog ročišta</w:t>
      </w:r>
      <w:r w:rsidR="00EF6C92" w:rsidRPr="00D4141B">
        <w:rPr>
          <w:lang w:val="hr-HR"/>
        </w:rPr>
        <w:t>)</w:t>
      </w:r>
    </w:p>
    <w:p w:rsidRDefault="00655AB4" w:rsidP="0033674C" w:rsidR="00655AB4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 xml:space="preserve">Općinskom sudu u </w:t>
      </w:r>
      <w:r w:rsidR="009F7D88">
        <w:rPr>
          <w:lang w:val="hr-HR"/>
        </w:rPr>
        <w:t>Rijeci</w:t>
      </w:r>
      <w:r w:rsidR="00FF3997">
        <w:rPr>
          <w:lang w:val="hr-HR"/>
        </w:rPr>
        <w:t xml:space="preserve">, </w:t>
      </w:r>
      <w:r w:rsidR="00DD0DFB">
        <w:rPr>
          <w:lang w:val="hr-HR"/>
        </w:rPr>
        <w:t xml:space="preserve">Stalna služba u Opatiji, </w:t>
      </w:r>
      <w:r w:rsidR="009F7D88">
        <w:rPr>
          <w:lang w:val="hr-HR"/>
        </w:rPr>
        <w:t xml:space="preserve">Zemljišnoknjižni odjel Opatija, </w:t>
      </w:r>
      <w:r w:rsidR="00DD0DFB">
        <w:rPr>
          <w:lang w:val="hr-HR"/>
        </w:rPr>
        <w:t>Maršala Tita 4, 51410 Opatija</w:t>
      </w:r>
    </w:p>
    <w:p w:rsidRDefault="0033674C" w:rsidP="0033674C" w:rsidR="0033674C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stečajna pisarnica</w:t>
      </w:r>
    </w:p>
    <w:p w:rsidRDefault="00155C5C" w:rsidP="0033674C" w:rsidR="00464695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 xml:space="preserve">ovršna </w:t>
      </w:r>
      <w:r w:rsidR="00464695" w:rsidRPr="00D4141B">
        <w:rPr>
          <w:lang w:val="hr-HR"/>
        </w:rPr>
        <w:t xml:space="preserve">pisarnica  </w:t>
      </w:r>
    </w:p>
    <w:p w:rsidRDefault="0033674C" w:rsidP="003855E7" w:rsidR="00EB167D" w:rsidRPr="00D4141B">
      <w:pPr>
        <w:numPr>
          <w:ilvl w:val="0"/>
          <w:numId w:val="3"/>
        </w:numPr>
        <w:jc w:val="both"/>
        <w:rPr>
          <w:lang w:val="hr-HR"/>
        </w:rPr>
      </w:pPr>
      <w:r w:rsidRPr="00D4141B">
        <w:rPr>
          <w:lang w:val="hr-HR"/>
        </w:rPr>
        <w:t>u spis</w:t>
      </w:r>
    </w:p>
    <w:sectPr w:rsidSect="00524C4A" w:rsidR="00EB167D" w:rsidRPr="00D4141B">
      <w:headerReference w:type="default" r:id="rId11"/>
      <w:pgSz w:h="16838" w:w="11906"/>
      <w:pgMar w:gutter="0" w:footer="708" w:header="708" w:left="1417" w:bottom="198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DE9" w:rsidP="00112126" w:rsidR="009F1DE9">
      <w:r>
        <w:separator/>
      </w:r>
    </w:p>
  </w:endnote>
  <w:endnote w:id="0" w:type="continuationSeparator">
    <w:p w:rsidRDefault="009F1DE9" w:rsidP="00112126" w:rsidR="009F1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DE9" w:rsidP="00112126" w:rsidR="009F1DE9">
      <w:r>
        <w:separator/>
      </w:r>
    </w:p>
  </w:footnote>
  <w:footnote w:id="0" w:type="continuationSeparator">
    <w:p w:rsidRDefault="009F1DE9" w:rsidP="00112126" w:rsidR="009F1D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D66" w:rsidP="0071249E" w:rsidR="00632D66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786BB2" w:rsidRPr="00786BB2">
      <w:rPr>
        <w:noProof/>
        <w:lang w:val="hr-HR"/>
      </w:rPr>
      <w:t>6</w:t>
    </w:r>
    <w:r>
      <w:fldChar w:fldCharType="end"/>
    </w:r>
    <w:r>
      <w:t xml:space="preserve"> -</w:t>
    </w:r>
    <w:r>
      <w:tab/>
      <w:t>12. St-</w:t>
    </w:r>
    <w:r w:rsidR="0075795E">
      <w:t>145/2014</w:t>
    </w:r>
  </w:p>
  <w:p w:rsidRDefault="00524C4A" w:rsidP="00524C4A" w:rsidR="00524C4A">
    <w:pPr>
      <w:pStyle w:val="Zaglavlje"/>
      <w:jc w:val="center"/>
    </w:pPr>
  </w:p>
  <w:p w:rsidRDefault="00524C4A" w:rsidP="00524C4A" w:rsidR="00524C4A">
    <w:pPr>
      <w:pStyle w:val="Zaglavlje"/>
      <w:jc w:val="center"/>
    </w:pPr>
  </w:p>
  <w:p w:rsidRDefault="00524C4A" w:rsidP="00524C4A" w:rsidR="00524C4A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2608B"/>
    <w:rsid w:val="0002781A"/>
    <w:rsid w:val="00030DDA"/>
    <w:rsid w:val="0003382A"/>
    <w:rsid w:val="00034CB0"/>
    <w:rsid w:val="000412C3"/>
    <w:rsid w:val="00044E49"/>
    <w:rsid w:val="00045CC0"/>
    <w:rsid w:val="00046ACA"/>
    <w:rsid w:val="00053F37"/>
    <w:rsid w:val="00054448"/>
    <w:rsid w:val="00057934"/>
    <w:rsid w:val="00060E5D"/>
    <w:rsid w:val="00061AAF"/>
    <w:rsid w:val="000635AF"/>
    <w:rsid w:val="000666DB"/>
    <w:rsid w:val="000672B3"/>
    <w:rsid w:val="000739C6"/>
    <w:rsid w:val="00074DC4"/>
    <w:rsid w:val="00077A41"/>
    <w:rsid w:val="00077A68"/>
    <w:rsid w:val="000802C5"/>
    <w:rsid w:val="000869CD"/>
    <w:rsid w:val="00087AD5"/>
    <w:rsid w:val="00090206"/>
    <w:rsid w:val="000A0715"/>
    <w:rsid w:val="000A0D83"/>
    <w:rsid w:val="000A0F2C"/>
    <w:rsid w:val="000A4F9D"/>
    <w:rsid w:val="000B179C"/>
    <w:rsid w:val="000D2209"/>
    <w:rsid w:val="000F1A37"/>
    <w:rsid w:val="000F42F0"/>
    <w:rsid w:val="00101792"/>
    <w:rsid w:val="0010261B"/>
    <w:rsid w:val="0010721E"/>
    <w:rsid w:val="00111CFF"/>
    <w:rsid w:val="00111EB5"/>
    <w:rsid w:val="00112126"/>
    <w:rsid w:val="001170D0"/>
    <w:rsid w:val="00127B96"/>
    <w:rsid w:val="00131076"/>
    <w:rsid w:val="00131B88"/>
    <w:rsid w:val="00132600"/>
    <w:rsid w:val="00142992"/>
    <w:rsid w:val="00147C3D"/>
    <w:rsid w:val="00155C5C"/>
    <w:rsid w:val="00162007"/>
    <w:rsid w:val="00181ECF"/>
    <w:rsid w:val="00187005"/>
    <w:rsid w:val="00196013"/>
    <w:rsid w:val="001C0070"/>
    <w:rsid w:val="001C3BE7"/>
    <w:rsid w:val="001C4FAB"/>
    <w:rsid w:val="001C6D02"/>
    <w:rsid w:val="001C6FF0"/>
    <w:rsid w:val="001D117F"/>
    <w:rsid w:val="001E145D"/>
    <w:rsid w:val="001E1F30"/>
    <w:rsid w:val="001E4E14"/>
    <w:rsid w:val="001E7F2D"/>
    <w:rsid w:val="001F0A3C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26FF2"/>
    <w:rsid w:val="00252CBB"/>
    <w:rsid w:val="00254B5C"/>
    <w:rsid w:val="0026217B"/>
    <w:rsid w:val="002621FB"/>
    <w:rsid w:val="002702A4"/>
    <w:rsid w:val="0027753F"/>
    <w:rsid w:val="002836C8"/>
    <w:rsid w:val="002854FC"/>
    <w:rsid w:val="002861AA"/>
    <w:rsid w:val="002A75DA"/>
    <w:rsid w:val="002B4CDD"/>
    <w:rsid w:val="002C2D05"/>
    <w:rsid w:val="002D048F"/>
    <w:rsid w:val="002E5C06"/>
    <w:rsid w:val="003058A8"/>
    <w:rsid w:val="0030717A"/>
    <w:rsid w:val="003129CB"/>
    <w:rsid w:val="003166A6"/>
    <w:rsid w:val="0032107D"/>
    <w:rsid w:val="0033674C"/>
    <w:rsid w:val="00343E57"/>
    <w:rsid w:val="00343E6A"/>
    <w:rsid w:val="003541DC"/>
    <w:rsid w:val="00362BA2"/>
    <w:rsid w:val="0037647C"/>
    <w:rsid w:val="003855E7"/>
    <w:rsid w:val="00393BF4"/>
    <w:rsid w:val="003A2F52"/>
    <w:rsid w:val="003B44C1"/>
    <w:rsid w:val="003D062F"/>
    <w:rsid w:val="003D3725"/>
    <w:rsid w:val="003D3994"/>
    <w:rsid w:val="003D77EB"/>
    <w:rsid w:val="003E0123"/>
    <w:rsid w:val="00402CAA"/>
    <w:rsid w:val="00402FEB"/>
    <w:rsid w:val="0040406B"/>
    <w:rsid w:val="0043569A"/>
    <w:rsid w:val="00437CBD"/>
    <w:rsid w:val="0044697B"/>
    <w:rsid w:val="00464695"/>
    <w:rsid w:val="00465306"/>
    <w:rsid w:val="00480C5A"/>
    <w:rsid w:val="00486628"/>
    <w:rsid w:val="004A5ADF"/>
    <w:rsid w:val="004A65BB"/>
    <w:rsid w:val="004B1956"/>
    <w:rsid w:val="004C7559"/>
    <w:rsid w:val="004D7CE1"/>
    <w:rsid w:val="004E43E9"/>
    <w:rsid w:val="004F47F8"/>
    <w:rsid w:val="004F53B1"/>
    <w:rsid w:val="004F76ED"/>
    <w:rsid w:val="00504C73"/>
    <w:rsid w:val="00524C4A"/>
    <w:rsid w:val="00526223"/>
    <w:rsid w:val="00526DC7"/>
    <w:rsid w:val="00541DDB"/>
    <w:rsid w:val="005439DB"/>
    <w:rsid w:val="005467AD"/>
    <w:rsid w:val="005546BF"/>
    <w:rsid w:val="00554857"/>
    <w:rsid w:val="00556B58"/>
    <w:rsid w:val="00565E4E"/>
    <w:rsid w:val="00570316"/>
    <w:rsid w:val="00571574"/>
    <w:rsid w:val="00571AA4"/>
    <w:rsid w:val="005851B9"/>
    <w:rsid w:val="005B6DDB"/>
    <w:rsid w:val="005B72B0"/>
    <w:rsid w:val="005B74FD"/>
    <w:rsid w:val="005B7835"/>
    <w:rsid w:val="005D3115"/>
    <w:rsid w:val="005D5033"/>
    <w:rsid w:val="005D6955"/>
    <w:rsid w:val="005F030C"/>
    <w:rsid w:val="005F2A6A"/>
    <w:rsid w:val="005F376C"/>
    <w:rsid w:val="005F3D0B"/>
    <w:rsid w:val="00607AC5"/>
    <w:rsid w:val="006219F5"/>
    <w:rsid w:val="00621B34"/>
    <w:rsid w:val="00624A36"/>
    <w:rsid w:val="006316CF"/>
    <w:rsid w:val="00632D66"/>
    <w:rsid w:val="00636A82"/>
    <w:rsid w:val="0064153F"/>
    <w:rsid w:val="00647342"/>
    <w:rsid w:val="00651940"/>
    <w:rsid w:val="00655AB4"/>
    <w:rsid w:val="00663018"/>
    <w:rsid w:val="0067057D"/>
    <w:rsid w:val="0067534F"/>
    <w:rsid w:val="00680759"/>
    <w:rsid w:val="00681B95"/>
    <w:rsid w:val="006A302E"/>
    <w:rsid w:val="006A38C8"/>
    <w:rsid w:val="006A3ECC"/>
    <w:rsid w:val="006B669A"/>
    <w:rsid w:val="006C5A01"/>
    <w:rsid w:val="006C6D31"/>
    <w:rsid w:val="006D50CF"/>
    <w:rsid w:val="006E0BE8"/>
    <w:rsid w:val="006E0E95"/>
    <w:rsid w:val="006E5581"/>
    <w:rsid w:val="00700C46"/>
    <w:rsid w:val="00710741"/>
    <w:rsid w:val="0071249E"/>
    <w:rsid w:val="007138B7"/>
    <w:rsid w:val="007146B4"/>
    <w:rsid w:val="0071773C"/>
    <w:rsid w:val="007216E7"/>
    <w:rsid w:val="0073409B"/>
    <w:rsid w:val="00736EF6"/>
    <w:rsid w:val="007379B6"/>
    <w:rsid w:val="007447F0"/>
    <w:rsid w:val="007551E5"/>
    <w:rsid w:val="0075795E"/>
    <w:rsid w:val="00760E89"/>
    <w:rsid w:val="007612DC"/>
    <w:rsid w:val="00763E63"/>
    <w:rsid w:val="007725FF"/>
    <w:rsid w:val="0077394E"/>
    <w:rsid w:val="00782024"/>
    <w:rsid w:val="00785C3D"/>
    <w:rsid w:val="00786BB2"/>
    <w:rsid w:val="00796BAC"/>
    <w:rsid w:val="007A1986"/>
    <w:rsid w:val="007B17BE"/>
    <w:rsid w:val="007B7FA3"/>
    <w:rsid w:val="007C01F4"/>
    <w:rsid w:val="007C310E"/>
    <w:rsid w:val="007C382D"/>
    <w:rsid w:val="007D2C6F"/>
    <w:rsid w:val="007E3119"/>
    <w:rsid w:val="00800A41"/>
    <w:rsid w:val="008055D7"/>
    <w:rsid w:val="00821A28"/>
    <w:rsid w:val="00824ADC"/>
    <w:rsid w:val="00824B50"/>
    <w:rsid w:val="00826218"/>
    <w:rsid w:val="00834C69"/>
    <w:rsid w:val="00861FB6"/>
    <w:rsid w:val="00875CD8"/>
    <w:rsid w:val="00876209"/>
    <w:rsid w:val="00892BB4"/>
    <w:rsid w:val="00894193"/>
    <w:rsid w:val="008A1AC7"/>
    <w:rsid w:val="008B3D2C"/>
    <w:rsid w:val="008B5352"/>
    <w:rsid w:val="008C186E"/>
    <w:rsid w:val="008C4C91"/>
    <w:rsid w:val="008C6BB9"/>
    <w:rsid w:val="008D1E08"/>
    <w:rsid w:val="008D3171"/>
    <w:rsid w:val="008E396C"/>
    <w:rsid w:val="008F66D4"/>
    <w:rsid w:val="00901EF6"/>
    <w:rsid w:val="009052B2"/>
    <w:rsid w:val="009202F0"/>
    <w:rsid w:val="009235BC"/>
    <w:rsid w:val="0093056B"/>
    <w:rsid w:val="009374AD"/>
    <w:rsid w:val="00944092"/>
    <w:rsid w:val="0094429A"/>
    <w:rsid w:val="0098270D"/>
    <w:rsid w:val="00982EA1"/>
    <w:rsid w:val="00997536"/>
    <w:rsid w:val="009A4C0B"/>
    <w:rsid w:val="009A53BC"/>
    <w:rsid w:val="009A7AD1"/>
    <w:rsid w:val="009B0019"/>
    <w:rsid w:val="009B232F"/>
    <w:rsid w:val="009B5277"/>
    <w:rsid w:val="009F0DB7"/>
    <w:rsid w:val="009F1DE9"/>
    <w:rsid w:val="009F4A63"/>
    <w:rsid w:val="009F59CF"/>
    <w:rsid w:val="009F7D88"/>
    <w:rsid w:val="00A00523"/>
    <w:rsid w:val="00A071FA"/>
    <w:rsid w:val="00A430CE"/>
    <w:rsid w:val="00A47895"/>
    <w:rsid w:val="00A5418C"/>
    <w:rsid w:val="00A67312"/>
    <w:rsid w:val="00A7505E"/>
    <w:rsid w:val="00A814AE"/>
    <w:rsid w:val="00A96EEB"/>
    <w:rsid w:val="00A97762"/>
    <w:rsid w:val="00A97A7D"/>
    <w:rsid w:val="00AA1D7A"/>
    <w:rsid w:val="00AA4B20"/>
    <w:rsid w:val="00AA719D"/>
    <w:rsid w:val="00AB1B0B"/>
    <w:rsid w:val="00AB6665"/>
    <w:rsid w:val="00AC5DCE"/>
    <w:rsid w:val="00AD287C"/>
    <w:rsid w:val="00AD67DC"/>
    <w:rsid w:val="00AE0ABD"/>
    <w:rsid w:val="00B16567"/>
    <w:rsid w:val="00B36B25"/>
    <w:rsid w:val="00B463CF"/>
    <w:rsid w:val="00B46B1F"/>
    <w:rsid w:val="00B4708F"/>
    <w:rsid w:val="00B55533"/>
    <w:rsid w:val="00B556BD"/>
    <w:rsid w:val="00B6059D"/>
    <w:rsid w:val="00B6349C"/>
    <w:rsid w:val="00B71799"/>
    <w:rsid w:val="00B73DC8"/>
    <w:rsid w:val="00B73ED1"/>
    <w:rsid w:val="00B778E4"/>
    <w:rsid w:val="00B80C16"/>
    <w:rsid w:val="00BB24F7"/>
    <w:rsid w:val="00BB2B51"/>
    <w:rsid w:val="00BC16E6"/>
    <w:rsid w:val="00BC4D4D"/>
    <w:rsid w:val="00BD248D"/>
    <w:rsid w:val="00BD31BC"/>
    <w:rsid w:val="00BD45BF"/>
    <w:rsid w:val="00BD4D34"/>
    <w:rsid w:val="00BE735F"/>
    <w:rsid w:val="00BF5040"/>
    <w:rsid w:val="00C075E0"/>
    <w:rsid w:val="00C11994"/>
    <w:rsid w:val="00C201B2"/>
    <w:rsid w:val="00C31A5D"/>
    <w:rsid w:val="00C34FB5"/>
    <w:rsid w:val="00C454D6"/>
    <w:rsid w:val="00C4682D"/>
    <w:rsid w:val="00C51ACC"/>
    <w:rsid w:val="00C526D1"/>
    <w:rsid w:val="00C52A7B"/>
    <w:rsid w:val="00C654A0"/>
    <w:rsid w:val="00C6759A"/>
    <w:rsid w:val="00C74664"/>
    <w:rsid w:val="00C86E9E"/>
    <w:rsid w:val="00C90302"/>
    <w:rsid w:val="00C92C77"/>
    <w:rsid w:val="00C95550"/>
    <w:rsid w:val="00CB0621"/>
    <w:rsid w:val="00CB45D6"/>
    <w:rsid w:val="00CB613F"/>
    <w:rsid w:val="00CC6BA3"/>
    <w:rsid w:val="00CD7586"/>
    <w:rsid w:val="00CD7955"/>
    <w:rsid w:val="00CE0429"/>
    <w:rsid w:val="00CE2678"/>
    <w:rsid w:val="00CF7897"/>
    <w:rsid w:val="00D03C9B"/>
    <w:rsid w:val="00D13480"/>
    <w:rsid w:val="00D2033B"/>
    <w:rsid w:val="00D21088"/>
    <w:rsid w:val="00D271B5"/>
    <w:rsid w:val="00D32226"/>
    <w:rsid w:val="00D378DD"/>
    <w:rsid w:val="00D37E91"/>
    <w:rsid w:val="00D4027A"/>
    <w:rsid w:val="00D4141B"/>
    <w:rsid w:val="00D41EF4"/>
    <w:rsid w:val="00D50D8F"/>
    <w:rsid w:val="00D73E49"/>
    <w:rsid w:val="00D846E2"/>
    <w:rsid w:val="00DB1CA0"/>
    <w:rsid w:val="00DB2AF1"/>
    <w:rsid w:val="00DB2EA7"/>
    <w:rsid w:val="00DC47BE"/>
    <w:rsid w:val="00DC6F83"/>
    <w:rsid w:val="00DC7CF7"/>
    <w:rsid w:val="00DD0DFB"/>
    <w:rsid w:val="00DD6E76"/>
    <w:rsid w:val="00DE40BA"/>
    <w:rsid w:val="00DF2B7C"/>
    <w:rsid w:val="00E105B2"/>
    <w:rsid w:val="00E13DFA"/>
    <w:rsid w:val="00E30226"/>
    <w:rsid w:val="00E31397"/>
    <w:rsid w:val="00E54B9B"/>
    <w:rsid w:val="00E56C52"/>
    <w:rsid w:val="00E664F7"/>
    <w:rsid w:val="00E73EF4"/>
    <w:rsid w:val="00EB167D"/>
    <w:rsid w:val="00EB4030"/>
    <w:rsid w:val="00EC418E"/>
    <w:rsid w:val="00ED0873"/>
    <w:rsid w:val="00ED3CF4"/>
    <w:rsid w:val="00ED48F9"/>
    <w:rsid w:val="00EE03C6"/>
    <w:rsid w:val="00EE29DF"/>
    <w:rsid w:val="00EF2DC8"/>
    <w:rsid w:val="00EF3C00"/>
    <w:rsid w:val="00EF494D"/>
    <w:rsid w:val="00EF545F"/>
    <w:rsid w:val="00EF6C92"/>
    <w:rsid w:val="00EF77DC"/>
    <w:rsid w:val="00F031C4"/>
    <w:rsid w:val="00F038E7"/>
    <w:rsid w:val="00F04757"/>
    <w:rsid w:val="00F10A49"/>
    <w:rsid w:val="00F126EC"/>
    <w:rsid w:val="00F13A1C"/>
    <w:rsid w:val="00F322CE"/>
    <w:rsid w:val="00F76C38"/>
    <w:rsid w:val="00F77A93"/>
    <w:rsid w:val="00F92C41"/>
    <w:rsid w:val="00F933FB"/>
    <w:rsid w:val="00F97246"/>
    <w:rsid w:val="00FC2F27"/>
    <w:rsid w:val="00FD2FAA"/>
    <w:rsid w:val="00FD6DEE"/>
    <w:rsid w:val="00FE548C"/>
    <w:rsid w:val="00FF1162"/>
    <w:rsid w:val="00FF3997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6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B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6BB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6B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6B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6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B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6BB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6B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6B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za graditeljstvo, turizam i usluge</izvorni_sadrzaj>
    <derivirana_varijabla naziv="DomainObject.Predmet.StrankaFormated_1">  AKORD d.o.o. za graditeljstvo, turizam i usluge</derivirana_varijabla>
  </DomainObject.Predmet.StrankaFormated>
  <DomainObject.Predmet.StrankaFormatedOIB>
    <izvorni_sadrzaj>  AKORD d.o.o. za graditeljstvo, turizam i usluge, OIB 46566483708</izvorni_sadrzaj>
    <derivirana_varijabla naziv="DomainObject.Predmet.StrankaFormatedOIB_1">  AKORD d.o.o. za graditeljstvo, turizam i usluge, OIB 46566483708</derivirana_varijabla>
  </DomainObject.Predmet.StrankaFormatedOIB>
  <DomainObject.Predmet.StrankaFormatedWithAdress>
    <izvorni_sadrzaj> AKORD d.o.o. za graditeljstvo, turizam i usluge, Kopilica 5, 21000 Split</izvorni_sadrzaj>
    <derivirana_varijabla naziv="DomainObject.Predmet.StrankaFormatedWithAdress_1"> AKORD d.o.o. za graditeljstvo, turizam i usluge, Kopilica 5, 21000 Split</derivirana_varijabla>
  </DomainObject.Predmet.StrankaFormatedWithAdress>
  <DomainObject.Predmet.StrankaFormatedWithAdressOIB>
    <izvorni_sadrzaj> AKORD d.o.o. za graditeljstvo, turizam i usluge, OIB 46566483708, Kopilica 5, 21000 Split</izvorni_sadrzaj>
    <derivirana_varijabla naziv="DomainObject.Predmet.StrankaFormatedWithAdressOIB_1"> AKORD d.o.o. za graditeljstvo, turizam i usluge, OIB 46566483708, Kopilica 5, 21000 Split</derivirana_varijabla>
  </DomainObject.Predmet.StrankaFormatedWithAdressOIB>
  <DomainObject.Predmet.StrankaWithAdress>
    <izvorni_sadrzaj>AKORD d.o.o. za graditeljstvo, turizam i usluge Kopilica 5,21000 Split</izvorni_sadrzaj>
    <derivirana_varijabla naziv="DomainObject.Predmet.StrankaWithAdress_1">AKORD d.o.o. za graditeljstvo, turizam i usluge Kopilica 5,21000 Split</derivirana_varijabla>
  </DomainObject.Predmet.StrankaWithAdress>
  <DomainObject.Predmet.StrankaWithAdressOIB>
    <izvorni_sadrzaj>AKORD d.o.o. za graditeljstvo, turizam i usluge, OIB 46566483708, Kopilica 5,21000 Split</izvorni_sadrzaj>
    <derivirana_varijabla naziv="DomainObject.Predmet.StrankaWithAdressOIB_1">AKORD d.o.o. za graditeljstvo, turizam i usluge, OIB 46566483708, Kopilica 5,21000 Split</derivirana_varijabla>
  </DomainObject.Predmet.StrankaWithAdressOIB>
  <DomainObject.Predmet.StrankaNazivFormated>
    <izvorni_sadrzaj>AKORD d.o.o. za graditeljstvo, turizam i usluge</izvorni_sadrzaj>
    <derivirana_varijabla naziv="DomainObject.Predmet.StrankaNazivFormated_1">AKORD d.o.o. za graditeljstvo, turizam i usluge</derivirana_varijabla>
  </DomainObject.Predmet.StrankaNazivFormated>
  <DomainObject.Predmet.StrankaNazivFormatedOIB>
    <izvorni_sadrzaj>AKORD d.o.o. za graditeljstvo, turizam i usluge, OIB 46566483708</izvorni_sadrzaj>
    <derivirana_varijabla naziv="DomainObject.Predmet.StrankaNazivFormatedOIB_1">AKORD d.o.o. za graditeljstvo, turizam i usluge, OIB 46566483708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AKORD d.o.o. za graditeljstvo, turizam i usluge</item>
    </izvorni_sadrzaj>
    <derivirana_varijabla naziv="DomainObject.Predmet.StrankaListFormated_1">
      <item>AKORD d.o.o. za graditeljstvo, turizam i usluge</item>
    </derivirana_varijabla>
  </DomainObject.Predmet.StrankaListFormated>
  <DomainObject.Predmet.StrankaListFormatedOIB>
    <izvorni_sadrzaj>
      <item>AKORD d.o.o. za graditeljstvo, turizam i usluge, OIB 46566483708</item>
    </izvorni_sadrzaj>
    <derivirana_varijabla naziv="DomainObject.Predmet.StrankaListFormatedOIB_1">
      <item>AKORD d.o.o. za graditeljstvo, turizam i usluge, OIB 46566483708</item>
    </derivirana_varijabla>
  </DomainObject.Predmet.StrankaListFormatedOIB>
  <DomainObject.Predmet.StrankaListFormatedWithAdress>
    <izvorni_sadrzaj>
      <item>AKORD d.o.o. za graditeljstvo, turizam i usluge, Kopilica 5, 21000 Split</item>
    </izvorni_sadrzaj>
    <derivirana_varijabla naziv="DomainObject.Predmet.StrankaListFormatedWithAdress_1">
      <item>AKORD d.o.o. za graditeljstvo, turizam i usluge, Kopilica 5, 21000 Split</item>
    </derivirana_varijabla>
  </DomainObject.Predmet.StrankaListFormatedWithAdress>
  <DomainObject.Predmet.StrankaListFormatedWithAdressOIB>
    <izvorni_sadrzaj>
      <item>AKORD d.o.o. za graditeljstvo, turizam i usluge, OIB 46566483708, Kopilica 5, 21000 Split</item>
    </izvorni_sadrzaj>
    <derivirana_varijabla naziv="DomainObject.Predmet.StrankaListFormatedWithAdressOIB_1">
      <item>AKORD d.o.o. za graditeljstvo, turizam i usluge, OIB 46566483708, Kopilica 5, 21000 Split</item>
    </derivirana_varijabla>
  </DomainObject.Predmet.StrankaListFormatedWithAdressOIB>
  <DomainObject.Predmet.StrankaListNazivFormated>
    <izvorni_sadrzaj>
      <item>AKORD d.o.o. za graditeljstvo, turizam i usluge</item>
    </izvorni_sadrzaj>
    <derivirana_varijabla naziv="DomainObject.Predmet.StrankaListNazivFormated_1">
      <item>AKORD d.o.o. za graditeljstvo, turizam i usluge</item>
    </derivirana_varijabla>
  </DomainObject.Predmet.StrankaListNazivFormated>
  <DomainObject.Predmet.StrankaListNazivFormatedOIB>
    <izvorni_sadrzaj>
      <item>AKORD d.o.o. za graditeljstvo, turizam i usluge, OIB 46566483708</item>
    </izvorni_sadrzaj>
    <derivirana_varijabla naziv="DomainObject.Predmet.StrankaListNazivFormatedOIB_1">
      <item>AKORD d.o.o. za graditeljstvo, turizam i usluge, OIB 46566483708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mr. Sutjeska Paić</item>
    </izvorni_sadrzaj>
    <derivirana_varijabla naziv="DomainObject.Predmet.OstaliListFormated_1">
      <item>mr. Sutjeska Paić</item>
    </derivirana_varijabla>
  </DomainObject.Predmet.OstaliListFormated>
  <DomainObject.Predmet.OstaliListFormatedOIB>
    <izvorni_sadrzaj>
      <item>mr. Sutjeska Paić</item>
    </izvorni_sadrzaj>
    <derivirana_varijabla naziv="DomainObject.Predmet.OstaliListFormatedOIB_1">
      <item>mr. Sutjeska Paić</item>
    </derivirana_varijabla>
  </DomainObject.Predmet.OstaliListFormatedOIB>
  <DomainObject.Predmet.OstaliListFormatedWithAdress>
    <izvorni_sadrzaj>
      <item>mr. Sutjeska Paić, Mažuranićevo šetalište 7, 21000 Split</item>
    </izvorni_sadrzaj>
    <derivirana_varijabla naziv="DomainObject.Predmet.OstaliListFormatedWithAdress_1">
      <item>mr. Sutjeska Paić, Mažuranićevo šetalište 7, 21000 Split</item>
    </derivirana_varijabla>
  </DomainObject.Predmet.OstaliListFormatedWithAdress>
  <DomainObject.Predmet.OstaliListFormatedWithAdressOIB>
    <izvorni_sadrzaj>
      <item>mr. Sutjeska Paić, Mažuranićevo šetalište 7, 21000 Split</item>
    </izvorni_sadrzaj>
    <derivirana_varijabla naziv="DomainObject.Predmet.OstaliListFormatedWithAdressOIB_1">
      <item>mr. Sutjeska Paić, Mažuranićevo šetalište 7, 21000 Split</item>
    </derivirana_varijabla>
  </DomainObject.Predmet.OstaliListFormatedWithAdressOIB>
  <DomainObject.Predmet.OstaliListNazivFormated>
    <izvorni_sadrzaj>
      <item>mr. Sutjeska Paić</item>
    </izvorni_sadrzaj>
    <derivirana_varijabla naziv="DomainObject.Predmet.OstaliListNazivFormated_1">
      <item>mr. Sutjeska Paić</item>
    </derivirana_varijabla>
  </DomainObject.Predmet.OstaliListNazivFormated>
  <DomainObject.Predmet.OstaliListNazivFormatedOIB>
    <izvorni_sadrzaj>
      <item>mr. Sutjeska Paić</item>
    </izvorni_sadrzaj>
    <derivirana_varijabla naziv="DomainObject.Predmet.OstaliListNazivFormatedOIB_1">
      <item>mr. Sutjeska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za graditeljstvo, turizam i usluge</izvorni_sadrzaj>
    <derivirana_varijabla naziv="DomainObject.Predmet.StrankaIDrugi_1">AKORD d.o.o. za graditeljstvo,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AKORD d.o.o. za graditeljstvo, turizam i usluge, OIB 46566483708, Kopilica 5, 21000 Split</izvorni_sadrzaj>
    <derivirana_varijabla naziv="DomainObject.Predmet.StrankaIDrugiAdressOIB_1">AKORD d.o.o. za graditeljstvo, turizam i usluge, OIB 46566483708,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za graditeljstvo, turizam i usluge</item>
      <item>mr. Sutjeska Paić</item>
    </izvorni_sadrzaj>
    <derivirana_varijabla naziv="DomainObject.Predmet.SudioniciListNaziv_1">
      <item>AKORD d.o.o. za graditeljstvo, turizam i usluge</item>
      <item>mr. Sutjeska Paić</item>
    </derivirana_varijabla>
  </DomainObject.Predmet.SudioniciListNaziv>
  <DomainObject.Predmet.SudioniciListAdressOIB>
    <izvorni_sadrzaj>
      <item>AKORD d.o.o. za graditeljstvo, turizam i usluge, OIB 46566483708, Kopilica 5,21000 Split</item>
      <item>mr. Sutjeska Paić, Mažuranićevo šetalište 7,21000 Split</item>
    </izvorni_sadrzaj>
    <derivirana_varijabla naziv="DomainObject.Predmet.SudioniciListAdressOIB_1">
      <item>AKORD d.o.o. za graditeljstvo, turizam i usluge, OIB 46566483708, Kopilica 5,21000 Split</item>
      <item>mr. Sutjeska Paić, Mažuranićevo šetalište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46566483708</item>
      <item>, OIB null</item>
    </izvorni_sadrzaj>
    <derivirana_varijabla naziv="DomainObject.Predmet.SudioniciListNazivOIB_1">
      <item>, OIB 46566483708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52220-7D32-4412-A890-430ADDBE5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2551</properties:Words>
  <properties:Characters>14066</properties:Characters>
  <properties:Lines>266</properties:Lines>
  <properties:Paragraphs>59</properties:Paragraphs>
  <properties:TotalTime>374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16632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2015-12-11T10:50:00Z</dcterms:created>
  <dc:creator>wsadmin</dc:creator>
  <cp:lastModifiedBy>Paško Bačić</cp:lastModifiedBy>
  <cp:lastPrinted>2015-12-11T09:22:00Z</cp:lastPrinted>
  <dcterms:modified xmlns:xsi="http://www.w3.org/2001/XMLSchema-instance" xsi:type="dcterms:W3CDTF">2016-04-04T10:48:00Z</dcterms:modified>
  <cp:revision>11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