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bf92" w14:paraId="cc0bf92" w:rsidRDefault="009B08DB" w:rsidP="009B08DB" w:rsidR="009B08DB">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9B08DB" w:rsidP="009B08DB" w:rsidR="009B08DB">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9B08DB" w:rsidP="009B08DB" w:rsidR="009B08D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9B08DB" w:rsidP="009B08DB" w:rsidR="009B08DB">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9B08DB" w:rsidP="009B08DB" w:rsidR="009B08DB">
      <w:pPr>
        <w:rPr>
          <w:rFonts w:cs="Times New Roman" w:eastAsia="Times New Roman"/>
          <w:bCs/>
          <w:szCs w:val="20"/>
          <w:lang w:eastAsia="en-US" w:val="en-US"/>
        </w:rPr>
      </w:pPr>
    </w:p>
    <w:p w:rsidRDefault="009B08DB" w:rsidP="009B08DB" w:rsidR="009B08DB">
      <w:pPr>
        <w:jc w:val="center"/>
        <w:rPr>
          <w:rFonts w:cs="Times New Roman" w:eastAsia="Times New Roman"/>
          <w:szCs w:val="24"/>
        </w:rPr>
      </w:pPr>
      <w:r>
        <w:rPr>
          <w:rFonts w:cs="Times New Roman" w:eastAsia="Times New Roman"/>
          <w:szCs w:val="24"/>
        </w:rPr>
        <w:t>U   I M E   R E P U B L I K E   H R V A T S K E</w:t>
      </w:r>
    </w:p>
    <w:p w:rsidRDefault="009B08DB" w:rsidP="009B08DB" w:rsidR="009B08DB">
      <w:pPr>
        <w:jc w:val="center"/>
        <w:rPr>
          <w:rFonts w:cs="Times New Roman" w:eastAsia="Times New Roman"/>
          <w:szCs w:val="24"/>
        </w:rPr>
      </w:pPr>
    </w:p>
    <w:p w:rsidRDefault="009B08DB" w:rsidP="009B08DB" w:rsidR="009B08DB">
      <w:pPr>
        <w:jc w:val="center"/>
        <w:rPr>
          <w:rFonts w:cs="Times New Roman" w:eastAsia="Times New Roman"/>
          <w:szCs w:val="24"/>
        </w:rPr>
      </w:pPr>
      <w:r>
        <w:rPr>
          <w:rFonts w:cs="Times New Roman" w:eastAsia="Times New Roman"/>
          <w:szCs w:val="24"/>
        </w:rPr>
        <w:t>R J E Š E NJ E</w:t>
      </w:r>
    </w:p>
    <w:p w:rsidRDefault="009B08DB" w:rsidP="009B08DB" w:rsidR="009B08DB">
      <w:pPr>
        <w:rPr>
          <w:rFonts w:cs="Times New Roman" w:eastAsia="Times New Roman"/>
          <w:szCs w:val="24"/>
        </w:rPr>
      </w:pPr>
    </w:p>
    <w:p w:rsidRDefault="009B08DB" w:rsidP="009B08DB" w:rsidR="009B08DB">
      <w:pPr>
        <w:ind w:firstLine="708"/>
        <w:rPr>
          <w:rFonts w:cs="Times New Roman" w:eastAsia="Times New Roman"/>
          <w:szCs w:val="24"/>
        </w:rPr>
      </w:pPr>
      <w:r>
        <w:rPr>
          <w:rFonts w:cs="Times New Roman" w:eastAsia="Times New Roman"/>
          <w:szCs w:val="24"/>
        </w:rPr>
        <w:t xml:space="preserve">Trgovački sud u Pazinu, po višoj sudskoj savjetnici </w:t>
      </w:r>
      <w:proofErr w:type="spellStart"/>
      <w:r>
        <w:rPr>
          <w:rFonts w:cs="Times New Roman" w:eastAsia="Times New Roman"/>
          <w:szCs w:val="24"/>
        </w:rPr>
        <w:t>Marleni</w:t>
      </w:r>
      <w:proofErr w:type="spellEnd"/>
      <w:r>
        <w:rPr>
          <w:rFonts w:cs="Times New Roman" w:eastAsia="Times New Roman"/>
          <w:szCs w:val="24"/>
        </w:rPr>
        <w:t xml:space="preserve"> Pamić, u skraćenom stečajnom postupku nad pravnom osobom (dužnikom) VINO MARE d. o. o. Umag, Jadranska 7, OIB </w:t>
      </w:r>
      <w:r w:rsidRPr="009B08DB">
        <w:rPr>
          <w:rFonts w:cs="Times New Roman" w:eastAsia="Times New Roman"/>
          <w:szCs w:val="24"/>
        </w:rPr>
        <w:t>15390740487</w:t>
      </w:r>
      <w:r>
        <w:rPr>
          <w:rFonts w:cs="Times New Roman" w:eastAsia="Times New Roman"/>
          <w:szCs w:val="24"/>
        </w:rPr>
        <w:t xml:space="preserve">, MBS </w:t>
      </w:r>
      <w:r w:rsidRPr="009B08DB">
        <w:rPr>
          <w:rFonts w:cs="Times New Roman" w:eastAsia="Times New Roman"/>
          <w:szCs w:val="24"/>
        </w:rPr>
        <w:t>040084025</w:t>
      </w:r>
      <w:r>
        <w:rPr>
          <w:rFonts w:cs="Times New Roman" w:eastAsia="Times New Roman"/>
          <w:szCs w:val="24"/>
        </w:rPr>
        <w:t>, 31. kolovoza 2017.</w:t>
      </w:r>
    </w:p>
    <w:p w:rsidRDefault="009B08DB" w:rsidP="009B08DB" w:rsidR="009B08DB">
      <w:pPr>
        <w:rPr>
          <w:rFonts w:cs="Times New Roman" w:eastAsia="Times New Roman"/>
          <w:szCs w:val="24"/>
        </w:rPr>
      </w:pPr>
    </w:p>
    <w:p w:rsidRDefault="009B08DB" w:rsidP="009B08DB" w:rsidR="009B08DB">
      <w:pPr>
        <w:jc w:val="center"/>
        <w:rPr>
          <w:rFonts w:cs="Times New Roman" w:eastAsia="Times New Roman"/>
          <w:szCs w:val="24"/>
        </w:rPr>
      </w:pPr>
      <w:r>
        <w:rPr>
          <w:rFonts w:cs="Times New Roman" w:eastAsia="Times New Roman"/>
          <w:szCs w:val="24"/>
        </w:rPr>
        <w:t>r i j e š i o   j e</w:t>
      </w:r>
    </w:p>
    <w:p w:rsidRDefault="009B08DB" w:rsidP="009B08DB" w:rsidR="009B08DB">
      <w:pPr>
        <w:rPr>
          <w:rFonts w:cs="Times New Roman" w:eastAsia="Times New Roman"/>
          <w:szCs w:val="24"/>
        </w:rPr>
      </w:pPr>
    </w:p>
    <w:p w:rsidRDefault="009B08DB" w:rsidP="009B08DB" w:rsidR="009B08DB">
      <w:pPr>
        <w:ind w:firstLine="708"/>
        <w:rPr>
          <w:rFonts w:cs="Times New Roman" w:eastAsia="Times New Roman"/>
          <w:szCs w:val="24"/>
        </w:rPr>
      </w:pPr>
      <w:r>
        <w:rPr>
          <w:rFonts w:cs="Times New Roman" w:eastAsia="Times New Roman"/>
          <w:szCs w:val="24"/>
        </w:rPr>
        <w:t xml:space="preserve">Obustavlja se provedba skraćenog stečajnog postupka nad pravnom osobom VINO MARE d. o. o. Umag, Jadranska 7, OIB </w:t>
      </w:r>
      <w:r w:rsidRPr="009B08DB">
        <w:rPr>
          <w:rFonts w:cs="Times New Roman" w:eastAsia="Times New Roman"/>
          <w:szCs w:val="24"/>
        </w:rPr>
        <w:t>15390740487</w:t>
      </w:r>
      <w:r>
        <w:rPr>
          <w:rFonts w:cs="Times New Roman" w:eastAsia="Times New Roman"/>
          <w:szCs w:val="24"/>
        </w:rPr>
        <w:t xml:space="preserve">, MBS </w:t>
      </w:r>
      <w:r w:rsidRPr="009B08DB">
        <w:rPr>
          <w:rFonts w:cs="Times New Roman" w:eastAsia="Times New Roman"/>
          <w:szCs w:val="24"/>
        </w:rPr>
        <w:t>040084025</w:t>
      </w:r>
      <w:r>
        <w:rPr>
          <w:rFonts w:cs="Times New Roman" w:eastAsia="Times New Roman"/>
          <w:szCs w:val="24"/>
        </w:rPr>
        <w:t>.</w:t>
      </w:r>
    </w:p>
    <w:p w:rsidRDefault="009B08DB" w:rsidP="009B08DB" w:rsidR="009B08DB">
      <w:pPr>
        <w:rPr>
          <w:rFonts w:cs="Times New Roman" w:eastAsia="Times New Roman"/>
          <w:szCs w:val="24"/>
        </w:rPr>
      </w:pPr>
    </w:p>
    <w:p w:rsidRDefault="009B08DB" w:rsidP="009B08DB" w:rsidR="009B08DB">
      <w:pPr>
        <w:jc w:val="center"/>
        <w:rPr>
          <w:rFonts w:eastAsiaTheme="minorHAnsi"/>
          <w:lang w:eastAsia="en-US"/>
        </w:rPr>
      </w:pPr>
      <w:r>
        <w:rPr>
          <w:rFonts w:eastAsiaTheme="minorHAnsi"/>
          <w:lang w:eastAsia="en-US"/>
        </w:rPr>
        <w:t>Obrazloženje</w:t>
      </w:r>
    </w:p>
    <w:p w:rsidRDefault="009B08DB" w:rsidP="009B08DB" w:rsidR="009B08DB">
      <w:pPr>
        <w:ind w:firstLine="708"/>
        <w:rPr>
          <w:rFonts w:cs="Times New Roman" w:eastAsia="Times New Roman"/>
          <w:szCs w:val="24"/>
        </w:rPr>
      </w:pPr>
    </w:p>
    <w:p w:rsidRDefault="009B08DB" w:rsidP="009B08DB" w:rsidR="009B08DB">
      <w:pPr>
        <w:ind w:firstLine="708"/>
        <w:rPr>
          <w:rFonts w:cs="Times New Roman" w:eastAsia="Times New Roman"/>
          <w:szCs w:val="24"/>
        </w:rPr>
      </w:pPr>
      <w:r>
        <w:rPr>
          <w:rFonts w:cs="Times New Roman" w:eastAsia="Times New Roman"/>
          <w:szCs w:val="24"/>
        </w:rPr>
        <w:t xml:space="preserve">Povodom zahtjeva Financijske agencije za provedbu skraćenog stečajnog postupka nad dužnikom VINO MARE d. o. o. Umag, podnijetog 5. lipnja 2017. na temelju čl. 429. st. 1. Stečajnog zakona (Narodne novine br. 71/15, nadalje SZ), budući da su za to bili ispunjeni uvjeti predviđeni čl. 428. SZ-a, sukladno čl. 430. SZ-a, 7. lipnja 2017. na mrežnoj stranici e-Oglasna ploča sudova objavljen je oglas </w:t>
      </w:r>
      <w:proofErr w:type="spellStart"/>
      <w:r>
        <w:rPr>
          <w:rFonts w:cs="Times New Roman" w:eastAsia="Times New Roman"/>
          <w:szCs w:val="24"/>
        </w:rPr>
        <w:t>posl</w:t>
      </w:r>
      <w:proofErr w:type="spellEnd"/>
      <w:r>
        <w:rPr>
          <w:rFonts w:cs="Times New Roman" w:eastAsia="Times New Roman"/>
          <w:szCs w:val="24"/>
        </w:rPr>
        <w:t>. br. 3 St-327/2017-3.</w:t>
      </w:r>
    </w:p>
    <w:p w:rsidRDefault="009B08DB" w:rsidP="009B08DB" w:rsidR="009B08DB">
      <w:pPr>
        <w:ind w:firstLine="708"/>
        <w:rPr>
          <w:rFonts w:cs="Times New Roman" w:eastAsia="Times New Roman"/>
          <w:szCs w:val="24"/>
        </w:rPr>
      </w:pPr>
      <w:r>
        <w:rPr>
          <w:rFonts w:cs="Times New Roman" w:eastAsia="Times New Roman"/>
          <w:szCs w:val="24"/>
        </w:rPr>
        <w:t xml:space="preserve">U daljnjem tijeku postupka, uvidom u potvrdu o blokadi računa i novčanih sredstava </w:t>
      </w:r>
      <w:proofErr w:type="spellStart"/>
      <w:r>
        <w:rPr>
          <w:rFonts w:cs="Times New Roman" w:eastAsia="Times New Roman"/>
          <w:szCs w:val="24"/>
        </w:rPr>
        <w:t>ovršenika</w:t>
      </w:r>
      <w:proofErr w:type="spellEnd"/>
      <w:r>
        <w:rPr>
          <w:rFonts w:cs="Times New Roman" w:eastAsia="Times New Roman"/>
          <w:szCs w:val="24"/>
        </w:rPr>
        <w:t xml:space="preserve"> Financijske agencije, Sektora poslovne mreže, RC Rijeka, Podružnice Pula, klase: 110-07/17-01/78 </w:t>
      </w:r>
      <w:proofErr w:type="spellStart"/>
      <w:r>
        <w:rPr>
          <w:rFonts w:cs="Times New Roman" w:eastAsia="Times New Roman"/>
          <w:szCs w:val="24"/>
        </w:rPr>
        <w:t>ur</w:t>
      </w:r>
      <w:proofErr w:type="spellEnd"/>
      <w:r>
        <w:rPr>
          <w:rFonts w:cs="Times New Roman" w:eastAsia="Times New Roman"/>
          <w:szCs w:val="24"/>
        </w:rPr>
        <w:t>. broja: 08-4402-17-358 od 28. kolovoza 2017. (list 10 spisa), utvrđeno je da je na računima i novčanim sredstvima dužnika na dan izdavanja potvrde evidentirano 0 dana neprekidne blokade, odnosno 178 dana blokade u prethodnih 6 mjeseci zbog nepodmirenih osnova za plaćanje evidentiranih u Očevidniku redoslijeda osnova za plaćanje te da nepodmirene obveze na dan izdavanja potvrde iznose 0,00 kn.</w:t>
      </w:r>
    </w:p>
    <w:p w:rsidRDefault="009B08DB" w:rsidP="009B08DB" w:rsidR="009B08DB">
      <w:pPr>
        <w:ind w:firstLine="708"/>
        <w:rPr>
          <w:rFonts w:eastAsiaTheme="minorHAnsi"/>
          <w:lang w:eastAsia="en-US"/>
        </w:rPr>
      </w:pPr>
      <w:r>
        <w:rPr>
          <w:rFonts w:cs="Times New Roman" w:eastAsia="Times New Roman"/>
          <w:szCs w:val="24"/>
        </w:rPr>
        <w:t xml:space="preserve">Sukladno odredbi čl. 428. SZ-a sud će provesti skraćeni stečajni postupak nad pravnom osobom ako su kumulativno ispunjene tri pretpostavke: ako nema zaposlenih, ako u Očevidniku redoslijeda osnova za plaćanje ima evidentirane neizvršene osnove za plaćanje u neprekinutom razdoblju od 120 dana, te ako nisu ispunjene pretpostavke za pokretanje drugog postupka radi brisanja iz sudskog registra. </w:t>
      </w:r>
      <w:r>
        <w:rPr>
          <w:rFonts w:eastAsiaTheme="minorHAnsi"/>
          <w:lang w:eastAsia="en-US"/>
        </w:rPr>
        <w:t xml:space="preserve">Uvidom u </w:t>
      </w:r>
      <w:r>
        <w:rPr>
          <w:rFonts w:cs="Times New Roman" w:eastAsia="Times New Roman"/>
          <w:szCs w:val="24"/>
        </w:rPr>
        <w:t xml:space="preserve">potvrdu o blokadi računa i novčanih sredstava </w:t>
      </w:r>
      <w:proofErr w:type="spellStart"/>
      <w:r>
        <w:rPr>
          <w:rFonts w:cs="Times New Roman" w:eastAsia="Times New Roman"/>
          <w:szCs w:val="24"/>
        </w:rPr>
        <w:t>ovršenika</w:t>
      </w:r>
      <w:proofErr w:type="spellEnd"/>
      <w:r>
        <w:rPr>
          <w:rFonts w:eastAsiaTheme="minorHAnsi"/>
          <w:lang w:eastAsia="en-US"/>
        </w:rPr>
        <w:t xml:space="preserve"> utvrđeno je da dužnik više nije nesposoban za plaćanje, odnosno da u </w:t>
      </w:r>
      <w:r>
        <w:rPr>
          <w:rFonts w:cs="Times New Roman" w:eastAsia="Times New Roman"/>
          <w:szCs w:val="24"/>
        </w:rPr>
        <w:t>očevidniku nema evidentiranih neizvršenih osnova za plaćanje</w:t>
      </w:r>
      <w:r>
        <w:rPr>
          <w:rFonts w:eastAsiaTheme="minorHAnsi"/>
          <w:lang w:eastAsia="en-US"/>
        </w:rPr>
        <w:t xml:space="preserve">, pa kako </w:t>
      </w:r>
      <w:r>
        <w:rPr>
          <w:rFonts w:cs="Times New Roman" w:eastAsia="Times New Roman"/>
          <w:szCs w:val="24"/>
        </w:rPr>
        <w:t>iz tog razloga nisu ispunjene sve pretpostavke za provedbu skraćenog stečajnog postupka,</w:t>
      </w:r>
      <w:r>
        <w:rPr>
          <w:rFonts w:eastAsiaTheme="minorHAnsi"/>
          <w:lang w:eastAsia="en-US"/>
        </w:rPr>
        <w:t xml:space="preserve"> a uzimajući u obzir da se skraćeni stečajni postupak pokreće dopuštenim i potpunim zahtjevom ovlaštene osobe, primjenom citiranih zakonskih odredbi u vezi s čl. 128. st. 9. SZ-a, odlučeno je kao u izreci rješenja.</w:t>
      </w:r>
    </w:p>
    <w:p w:rsidRDefault="009B08DB" w:rsidP="009B08DB" w:rsidR="009B08DB">
      <w:pPr>
        <w:jc w:val="center"/>
        <w:rPr>
          <w:rFonts w:cs="Times New Roman" w:eastAsia="Times New Roman"/>
          <w:szCs w:val="24"/>
        </w:rPr>
      </w:pPr>
      <w:r>
        <w:rPr>
          <w:rFonts w:cs="Times New Roman" w:eastAsia="Times New Roman"/>
          <w:szCs w:val="24"/>
        </w:rPr>
        <w:t xml:space="preserve">U Pazinu 31. kolovoza 2017. </w:t>
      </w:r>
    </w:p>
    <w:p w:rsidRDefault="009B08DB" w:rsidP="009B08DB" w:rsidR="009B08DB">
      <w:pPr>
        <w:ind w:firstLine="708" w:left="4956"/>
        <w:jc w:val="center"/>
        <w:rPr>
          <w:rFonts w:cs="Times New Roman" w:eastAsia="Times New Roman"/>
          <w:szCs w:val="24"/>
        </w:rPr>
      </w:pPr>
      <w:r>
        <w:rPr>
          <w:rFonts w:cs="Times New Roman" w:eastAsia="Times New Roman"/>
          <w:szCs w:val="24"/>
        </w:rPr>
        <w:t>Viša sudska savjetnica</w:t>
      </w:r>
    </w:p>
    <w:p w:rsidRDefault="009B08DB" w:rsidP="009B08DB" w:rsidR="009B08DB">
      <w:pPr>
        <w:ind w:firstLine="708" w:left="4956"/>
        <w:jc w:val="center"/>
        <w:rPr>
          <w:rFonts w:cs="Times New Roman" w:eastAsia="Times New Roman"/>
          <w:szCs w:val="24"/>
        </w:rPr>
      </w:pPr>
      <w:r>
        <w:rPr>
          <w:rFonts w:cs="Times New Roman" w:eastAsia="Times New Roman"/>
          <w:szCs w:val="24"/>
        </w:rPr>
        <w:t>Marlena Pamić</w:t>
      </w:r>
      <w:r w:rsidR="00100325">
        <w:rPr>
          <w:rFonts w:cs="Times New Roman" w:eastAsia="Times New Roman"/>
          <w:szCs w:val="24"/>
        </w:rPr>
        <w:t>, v. r.</w:t>
      </w:r>
    </w:p>
    <w:p w:rsidRDefault="009B08DB" w:rsidP="009B08DB" w:rsidR="009B08DB">
      <w:pPr>
        <w:jc w:val="left"/>
        <w:rPr>
          <w:rFonts w:cs="Times New Roman" w:eastAsia="Times New Roman"/>
          <w:szCs w:val="24"/>
        </w:rPr>
      </w:pPr>
    </w:p>
    <w:p w:rsidRDefault="009B08DB" w:rsidP="009B08DB" w:rsidR="009B08DB">
      <w:pPr>
        <w:jc w:val="left"/>
        <w:rPr>
          <w:rFonts w:cs="Times New Roman" w:eastAsia="Times New Roman"/>
          <w:szCs w:val="24"/>
        </w:rPr>
      </w:pPr>
      <w:r>
        <w:rPr>
          <w:rFonts w:cs="Times New Roman" w:eastAsia="Times New Roman"/>
          <w:szCs w:val="24"/>
        </w:rPr>
        <w:lastRenderedPageBreak/>
        <w:t>UPUTA O PRAVNOM LIJEKU</w:t>
      </w:r>
    </w:p>
    <w:p w:rsidRDefault="009B08DB" w:rsidP="009B08DB" w:rsidR="009B08DB">
      <w:pPr>
        <w:ind w:firstLine="708"/>
      </w:pPr>
      <w:r>
        <w:t>Protiv rješenja sudskog savjetnika dopuštena je žalba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sudac pojedinac ovog suda.</w:t>
      </w:r>
    </w:p>
    <w:p w:rsidRDefault="009B08DB" w:rsidP="009B08DB" w:rsidR="009B08DB">
      <w:pPr>
        <w:rPr>
          <w:rFonts w:cs="Times New Roman" w:eastAsia="Times New Roman"/>
          <w:szCs w:val="24"/>
        </w:rPr>
      </w:pPr>
    </w:p>
    <w:p w:rsidRDefault="009B08DB" w:rsidP="009B08DB" w:rsidR="009B08DB">
      <w:pPr>
        <w:jc w:val="left"/>
        <w:rPr>
          <w:rFonts w:cs="Times New Roman" w:eastAsia="Times New Roman"/>
          <w:szCs w:val="24"/>
        </w:rPr>
      </w:pPr>
    </w:p>
    <w:p w:rsidRDefault="009B08DB" w:rsidP="009B08DB" w:rsidR="009B08DB">
      <w:pPr>
        <w:jc w:val="left"/>
        <w:rPr>
          <w:rFonts w:cs="Times New Roman" w:eastAsia="Times New Roman"/>
          <w:szCs w:val="24"/>
        </w:rPr>
      </w:pPr>
      <w:r>
        <w:rPr>
          <w:rFonts w:cs="Times New Roman" w:eastAsia="Times New Roman"/>
          <w:szCs w:val="24"/>
        </w:rPr>
        <w:t>DNA:</w:t>
      </w:r>
    </w:p>
    <w:p w:rsidRDefault="009B08DB" w:rsidP="009B08DB" w:rsidR="009B08DB">
      <w:pPr>
        <w:jc w:val="left"/>
        <w:rPr>
          <w:rFonts w:cs="Times New Roman" w:eastAsia="Times New Roman"/>
          <w:szCs w:val="24"/>
        </w:rPr>
      </w:pPr>
      <w:r>
        <w:rPr>
          <w:rFonts w:cs="Times New Roman" w:eastAsia="Times New Roman"/>
          <w:szCs w:val="24"/>
        </w:rPr>
        <w:t>1. Financijska agencija, Regionalni centar Rijeka, Rijeka, Frana Kurelca 8,</w:t>
      </w:r>
    </w:p>
    <w:p w:rsidRDefault="009B08DB" w:rsidP="009B08DB" w:rsidR="009B08DB">
      <w:pPr>
        <w:rPr>
          <w:rFonts w:cs="Times New Roman" w:eastAsia="Times New Roman"/>
          <w:szCs w:val="24"/>
        </w:rPr>
      </w:pPr>
      <w:r>
        <w:rPr>
          <w:rFonts w:cs="Times New Roman" w:eastAsia="Times New Roman"/>
          <w:szCs w:val="24"/>
        </w:rPr>
        <w:t>2. dužnik VINO MARE d. o. o. Umag, Jadranska 7, po pun.</w:t>
      </w:r>
    </w:p>
    <w:p w:rsidRDefault="009B08DB" w:rsidP="009B08DB" w:rsidR="009B08DB">
      <w:pPr>
        <w:jc w:val="left"/>
        <w:rPr>
          <w:rFonts w:cs="Times New Roman" w:eastAsia="Times New Roman"/>
          <w:szCs w:val="24"/>
        </w:rPr>
      </w:pPr>
      <w:r>
        <w:rPr>
          <w:rFonts w:cs="Times New Roman" w:eastAsia="Times New Roman"/>
          <w:szCs w:val="24"/>
        </w:rPr>
        <w:t>3. mrežna stranica e-Oglasna ploča sudova (8 dana).</w:t>
      </w:r>
    </w:p>
    <w:p w:rsidRDefault="009B08DB" w:rsidP="009B08DB" w:rsidR="009B08DB">
      <w:pPr>
        <w:rPr>
          <w:rFonts w:eastAsiaTheme="minorHAnsi"/>
          <w:lang w:eastAsia="en-US"/>
        </w:rPr>
      </w:pPr>
    </w:p>
    <w:p w:rsidRDefault="009B08DB" w:rsidP="009B08DB" w:rsidR="009B08DB"/>
    <w:p w:rsidRDefault="009B08DB" w:rsidP="009B08DB" w:rsidR="009B08DB"/>
    <w:p w:rsidRDefault="00446890" w:rsidR="00446890"/>
    <w:sectPr w:rsidSect="00C16C82" w:rsidR="0044689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8DB" w:rsidP="009B08DB" w:rsidR="009B08DB">
      <w:r>
        <w:separator/>
      </w:r>
    </w:p>
  </w:endnote>
  <w:endnote w:id="0" w:type="continuationSeparator">
    <w:p w:rsidRDefault="009B08DB" w:rsidP="009B08DB" w:rsidR="009B08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8DB" w:rsidP="009B08DB" w:rsidR="009B08DB">
      <w:r>
        <w:separator/>
      </w:r>
    </w:p>
  </w:footnote>
  <w:footnote w:id="0" w:type="continuationSeparator">
    <w:p w:rsidRDefault="009B08DB" w:rsidP="009B08DB" w:rsidR="009B08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08DB" w:rsidP="00D21E94" w:rsidR="00D21E94">
    <w:pPr>
      <w:pStyle w:val="Zaglavlje"/>
    </w:pPr>
    <w:r>
      <w:tab/>
    </w:r>
    <w:r>
      <w:t>2</w:t>
    </w:r>
    <w:r>
      <w:tab/>
      <w:t>3 St-327/2017-</w:t>
    </w:r>
    <w:r w:rsidR="00100325">
      <w:t>7</w:t>
    </w:r>
  </w:p>
  <w:p w:rsidRDefault="00100325" w:rsidR="00C16C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08DB" w:rsidP="00C16C82" w:rsidR="00C16C82">
    <w:pPr>
      <w:pStyle w:val="Zaglavlje"/>
    </w:pPr>
    <w:r>
      <w:tab/>
    </w:r>
    <w:r>
      <w:tab/>
    </w:r>
    <w:r>
      <w:t>3 St-327/2017-</w:t>
    </w:r>
    <w:r w:rsidR="00100325">
      <w:t>7</w:t>
    </w:r>
  </w:p>
  <w:p w:rsidRDefault="00100325" w:rsidR="00C16C8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76F9"/>
    <w:rsid w:val="00100325"/>
    <w:rsid w:val="00284B17"/>
    <w:rsid w:val="004176F9"/>
    <w:rsid w:val="00446890"/>
    <w:rsid w:val="009B0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08D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08DB"/>
    <w:pPr>
      <w:tabs>
        <w:tab w:pos="4536" w:val="center"/>
        <w:tab w:pos="9072" w:val="right"/>
      </w:tabs>
    </w:pPr>
  </w:style>
  <w:style w:customStyle="true" w:styleId="ZaglavljeChar" w:type="character">
    <w:name w:val="Zaglavlje Char"/>
    <w:basedOn w:val="Zadanifontodlomka"/>
    <w:link w:val="Zaglavlje"/>
    <w:uiPriority w:val="99"/>
    <w:rsid w:val="009B08D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B08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08DB"/>
    <w:rPr>
      <w:rFonts w:eastAsiaTheme="minorEastAsia" w:cs="Tahoma" w:hAnsi="Tahoma" w:ascii="Tahoma"/>
      <w:sz w:val="16"/>
      <w:szCs w:val="16"/>
      <w:lang w:eastAsia="hr-HR"/>
    </w:rPr>
  </w:style>
  <w:style w:styleId="Podnoje" w:type="paragraph">
    <w:name w:val="footer"/>
    <w:basedOn w:val="Normal"/>
    <w:link w:val="PodnojeChar"/>
    <w:uiPriority w:val="99"/>
    <w:unhideWhenUsed/>
    <w:rsid w:val="009B08DB"/>
    <w:pPr>
      <w:tabs>
        <w:tab w:pos="4536" w:val="center"/>
        <w:tab w:pos="9072" w:val="right"/>
      </w:tabs>
    </w:pPr>
  </w:style>
  <w:style w:customStyle="true" w:styleId="PodnojeChar" w:type="character">
    <w:name w:val="Podnožje Char"/>
    <w:basedOn w:val="Zadanifontodlomka"/>
    <w:link w:val="Podnoje"/>
    <w:uiPriority w:val="99"/>
    <w:rsid w:val="009B08D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00325"/>
    <w:rPr>
      <w:color w:val="808080"/>
      <w:bdr w:space="0" w:sz="0" w:color="auto" w:val="none"/>
      <w:shd w:fill="auto" w:color="auto" w:val="clear"/>
    </w:rPr>
  </w:style>
  <w:style w:customStyle="true" w:styleId="eSPISCCParagraphDefaultFont" w:type="character">
    <w:name w:val="eSPIS_CC_Paragraph Default Font"/>
    <w:basedOn w:val="Zadanifontodlomka"/>
    <w:rsid w:val="0010032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0032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0032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0032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08D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08DB"/>
    <w:pPr>
      <w:tabs>
        <w:tab w:pos="4536" w:val="center"/>
        <w:tab w:pos="9072" w:val="right"/>
      </w:tabs>
    </w:pPr>
  </w:style>
  <w:style w:customStyle="1" w:styleId="ZaglavljeChar" w:type="character">
    <w:name w:val="Zaglavlje Char"/>
    <w:basedOn w:val="Zadanifontodlomka"/>
    <w:link w:val="Zaglavlje"/>
    <w:uiPriority w:val="99"/>
    <w:rsid w:val="009B08D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B08DB"/>
    <w:rPr>
      <w:rFonts w:ascii="Tahoma" w:cs="Tahoma" w:hAnsi="Tahoma"/>
      <w:sz w:val="16"/>
      <w:szCs w:val="16"/>
    </w:rPr>
  </w:style>
  <w:style w:customStyle="1" w:styleId="TekstbaloniaChar" w:type="character">
    <w:name w:val="Tekst balončića Char"/>
    <w:basedOn w:val="Zadanifontodlomka"/>
    <w:link w:val="Tekstbalonia"/>
    <w:uiPriority w:val="99"/>
    <w:semiHidden/>
    <w:rsid w:val="009B08DB"/>
    <w:rPr>
      <w:rFonts w:ascii="Tahoma" w:cs="Tahoma" w:eastAsiaTheme="minorEastAsia" w:hAnsi="Tahoma"/>
      <w:sz w:val="16"/>
      <w:szCs w:val="16"/>
      <w:lang w:eastAsia="hr-HR"/>
    </w:rPr>
  </w:style>
  <w:style w:styleId="Podnoje" w:type="paragraph">
    <w:name w:val="footer"/>
    <w:basedOn w:val="Normal"/>
    <w:link w:val="PodnojeChar"/>
    <w:uiPriority w:val="99"/>
    <w:unhideWhenUsed/>
    <w:rsid w:val="009B08DB"/>
    <w:pPr>
      <w:tabs>
        <w:tab w:pos="4536" w:val="center"/>
        <w:tab w:pos="9072" w:val="right"/>
      </w:tabs>
    </w:pPr>
  </w:style>
  <w:style w:customStyle="1" w:styleId="PodnojeChar" w:type="character">
    <w:name w:val="Podnožje Char"/>
    <w:basedOn w:val="Zadanifontodlomka"/>
    <w:link w:val="Podnoje"/>
    <w:uiPriority w:val="99"/>
    <w:rsid w:val="009B08D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00325"/>
    <w:rPr>
      <w:color w:val="808080"/>
      <w:bdr w:color="auto" w:space="0" w:sz="0" w:val="none"/>
      <w:shd w:color="auto" w:fill="auto" w:val="clear"/>
    </w:rPr>
  </w:style>
  <w:style w:customStyle="1" w:styleId="eSPISCCParagraphDefaultFont" w:type="character">
    <w:name w:val="eSPIS_CC_Paragraph Default Font"/>
    <w:basedOn w:val="Zadanifontodlomka"/>
    <w:rsid w:val="0010032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0032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0032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0032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St-327/2017</izvorni_sadrzaj>
    <derivirana_varijabla naziv="DomainObject.Predmet.OznakaBroj_1">St-327/2017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 MARE d.o.o. UMAG</izvorni_sadrzaj>
    <derivirana_varijabla naziv="DomainObject.Predmet.ProtustrankaFormated_1">  VINO MARE d.o.o. UMAG</derivirana_varijabla>
  </DomainObject.Predmet.ProtustrankaFormated>
  <DomainObject.Predmet.ProtustrankaFormatedOIB>
    <izvorni_sadrzaj>  VINO MARE d.o.o. UMAG, OIB 15390740487</izvorni_sadrzaj>
    <derivirana_varijabla naziv="DomainObject.Predmet.ProtustrankaFormatedOIB_1">  VINO MARE d.o.o. UMAG, OIB 15390740487</derivirana_varijabla>
  </DomainObject.Predmet.ProtustrankaFormatedOIB>
  <DomainObject.Predmet.ProtustrankaFormatedWithAdress>
    <izvorni_sadrzaj> VINO MARE d.o.o. UMAG, Jadranska 7, 52470 Umag</izvorni_sadrzaj>
    <derivirana_varijabla naziv="DomainObject.Predmet.ProtustrankaFormatedWithAdress_1"> VINO MARE d.o.o. UMAG, Jadranska 7, 52470 Umag</derivirana_varijabla>
  </DomainObject.Predmet.ProtustrankaFormatedWithAdress>
  <DomainObject.Predmet.ProtustrankaFormatedWithAdressOIB>
    <izvorni_sadrzaj> VINO MARE d.o.o. UMAG, OIB 15390740487, Jadranska 7, 52470 Umag</izvorni_sadrzaj>
    <derivirana_varijabla naziv="DomainObject.Predmet.ProtustrankaFormatedWithAdressOIB_1"> VINO MARE d.o.o. UMAG, OIB 15390740487, Jadranska 7, 52470 Umag</derivirana_varijabla>
  </DomainObject.Predmet.ProtustrankaFormatedWithAdressOIB>
  <DomainObject.Predmet.ProtustrankaWithAdress>
    <izvorni_sadrzaj>VINO MARE d.o.o. UMAG Jadranska 7, 52470 Umag</izvorni_sadrzaj>
    <derivirana_varijabla naziv="DomainObject.Predmet.ProtustrankaWithAdress_1">VINO MARE d.o.o. UMAG Jadranska 7, 52470 Umag</derivirana_varijabla>
  </DomainObject.Predmet.ProtustrankaWithAdress>
  <DomainObject.Predmet.ProtustrankaWithAdressOIB>
    <izvorni_sadrzaj>VINO MARE d.o.o. UMAG, OIB 15390740487, Jadranska 7, 52470 Umag</izvorni_sadrzaj>
    <derivirana_varijabla naziv="DomainObject.Predmet.ProtustrankaWithAdressOIB_1">VINO MARE d.o.o. UMAG, OIB 15390740487, Jadranska 7, 52470 Umag</derivirana_varijabla>
  </DomainObject.Predmet.ProtustrankaWithAdressOIB>
  <DomainObject.Predmet.ProtustrankaNazivFormated>
    <izvorni_sadrzaj>VINO MARE d.o.o. UMAG</izvorni_sadrzaj>
    <derivirana_varijabla naziv="DomainObject.Predmet.ProtustrankaNazivFormated_1">VINO MARE d.o.o. UMAG</derivirana_varijabla>
  </DomainObject.Predmet.ProtustrankaNazivFormated>
  <DomainObject.Predmet.ProtustrankaNazivFormatedOIB>
    <izvorni_sadrzaj>VINO MARE d.o.o. UMAG, OIB 15390740487</izvorni_sadrzaj>
    <derivirana_varijabla naziv="DomainObject.Predmet.ProtustrankaNazivFormatedOIB_1">VINO MARE d.o.o. UMAG, OIB 15390740487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49163.45</izvorni_sadrzaj>
    <derivirana_varijabla naziv="DomainObject.Predmet.TrenutnaVrijednost_1">49163.45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VINO MARE d.o.o. UMAG</item>
    </izvorni_sadrzaj>
    <derivirana_varijabla naziv="DomainObject.Predmet.ProtuStrankaListFormated_1">
      <item>VINO MARE d.o.o. UMAG</item>
    </derivirana_varijabla>
  </DomainObject.Predmet.ProtuStrankaListFormated>
  <DomainObject.Predmet.ProtuStrankaListFormatedOIB>
    <izvorni_sadrzaj>
      <item>VINO MARE d.o.o. UMAG, OIB 15390740487</item>
    </izvorni_sadrzaj>
    <derivirana_varijabla naziv="DomainObject.Predmet.ProtuStrankaListFormatedOIB_1">
      <item>VINO MARE d.o.o. UMAG, OIB 15390740487</item>
    </derivirana_varijabla>
  </DomainObject.Predmet.ProtuStrankaListFormatedOIB>
  <DomainObject.Predmet.ProtuStrankaListFormatedWithAdress>
    <izvorni_sadrzaj>
      <item>VINO MARE d.o.o. UMAG, Jadranska 7, 52470 Umag</item>
    </izvorni_sadrzaj>
    <derivirana_varijabla naziv="DomainObject.Predmet.ProtuStrankaListFormatedWithAdress_1">
      <item>VINO MARE d.o.o. UMAG, Jadranska 7, 52470 Umag</item>
    </derivirana_varijabla>
  </DomainObject.Predmet.ProtuStrankaListFormatedWithAdress>
  <DomainObject.Predmet.ProtuStrankaListFormatedWithAdressOIB>
    <izvorni_sadrzaj>
      <item>VINO MARE d.o.o. UMAG, OIB 15390740487, Jadranska 7, 52470 Umag</item>
    </izvorni_sadrzaj>
    <derivirana_varijabla naziv="DomainObject.Predmet.ProtuStrankaListFormatedWithAdressOIB_1">
      <item>VINO MARE d.o.o. UMAG, OIB 15390740487, Jadranska 7, 52470 Umag</item>
    </derivirana_varijabla>
  </DomainObject.Predmet.ProtuStrankaListFormatedWithAdressOIB>
  <DomainObject.Predmet.ProtuStrankaListNazivFormated>
    <izvorni_sadrzaj>
      <item>VINO MARE d.o.o. UMAG</item>
    </izvorni_sadrzaj>
    <derivirana_varijabla naziv="DomainObject.Predmet.ProtuStrankaListNazivFormated_1">
      <item>VINO MARE d.o.o. UMAG</item>
    </derivirana_varijabla>
  </DomainObject.Predmet.ProtuStrankaListNazivFormated>
  <DomainObject.Predmet.ProtuStrankaListNazivFormatedOIB>
    <izvorni_sadrzaj>
      <item>VINO MARE d.o.o. UMAG, OIB 15390740487</item>
    </izvorni_sadrzaj>
    <derivirana_varijabla naziv="DomainObject.Predmet.ProtuStrankaListNazivFormatedOIB_1">
      <item>VINO MARE d.o.o. UMAG, OIB 15390740487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VINO MARE d.o.o. UMAG</izvorni_sadrzaj>
    <derivirana_varijabla naziv="DomainObject.Predmet.ProtustrankaIDrugi_1">VINO MARE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VINO MARE d.o.o. UMAG, OIB 15390740487, Jadranska 7, 52470 Umag</izvorni_sadrzaj>
    <derivirana_varijabla naziv="DomainObject.Predmet.ProtustrankaIDrugiAdressOIB_1">VINO MARE d.o.o. UMAG, OIB 15390740487, Jadranska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VINO MARE d.o.o. UMAG</item>
    </izvorni_sadrzaj>
    <derivirana_varijabla naziv="DomainObject.Predmet.SudioniciListNaziv_1">
      <item>FINANCIJSKA AGENCIJA, RC RIJEKA, PODRUŽNICA PULA, PULA</item>
      <item>VINO MARE d.o.o. UMAG</item>
    </derivirana_varijabla>
  </DomainObject.Predmet.SudioniciListNaziv>
  <DomainObject.Predmet.SudioniciListAdressOIB>
    <izvorni_sadrzaj>
      <item>FINANCIJSKA AGENCIJA, RC RIJEKA, PODRUŽNICA PULA, PULA, OIB 85821130368, Giardini 5,52100 Pula</item>
      <item>VINO MARE d.o.o. UMAG, OIB 15390740487, Jadranska 7,52470 Umag</item>
    </izvorni_sadrzaj>
    <derivirana_varijabla naziv="DomainObject.Predmet.SudioniciListAdressOIB_1">
      <item>FINANCIJSKA AGENCIJA, RC RIJEKA, PODRUŽNICA PULA, PULA, OIB 85821130368, Giardini 5,52100 Pula</item>
      <item>VINO MARE d.o.o. UMAG, OIB 15390740487, Jadranska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15390740487</item>
    </izvorni_sadrzaj>
    <derivirana_varijabla naziv="DomainObject.Predmet.SudioniciListNazivOIB_1">
      <item>, OIB 85821130368</item>
      <item>, OIB 15390740487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2587</properties:Characters>
  <properties:Lines>62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2017-08-31T06:18:00Z</dcterms:created>
  <dc:creator>Morena Brajuha</dc:creator>
  <cp:lastModifiedBy>Sanja Prodan</cp:lastModifiedBy>
  <cp:lastPrinted>2017-08-31T06:18:00Z</cp:lastPrinted>
  <dcterms:modified xmlns:xsi="http://www.w3.org/2001/XMLSchema-instance" xsi:type="dcterms:W3CDTF">2017-08-31T06:18:00Z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