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6a22" w14:paraId="7766a22" w:rsidRDefault="00176649" w:rsidR="001766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F14CE4">
        <w:tc>
          <w:tcPr>
            <w:tcW w:type="dxa" w:w="3060"/>
          </w:tcPr>
          <w:p w:rsidRDefault="00596E20" w:rsidP="00E5450F" w:rsidR="00596E20" w:rsidRPr="00F14CE4">
            <w:pPr>
              <w:pStyle w:val="Naslov2"/>
              <w:rPr>
                <w:b w:val="false"/>
                <w:bCs w:val="false"/>
                <w:sz w:val="24"/>
              </w:rPr>
            </w:pPr>
            <w:r w:rsidRPr="00F14CE4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F14CE4">
            <w:pPr>
              <w:jc w:val="center"/>
              <w:rPr>
                <w:sz w:val="24"/>
                <w:szCs w:val="24"/>
              </w:rPr>
            </w:pPr>
            <w:r w:rsidRPr="00F14CE4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F14CE4">
            <w:pPr>
              <w:jc w:val="center"/>
              <w:rPr>
                <w:sz w:val="24"/>
                <w:szCs w:val="24"/>
              </w:rPr>
            </w:pPr>
            <w:r w:rsidRPr="00F14CE4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F14CE4">
      <w:pPr>
        <w:rPr>
          <w:b/>
          <w:sz w:val="24"/>
        </w:rPr>
      </w:pPr>
    </w:p>
    <w:p w:rsidRDefault="00596E20" w:rsidP="00596E20" w:rsidR="00596E20" w:rsidRPr="00F14CE4">
      <w:pPr>
        <w:rPr>
          <w:sz w:val="24"/>
        </w:rPr>
      </w:pP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="005C374A" w:rsidRPr="00F14CE4">
        <w:rPr>
          <w:sz w:val="24"/>
        </w:rPr>
        <w:t>72</w:t>
      </w:r>
      <w:r w:rsidRPr="00F14CE4">
        <w:rPr>
          <w:b/>
          <w:sz w:val="24"/>
        </w:rPr>
        <w:t xml:space="preserve">. </w:t>
      </w:r>
      <w:r w:rsidR="0082545E" w:rsidRPr="00F14CE4">
        <w:rPr>
          <w:sz w:val="24"/>
        </w:rPr>
        <w:t>St-</w:t>
      </w:r>
      <w:r w:rsidR="00DD10D5">
        <w:rPr>
          <w:sz w:val="24"/>
        </w:rPr>
        <w:t>2504/2018</w:t>
      </w:r>
      <w:r w:rsidR="006D20A4">
        <w:rPr>
          <w:sz w:val="24"/>
        </w:rPr>
        <w:t>-7</w:t>
      </w:r>
    </w:p>
    <w:p w:rsidRDefault="005E598E" w:rsidP="00D15F12" w:rsidR="005E598E" w:rsidRPr="00F14CE4">
      <w:pPr>
        <w:jc w:val="center"/>
        <w:rPr>
          <w:sz w:val="24"/>
        </w:rPr>
      </w:pPr>
    </w:p>
    <w:p w:rsidRDefault="00D15F12" w:rsidP="00D15F12" w:rsidR="00D15F12" w:rsidRPr="00F14CE4">
      <w:pPr>
        <w:jc w:val="center"/>
        <w:rPr>
          <w:sz w:val="24"/>
        </w:rPr>
      </w:pPr>
      <w:r w:rsidRPr="00F14CE4">
        <w:rPr>
          <w:sz w:val="24"/>
        </w:rPr>
        <w:t>R E P U B L I K A  H R V A T S KA</w:t>
      </w:r>
    </w:p>
    <w:p w:rsidRDefault="0006712D" w:rsidP="005C10F2" w:rsidR="0016422E" w:rsidRPr="00F14CE4">
      <w:pPr>
        <w:ind w:hanging="2880" w:left="2880"/>
        <w:jc w:val="center"/>
        <w:rPr>
          <w:sz w:val="24"/>
          <w:szCs w:val="24"/>
        </w:rPr>
      </w:pPr>
      <w:r w:rsidRPr="00F14CE4">
        <w:rPr>
          <w:sz w:val="24"/>
          <w:szCs w:val="24"/>
        </w:rPr>
        <w:t xml:space="preserve">R J E Š E NJ E </w:t>
      </w:r>
    </w:p>
    <w:p w:rsidRDefault="00741771" w:rsidP="005C10F2" w:rsidR="00741771" w:rsidRPr="00F14CE4">
      <w:pPr>
        <w:ind w:hanging="2880" w:left="2880"/>
        <w:jc w:val="center"/>
        <w:rPr>
          <w:sz w:val="24"/>
          <w:szCs w:val="24"/>
        </w:rPr>
      </w:pPr>
    </w:p>
    <w:p w:rsidRDefault="00CF56FE" w:rsidP="00CF56FE" w:rsidR="00CF56FE" w:rsidRPr="00F14CE4">
      <w:pPr>
        <w:jc w:val="center"/>
        <w:rPr>
          <w:b/>
          <w:sz w:val="24"/>
          <w:szCs w:val="24"/>
        </w:rPr>
      </w:pPr>
    </w:p>
    <w:p w:rsidRDefault="005C374A" w:rsidP="00DD10D5" w:rsidR="0082545E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Trgovački sud u Zagrebu, po sucu Nikoli Ribarić, u predstečajnom postupku u povodu prijedloga dužnika </w:t>
      </w:r>
      <w:r w:rsidR="00DD10D5" w:rsidRPr="00DD10D5">
        <w:rPr>
          <w:sz w:val="24"/>
          <w:szCs w:val="24"/>
        </w:rPr>
        <w:t>INNERE j.d.o.o.</w:t>
      </w:r>
      <w:r w:rsidR="00DD10D5">
        <w:rPr>
          <w:sz w:val="24"/>
          <w:szCs w:val="24"/>
        </w:rPr>
        <w:t xml:space="preserve">, </w:t>
      </w:r>
      <w:r w:rsidR="00DD10D5" w:rsidRPr="00DD10D5">
        <w:rPr>
          <w:sz w:val="24"/>
          <w:szCs w:val="24"/>
        </w:rPr>
        <w:t>Ivanić-Grad (Grad Ivanić-Grad)</w:t>
      </w:r>
      <w:r w:rsidR="00DD10D5">
        <w:rPr>
          <w:sz w:val="24"/>
          <w:szCs w:val="24"/>
        </w:rPr>
        <w:t xml:space="preserve">, </w:t>
      </w:r>
      <w:r w:rsidR="00DD10D5" w:rsidRPr="00DD10D5">
        <w:rPr>
          <w:sz w:val="24"/>
          <w:szCs w:val="24"/>
        </w:rPr>
        <w:t>Beliceva 7</w:t>
      </w:r>
      <w:r w:rsidR="00DD10D5">
        <w:rPr>
          <w:sz w:val="24"/>
          <w:szCs w:val="24"/>
        </w:rPr>
        <w:t xml:space="preserve">, OIB: </w:t>
      </w:r>
      <w:r w:rsidR="00DD10D5" w:rsidRPr="00DD10D5">
        <w:rPr>
          <w:sz w:val="24"/>
          <w:szCs w:val="24"/>
        </w:rPr>
        <w:t>99980772230</w:t>
      </w:r>
      <w:r w:rsidR="00DD10D5">
        <w:rPr>
          <w:sz w:val="24"/>
          <w:szCs w:val="24"/>
        </w:rPr>
        <w:t>,</w:t>
      </w:r>
      <w:r w:rsidRPr="00F14CE4">
        <w:rPr>
          <w:sz w:val="24"/>
          <w:szCs w:val="24"/>
        </w:rPr>
        <w:t xml:space="preserve"> </w:t>
      </w:r>
      <w:r w:rsidR="0082545E" w:rsidRPr="00F14CE4">
        <w:rPr>
          <w:sz w:val="24"/>
          <w:szCs w:val="24"/>
        </w:rPr>
        <w:t xml:space="preserve">dana </w:t>
      </w:r>
      <w:r w:rsidR="00E406D6">
        <w:rPr>
          <w:sz w:val="24"/>
          <w:szCs w:val="24"/>
        </w:rPr>
        <w:t>9</w:t>
      </w:r>
      <w:r w:rsidR="00FA6BD9" w:rsidRPr="00F14CE4">
        <w:rPr>
          <w:sz w:val="24"/>
          <w:szCs w:val="24"/>
        </w:rPr>
        <w:t>.</w:t>
      </w:r>
      <w:r w:rsidR="00DD10D5">
        <w:rPr>
          <w:sz w:val="24"/>
          <w:szCs w:val="24"/>
        </w:rPr>
        <w:t xml:space="preserve"> listopada</w:t>
      </w:r>
      <w:r w:rsidR="00E06030" w:rsidRPr="00F14CE4">
        <w:rPr>
          <w:sz w:val="24"/>
          <w:szCs w:val="24"/>
        </w:rPr>
        <w:t xml:space="preserve"> </w:t>
      </w:r>
      <w:r w:rsidR="0082545E" w:rsidRPr="00F14CE4">
        <w:rPr>
          <w:sz w:val="24"/>
          <w:szCs w:val="24"/>
        </w:rPr>
        <w:t>201</w:t>
      </w:r>
      <w:r w:rsidR="008338CC" w:rsidRPr="00F14CE4">
        <w:rPr>
          <w:sz w:val="24"/>
          <w:szCs w:val="24"/>
        </w:rPr>
        <w:t>8</w:t>
      </w:r>
      <w:r w:rsidR="0082545E" w:rsidRPr="00F14CE4">
        <w:rPr>
          <w:sz w:val="24"/>
          <w:szCs w:val="24"/>
        </w:rPr>
        <w:t>.</w:t>
      </w:r>
      <w:r w:rsidR="00DD10D5">
        <w:rPr>
          <w:sz w:val="24"/>
          <w:szCs w:val="24"/>
        </w:rPr>
        <w:t xml:space="preserve"> godine</w:t>
      </w:r>
    </w:p>
    <w:p w:rsidRDefault="00DD10D5" w:rsidP="00DD10D5" w:rsidR="00DD10D5" w:rsidRPr="00F14CE4">
      <w:pPr>
        <w:ind w:firstLine="708"/>
        <w:jc w:val="both"/>
        <w:rPr>
          <w:sz w:val="24"/>
          <w:szCs w:val="24"/>
        </w:rPr>
      </w:pPr>
    </w:p>
    <w:p w:rsidRDefault="0006712D" w:rsidP="00CF56FE" w:rsidR="00CF56FE" w:rsidRPr="00176649">
      <w:pPr>
        <w:jc w:val="center"/>
        <w:rPr>
          <w:sz w:val="24"/>
          <w:szCs w:val="24"/>
        </w:rPr>
      </w:pPr>
      <w:r w:rsidRPr="00176649">
        <w:rPr>
          <w:sz w:val="24"/>
          <w:szCs w:val="24"/>
        </w:rPr>
        <w:t xml:space="preserve">r i j e š i o </w:t>
      </w:r>
      <w:r w:rsidR="00123529" w:rsidRPr="00176649">
        <w:rPr>
          <w:sz w:val="24"/>
          <w:szCs w:val="24"/>
        </w:rPr>
        <w:t xml:space="preserve">   j e</w:t>
      </w:r>
      <w:r w:rsidR="00CF56FE" w:rsidRPr="00176649">
        <w:rPr>
          <w:sz w:val="24"/>
          <w:szCs w:val="24"/>
        </w:rPr>
        <w:t xml:space="preserve"> </w:t>
      </w:r>
    </w:p>
    <w:p w:rsidRDefault="006F7DFB" w:rsidP="00587B4E" w:rsidR="006F7DFB" w:rsidRPr="00F14CE4">
      <w:pPr>
        <w:jc w:val="both"/>
        <w:rPr>
          <w:b/>
          <w:sz w:val="24"/>
          <w:szCs w:val="24"/>
        </w:rPr>
      </w:pPr>
    </w:p>
    <w:p w:rsidRDefault="00223108" w:rsidP="001A6648" w:rsidR="00E51D7F" w:rsidRPr="00F14CE4">
      <w:pPr>
        <w:jc w:val="both"/>
        <w:rPr>
          <w:sz w:val="24"/>
          <w:szCs w:val="24"/>
        </w:rPr>
      </w:pPr>
      <w:r w:rsidRPr="00F14CE4">
        <w:rPr>
          <w:b/>
          <w:sz w:val="24"/>
          <w:szCs w:val="24"/>
        </w:rPr>
        <w:tab/>
      </w:r>
      <w:r w:rsidR="00A43C10" w:rsidRPr="00F14CE4">
        <w:rPr>
          <w:sz w:val="24"/>
          <w:szCs w:val="24"/>
        </w:rPr>
        <w:t>I</w:t>
      </w:r>
      <w:r w:rsidRPr="00F14CE4">
        <w:rPr>
          <w:sz w:val="24"/>
          <w:szCs w:val="24"/>
        </w:rPr>
        <w:t>.</w:t>
      </w:r>
      <w:r w:rsidR="00A43C10" w:rsidRPr="00F14CE4">
        <w:rPr>
          <w:sz w:val="24"/>
          <w:szCs w:val="24"/>
        </w:rPr>
        <w:t xml:space="preserve"> </w:t>
      </w:r>
      <w:r w:rsidR="00EA221F" w:rsidRPr="00F14CE4">
        <w:rPr>
          <w:sz w:val="24"/>
          <w:szCs w:val="24"/>
        </w:rPr>
        <w:t>Poziv</w:t>
      </w:r>
      <w:r w:rsidR="00A43C10" w:rsidRPr="00F14CE4">
        <w:rPr>
          <w:sz w:val="24"/>
          <w:szCs w:val="24"/>
        </w:rPr>
        <w:t>a</w:t>
      </w:r>
      <w:r w:rsidR="00596E20" w:rsidRPr="00F14CE4">
        <w:rPr>
          <w:sz w:val="24"/>
          <w:szCs w:val="24"/>
        </w:rPr>
        <w:t xml:space="preserve"> se </w:t>
      </w:r>
      <w:r w:rsidR="00855D07" w:rsidRPr="00F14CE4">
        <w:rPr>
          <w:sz w:val="24"/>
          <w:szCs w:val="24"/>
        </w:rPr>
        <w:t xml:space="preserve">podnositelj </w:t>
      </w:r>
      <w:r w:rsidR="006D5ECB" w:rsidRPr="00F14CE4">
        <w:rPr>
          <w:sz w:val="24"/>
          <w:szCs w:val="24"/>
        </w:rPr>
        <w:t>-</w:t>
      </w:r>
      <w:r w:rsidR="005E598E" w:rsidRPr="00F14CE4">
        <w:rPr>
          <w:sz w:val="24"/>
          <w:szCs w:val="24"/>
        </w:rPr>
        <w:t xml:space="preserve"> </w:t>
      </w:r>
      <w:r w:rsidR="00DD10D5" w:rsidRPr="00DD10D5">
        <w:rPr>
          <w:sz w:val="24"/>
          <w:szCs w:val="24"/>
        </w:rPr>
        <w:t>INNERE j.d.o.o.</w:t>
      </w:r>
      <w:r w:rsidR="00DD10D5">
        <w:rPr>
          <w:sz w:val="24"/>
          <w:szCs w:val="24"/>
        </w:rPr>
        <w:t xml:space="preserve">, </w:t>
      </w:r>
      <w:r w:rsidR="00DD10D5" w:rsidRPr="00DD10D5">
        <w:rPr>
          <w:sz w:val="24"/>
          <w:szCs w:val="24"/>
        </w:rPr>
        <w:t>Ivanić-Grad (Grad Ivanić-Grad)</w:t>
      </w:r>
      <w:r w:rsidR="00DD10D5">
        <w:rPr>
          <w:sz w:val="24"/>
          <w:szCs w:val="24"/>
        </w:rPr>
        <w:t xml:space="preserve">, </w:t>
      </w:r>
      <w:r w:rsidR="00DD10D5" w:rsidRPr="00DD10D5">
        <w:rPr>
          <w:sz w:val="24"/>
          <w:szCs w:val="24"/>
        </w:rPr>
        <w:t>Beliceva 7</w:t>
      </w:r>
      <w:r w:rsidR="00DD10D5">
        <w:rPr>
          <w:sz w:val="24"/>
          <w:szCs w:val="24"/>
        </w:rPr>
        <w:t xml:space="preserve">, OIB: </w:t>
      </w:r>
      <w:r w:rsidR="00DD10D5" w:rsidRPr="00DD10D5">
        <w:rPr>
          <w:sz w:val="24"/>
          <w:szCs w:val="24"/>
        </w:rPr>
        <w:t>99980772230</w:t>
      </w:r>
      <w:r w:rsidR="00F8207D" w:rsidRPr="00F14CE4">
        <w:rPr>
          <w:sz w:val="24"/>
          <w:szCs w:val="24"/>
        </w:rPr>
        <w:t>,</w:t>
      </w:r>
      <w:r w:rsidR="001924E0" w:rsidRPr="00F14CE4">
        <w:rPr>
          <w:sz w:val="24"/>
          <w:szCs w:val="24"/>
        </w:rPr>
        <w:t xml:space="preserve"> </w:t>
      </w:r>
      <w:r w:rsidR="00840000" w:rsidRPr="00F14CE4">
        <w:rPr>
          <w:sz w:val="24"/>
          <w:szCs w:val="24"/>
        </w:rPr>
        <w:t>u roku od 8 dana,</w:t>
      </w:r>
      <w:r w:rsidR="00DD10D5">
        <w:rPr>
          <w:sz w:val="24"/>
          <w:szCs w:val="24"/>
        </w:rPr>
        <w:t xml:space="preserve"> </w:t>
      </w:r>
      <w:r w:rsidR="001A6648">
        <w:rPr>
          <w:sz w:val="24"/>
          <w:szCs w:val="24"/>
        </w:rPr>
        <w:t xml:space="preserve">koji rok počinje teći </w:t>
      </w:r>
      <w:r w:rsidR="001A6648" w:rsidRPr="001A6648">
        <w:rPr>
          <w:sz w:val="24"/>
          <w:szCs w:val="24"/>
        </w:rPr>
        <w:t>istekom osmoga dana od</w:t>
      </w:r>
      <w:r w:rsidR="001A6648">
        <w:rPr>
          <w:sz w:val="24"/>
          <w:szCs w:val="24"/>
        </w:rPr>
        <w:t xml:space="preserve"> </w:t>
      </w:r>
      <w:r w:rsidR="001A6648" w:rsidRPr="001A6648">
        <w:rPr>
          <w:sz w:val="24"/>
          <w:szCs w:val="24"/>
        </w:rPr>
        <w:t xml:space="preserve">dana objave pismena na mrežnoj </w:t>
      </w:r>
      <w:r w:rsidR="001A6648">
        <w:rPr>
          <w:sz w:val="24"/>
          <w:szCs w:val="24"/>
        </w:rPr>
        <w:t xml:space="preserve">stranici e-Oglasna ploča sudova, </w:t>
      </w:r>
      <w:r w:rsidR="0082545E" w:rsidRPr="00F14CE4">
        <w:rPr>
          <w:sz w:val="24"/>
          <w:szCs w:val="24"/>
        </w:rPr>
        <w:t>dopuniti prijedlog za</w:t>
      </w:r>
      <w:r w:rsidR="00855D07" w:rsidRPr="00F14CE4">
        <w:rPr>
          <w:sz w:val="24"/>
          <w:szCs w:val="24"/>
        </w:rPr>
        <w:t xml:space="preserve"> otvaranje predstečajnog postupka</w:t>
      </w:r>
      <w:r w:rsidR="00A8375E" w:rsidRPr="00F14CE4">
        <w:rPr>
          <w:sz w:val="24"/>
          <w:szCs w:val="24"/>
        </w:rPr>
        <w:t xml:space="preserve"> od </w:t>
      </w:r>
      <w:r w:rsidR="00612AE3">
        <w:rPr>
          <w:sz w:val="24"/>
          <w:szCs w:val="24"/>
        </w:rPr>
        <w:t>28. rujna 2018</w:t>
      </w:r>
      <w:r w:rsidR="00F8207D" w:rsidRPr="00F14CE4">
        <w:rPr>
          <w:sz w:val="24"/>
          <w:szCs w:val="24"/>
        </w:rPr>
        <w:t>.</w:t>
      </w:r>
      <w:r w:rsidR="0082545E" w:rsidRPr="00F14CE4">
        <w:rPr>
          <w:sz w:val="24"/>
          <w:szCs w:val="24"/>
        </w:rPr>
        <w:t xml:space="preserve"> dostavom:</w:t>
      </w:r>
      <w:r w:rsidR="00E06F66" w:rsidRPr="00F14CE4">
        <w:rPr>
          <w:sz w:val="24"/>
          <w:szCs w:val="24"/>
        </w:rPr>
        <w:t xml:space="preserve"> </w:t>
      </w:r>
    </w:p>
    <w:p w:rsidRDefault="00E06030" w:rsidP="00587B4E" w:rsidR="00E06030" w:rsidRPr="00F14CE4">
      <w:pPr>
        <w:ind w:firstLine="708"/>
        <w:jc w:val="both"/>
        <w:rPr>
          <w:sz w:val="24"/>
          <w:szCs w:val="24"/>
        </w:rPr>
      </w:pPr>
    </w:p>
    <w:p w:rsidRDefault="00F13A79" w:rsidP="00223108" w:rsidR="00223108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A</w:t>
      </w:r>
      <w:r w:rsidR="00223108" w:rsidRPr="00F14CE4">
        <w:rPr>
          <w:sz w:val="24"/>
          <w:szCs w:val="24"/>
        </w:rPr>
        <w:t>. Popisa imovine i obveza dužnika koji će sadržavati:</w:t>
      </w:r>
    </w:p>
    <w:p w:rsidRDefault="00F13A79" w:rsidP="00223108" w:rsidR="00F13A79" w:rsidRPr="00F14CE4">
      <w:pPr>
        <w:ind w:left="708"/>
        <w:jc w:val="both"/>
        <w:rPr>
          <w:sz w:val="24"/>
          <w:szCs w:val="24"/>
        </w:rPr>
      </w:pP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1. nekretnina i pokretnina dužnika,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>2. imovinskih prava dužnika nad tuđim stvarima,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3. novčanih i nenovčanih tražbina dužnika,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4. drugih prava koje čine imovinu dužnika,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5. novčanih sredstava na računima,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6. druge imovine dužnika,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>7. obveza dužnika unesenih u njegove poslovne knjige,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8. drugih novčanih i nenovčanih obveza dužnika, </w:t>
      </w:r>
    </w:p>
    <w:p w:rsidRDefault="00223108" w:rsidP="00223108" w:rsidR="00223108" w:rsidRPr="00E406D6">
      <w:pPr>
        <w:ind w:left="708"/>
        <w:jc w:val="both"/>
        <w:rPr>
          <w:sz w:val="24"/>
          <w:szCs w:val="24"/>
        </w:rPr>
      </w:pPr>
      <w:r w:rsidRPr="00E406D6">
        <w:rPr>
          <w:sz w:val="24"/>
          <w:szCs w:val="24"/>
        </w:rPr>
        <w:t xml:space="preserve">9. razlučnih prava na imovinu dužnika,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10. izlučnih prava,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11. prosječnih mjesečnih troškova dužnika u posljednjih godinu dana,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12. postupaka pred sudovima ili javnopravnim tijelima u kojima je dužnik stranka i visinu ili opis tražbine koja je predmet postupka,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 w:rsidRPr="00F14CE4">
        <w:rPr>
          <w:sz w:val="24"/>
          <w:szCs w:val="24"/>
        </w:rPr>
        <w:t>ta od imovine i obveza nije zata</w:t>
      </w:r>
      <w:r w:rsidRPr="00F14CE4">
        <w:rPr>
          <w:sz w:val="24"/>
          <w:szCs w:val="24"/>
        </w:rPr>
        <w:t>jeno,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</w:p>
    <w:p w:rsidRDefault="00F13A79" w:rsidP="00A66711" w:rsidR="00F049BA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B</w:t>
      </w:r>
      <w:r w:rsidR="00F049BA" w:rsidRPr="00F14CE4">
        <w:rPr>
          <w:sz w:val="24"/>
          <w:szCs w:val="24"/>
        </w:rPr>
        <w:t>.</w:t>
      </w:r>
      <w:r w:rsidR="00A66711" w:rsidRPr="00F14CE4">
        <w:rPr>
          <w:sz w:val="24"/>
          <w:szCs w:val="24"/>
        </w:rPr>
        <w:t xml:space="preserve"> financijsk</w:t>
      </w:r>
      <w:r w:rsidR="00F049BA" w:rsidRPr="00F14CE4">
        <w:rPr>
          <w:sz w:val="24"/>
          <w:szCs w:val="24"/>
        </w:rPr>
        <w:t>ih</w:t>
      </w:r>
      <w:r w:rsidR="00A66711" w:rsidRPr="00F14CE4">
        <w:rPr>
          <w:sz w:val="24"/>
          <w:szCs w:val="24"/>
        </w:rPr>
        <w:t xml:space="preserve"> izvješća u skladu sa Zakonom o računovodstvu koja nisu starija od tri mjeseca od dana podnošenja prijedloga</w:t>
      </w:r>
      <w:r w:rsidR="00F049BA" w:rsidRPr="00F14CE4">
        <w:rPr>
          <w:sz w:val="24"/>
          <w:szCs w:val="24"/>
        </w:rPr>
        <w:t xml:space="preserve">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3A79" w:rsidP="00A66711" w:rsidR="00F13A79" w:rsidRPr="00F14CE4">
      <w:pPr>
        <w:ind w:firstLine="708"/>
        <w:jc w:val="both"/>
        <w:rPr>
          <w:sz w:val="24"/>
          <w:szCs w:val="24"/>
        </w:rPr>
      </w:pPr>
    </w:p>
    <w:p w:rsidRDefault="00FC1CFC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C) izjavu o broju zaposlenih na zadnji dan u mjesecu koji prethodi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danu podnošenja prijedloga</w:t>
      </w:r>
    </w:p>
    <w:p w:rsidRDefault="00D74714" w:rsidP="00D74714" w:rsidR="00D74714" w:rsidRPr="00F14CE4">
      <w:pPr>
        <w:ind w:left="708"/>
        <w:jc w:val="both"/>
        <w:rPr>
          <w:sz w:val="24"/>
          <w:szCs w:val="24"/>
        </w:rPr>
      </w:pP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D) prijedlog plana restrukturiranja.</w:t>
      </w: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</w:p>
    <w:p w:rsidRDefault="00F13A79" w:rsidP="00FC1CFC" w:rsidR="00A66711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E</w:t>
      </w:r>
      <w:r w:rsidR="00F049BA" w:rsidRPr="00F14CE4">
        <w:rPr>
          <w:sz w:val="24"/>
          <w:szCs w:val="24"/>
        </w:rPr>
        <w:t>.</w:t>
      </w:r>
      <w:r w:rsidR="00A66711" w:rsidRPr="00F14CE4">
        <w:rPr>
          <w:sz w:val="24"/>
          <w:szCs w:val="24"/>
        </w:rPr>
        <w:t xml:space="preserve"> </w:t>
      </w:r>
      <w:r w:rsidR="00FC1CFC" w:rsidRPr="00F14CE4">
        <w:rPr>
          <w:sz w:val="24"/>
          <w:szCs w:val="24"/>
        </w:rPr>
        <w:t xml:space="preserve">Prijedlog plana </w:t>
      </w:r>
      <w:r w:rsidR="00A66711" w:rsidRPr="00F14CE4">
        <w:rPr>
          <w:sz w:val="24"/>
          <w:szCs w:val="24"/>
        </w:rPr>
        <w:t>restrukturiranja</w:t>
      </w:r>
      <w:r w:rsidR="00F049BA" w:rsidRPr="00F14CE4">
        <w:rPr>
          <w:sz w:val="24"/>
          <w:szCs w:val="24"/>
        </w:rPr>
        <w:t>, mora sadržavati:</w:t>
      </w:r>
    </w:p>
    <w:p w:rsidRDefault="00855D07" w:rsidP="00F049BA" w:rsidR="00855D07" w:rsidRPr="00F14CE4">
      <w:pPr>
        <w:ind w:firstLine="708"/>
        <w:jc w:val="both"/>
        <w:rPr>
          <w:sz w:val="24"/>
          <w:szCs w:val="24"/>
        </w:rPr>
      </w:pPr>
    </w:p>
    <w:p w:rsidRDefault="00FC1CFC" w:rsidP="00EF7132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1. činjenice i okolnosti iz kojih proizlazi postojanje prijeteće</w:t>
      </w:r>
      <w:r w:rsidR="00EF7132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nesposobnosti za plaćanje</w:t>
      </w: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2. izračun manjka likvidnih sredstava na dan priloženih</w:t>
      </w:r>
      <w:r w:rsidR="00311047" w:rsidRPr="00F14CE4">
        <w:rPr>
          <w:sz w:val="24"/>
          <w:szCs w:val="24"/>
        </w:rPr>
        <w:t xml:space="preserve"> fi</w:t>
      </w:r>
      <w:r w:rsidR="005C374A" w:rsidRPr="00F14CE4">
        <w:rPr>
          <w:sz w:val="24"/>
          <w:szCs w:val="24"/>
        </w:rPr>
        <w:t>n</w:t>
      </w:r>
      <w:r w:rsidRPr="00F14CE4">
        <w:rPr>
          <w:sz w:val="24"/>
          <w:szCs w:val="24"/>
        </w:rPr>
        <w:t>ancijskih izvještaja</w:t>
      </w:r>
    </w:p>
    <w:p w:rsidRDefault="00311047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3. mjere fin</w:t>
      </w:r>
      <w:r w:rsidR="00FC1CFC" w:rsidRPr="00F14CE4">
        <w:rPr>
          <w:sz w:val="24"/>
          <w:szCs w:val="24"/>
        </w:rPr>
        <w:t>ancijskoga restrukturiranja i izračun njihovih učinaka</w:t>
      </w:r>
      <w:r w:rsidR="00D74714" w:rsidRPr="00F14CE4">
        <w:rPr>
          <w:sz w:val="24"/>
          <w:szCs w:val="24"/>
        </w:rPr>
        <w:t xml:space="preserve"> </w:t>
      </w:r>
      <w:r w:rsidR="00FC1CFC" w:rsidRPr="00F14CE4">
        <w:rPr>
          <w:sz w:val="24"/>
          <w:szCs w:val="24"/>
        </w:rPr>
        <w:t>na manjak likvidnih sredstava</w:t>
      </w:r>
    </w:p>
    <w:p w:rsidRDefault="00FC1CFC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4. mjere operativnoga restrukturiranja i izračun njihovih učinaka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na poslovanje</w:t>
      </w:r>
    </w:p>
    <w:p w:rsidRDefault="00311047" w:rsidP="00D74714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5. plan poslovanja za razdoblje do kraja tekuće i za dvije sljedeće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kalendarske godine uz detaljno obrazloženje razloga za utvrđivanje svake pozicije plana</w:t>
      </w:r>
    </w:p>
    <w:p w:rsidRDefault="00311047" w:rsidP="006F2B6D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6. planiranu bilancu na zadnji dan razdoblja za koje je sastavljen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plan poslovanja</w:t>
      </w:r>
    </w:p>
    <w:p w:rsidRDefault="00311047" w:rsidP="006F2B6D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7. analizu svih tražbina prema visini i vrsti (tražbine radnika i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prijašnjih dužnikovih radnika, izlučna prava, razlučna prava,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tražbine za koje se vodi postupak, neosigurane tražbine i druge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tražbine)</w:t>
      </w:r>
    </w:p>
    <w:p w:rsidRDefault="00311047" w:rsidP="006F2B6D" w:rsidR="006F2B6D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8. ponudu vjerovnicima razvrstanim u skupine odgovarajućom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primjenom pravila o razvrstavanju sudionika u stečajnom planu</w:t>
      </w:r>
      <w:r w:rsidR="0093320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koja sadržava načine, rokove i uvjete namirenja tražbina</w:t>
      </w:r>
      <w:r w:rsidR="006F2B6D" w:rsidRPr="00F14CE4">
        <w:rPr>
          <w:sz w:val="24"/>
          <w:szCs w:val="24"/>
        </w:rPr>
        <w:t xml:space="preserve"> </w:t>
      </w:r>
    </w:p>
    <w:p w:rsidRDefault="00311047" w:rsidP="006F2B6D" w:rsidR="006F2B6D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9. najavu novoga zaduženja u novcu radi privremenog</w:t>
      </w:r>
      <w:r w:rsidR="006F2B6D" w:rsidRPr="00F14CE4">
        <w:rPr>
          <w:sz w:val="24"/>
          <w:szCs w:val="24"/>
        </w:rPr>
        <w:t xml:space="preserve"> fin</w:t>
      </w:r>
      <w:r w:rsidRPr="00F14CE4">
        <w:rPr>
          <w:sz w:val="24"/>
          <w:szCs w:val="24"/>
        </w:rPr>
        <w:t>anciranja, ako je dužnik takvu mjeru restrukturiranja predvidio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i</w:t>
      </w:r>
      <w:r w:rsidR="006F2B6D" w:rsidRPr="00F14CE4">
        <w:rPr>
          <w:sz w:val="24"/>
          <w:szCs w:val="24"/>
        </w:rPr>
        <w:t xml:space="preserve"> </w:t>
      </w:r>
    </w:p>
    <w:p w:rsidRDefault="00311047" w:rsidP="00311047" w:rsidR="00A66711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10. planirani iznos troškova restrukturiranja.</w:t>
      </w:r>
    </w:p>
    <w:p w:rsidRDefault="00A66711" w:rsidP="00A66711" w:rsidR="00A66711" w:rsidRPr="00F14CE4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F14CE4">
      <w:pPr>
        <w:ind w:firstLine="720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 </w:t>
      </w:r>
      <w:r w:rsidR="00671B25" w:rsidRPr="00F14CE4">
        <w:rPr>
          <w:sz w:val="24"/>
          <w:szCs w:val="24"/>
        </w:rPr>
        <w:t xml:space="preserve">II </w:t>
      </w:r>
      <w:r w:rsidR="00CF56FE" w:rsidRPr="00F14CE4">
        <w:rPr>
          <w:sz w:val="24"/>
          <w:szCs w:val="24"/>
        </w:rPr>
        <w:t xml:space="preserve">Ukoliko </w:t>
      </w:r>
      <w:r w:rsidR="00F711D0" w:rsidRPr="00F14CE4">
        <w:rPr>
          <w:sz w:val="24"/>
          <w:szCs w:val="24"/>
        </w:rPr>
        <w:t>predlagatelj</w:t>
      </w:r>
      <w:r w:rsidR="00891FD6" w:rsidRPr="00F14CE4">
        <w:rPr>
          <w:sz w:val="24"/>
          <w:szCs w:val="24"/>
        </w:rPr>
        <w:t>,</w:t>
      </w:r>
      <w:r w:rsidR="00F711D0" w:rsidRPr="00F14CE4">
        <w:rPr>
          <w:sz w:val="24"/>
          <w:szCs w:val="24"/>
        </w:rPr>
        <w:t xml:space="preserve"> u </w:t>
      </w:r>
      <w:r w:rsidR="006B33A1" w:rsidRPr="00F14CE4">
        <w:rPr>
          <w:sz w:val="24"/>
          <w:szCs w:val="24"/>
        </w:rPr>
        <w:t>d</w:t>
      </w:r>
      <w:r w:rsidR="002C3D7B" w:rsidRPr="00F14CE4">
        <w:rPr>
          <w:sz w:val="24"/>
          <w:szCs w:val="24"/>
        </w:rPr>
        <w:t xml:space="preserve">odijeljenom roku ne </w:t>
      </w:r>
      <w:r w:rsidR="00F711D0" w:rsidRPr="00F14CE4">
        <w:rPr>
          <w:sz w:val="24"/>
          <w:szCs w:val="24"/>
        </w:rPr>
        <w:t>dopun</w:t>
      </w:r>
      <w:r w:rsidR="00891FD6" w:rsidRPr="00F14CE4">
        <w:rPr>
          <w:sz w:val="24"/>
          <w:szCs w:val="24"/>
        </w:rPr>
        <w:t>e</w:t>
      </w:r>
      <w:r w:rsidR="00F711D0" w:rsidRPr="00F14CE4">
        <w:rPr>
          <w:sz w:val="24"/>
          <w:szCs w:val="24"/>
        </w:rPr>
        <w:t xml:space="preserve"> prijedlog </w:t>
      </w:r>
      <w:r w:rsidR="007005D5" w:rsidRPr="00F14CE4">
        <w:rPr>
          <w:sz w:val="24"/>
          <w:szCs w:val="24"/>
        </w:rPr>
        <w:t>sud</w:t>
      </w:r>
      <w:r w:rsidR="00F711D0" w:rsidRPr="00F14CE4">
        <w:rPr>
          <w:sz w:val="24"/>
          <w:szCs w:val="24"/>
        </w:rPr>
        <w:t xml:space="preserve"> </w:t>
      </w:r>
      <w:r w:rsidR="007005D5" w:rsidRPr="00F14CE4">
        <w:rPr>
          <w:sz w:val="24"/>
          <w:szCs w:val="24"/>
        </w:rPr>
        <w:t xml:space="preserve">će prijedlog </w:t>
      </w:r>
      <w:r w:rsidR="00F711D0" w:rsidRPr="00F14CE4">
        <w:rPr>
          <w:sz w:val="24"/>
          <w:szCs w:val="24"/>
        </w:rPr>
        <w:t>odbacit</w:t>
      </w:r>
      <w:r w:rsidR="007005D5" w:rsidRPr="00F14CE4">
        <w:rPr>
          <w:sz w:val="24"/>
          <w:szCs w:val="24"/>
        </w:rPr>
        <w:t>i</w:t>
      </w:r>
      <w:r w:rsidR="006B33A1" w:rsidRPr="00F14CE4">
        <w:rPr>
          <w:sz w:val="24"/>
          <w:szCs w:val="24"/>
        </w:rPr>
        <w:t>.</w:t>
      </w:r>
      <w:r w:rsidR="007005D5" w:rsidRPr="00F14CE4">
        <w:rPr>
          <w:sz w:val="24"/>
          <w:szCs w:val="24"/>
        </w:rPr>
        <w:t xml:space="preserve"> </w:t>
      </w:r>
    </w:p>
    <w:p w:rsidRDefault="00041DEA" w:rsidP="006F7DFB" w:rsidR="00041DEA" w:rsidRPr="00F14CE4">
      <w:pPr>
        <w:jc w:val="both"/>
        <w:rPr>
          <w:sz w:val="24"/>
          <w:szCs w:val="24"/>
        </w:rPr>
      </w:pPr>
    </w:p>
    <w:p w:rsidRDefault="00CF56FE" w:rsidP="00CF56FE" w:rsidR="00CF56FE" w:rsidRPr="00F14CE4">
      <w:pPr>
        <w:jc w:val="center"/>
        <w:rPr>
          <w:sz w:val="24"/>
          <w:szCs w:val="24"/>
        </w:rPr>
      </w:pPr>
      <w:r w:rsidRPr="00F14CE4">
        <w:rPr>
          <w:sz w:val="24"/>
          <w:szCs w:val="24"/>
        </w:rPr>
        <w:t>Obrazloženje</w:t>
      </w:r>
    </w:p>
    <w:p w:rsidRDefault="006F7DFB" w:rsidP="00CF56FE" w:rsidR="006F7DFB" w:rsidRPr="00F14CE4">
      <w:pPr>
        <w:jc w:val="center"/>
        <w:rPr>
          <w:sz w:val="24"/>
          <w:szCs w:val="24"/>
        </w:rPr>
      </w:pPr>
    </w:p>
    <w:p w:rsidRDefault="00E601B8" w:rsidP="00460358" w:rsidR="00891FD6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ab/>
      </w:r>
      <w:r w:rsidR="00460358" w:rsidRPr="00F14CE4">
        <w:rPr>
          <w:sz w:val="24"/>
          <w:szCs w:val="24"/>
        </w:rPr>
        <w:t>P</w:t>
      </w:r>
      <w:r w:rsidR="00855D07" w:rsidRPr="00F14CE4">
        <w:rPr>
          <w:sz w:val="24"/>
          <w:szCs w:val="24"/>
        </w:rPr>
        <w:t xml:space="preserve">odnositelj </w:t>
      </w:r>
      <w:r w:rsidR="00612AE3" w:rsidRPr="00612AE3">
        <w:rPr>
          <w:sz w:val="24"/>
          <w:szCs w:val="24"/>
        </w:rPr>
        <w:t>INNERE j.d.o.o., Ivanić-Grad (Grad Ivanić-Grad), Beliceva 7, OIB: 99980772230</w:t>
      </w:r>
      <w:r w:rsidR="00855D07" w:rsidRPr="00F14CE4">
        <w:rPr>
          <w:sz w:val="24"/>
          <w:szCs w:val="24"/>
        </w:rPr>
        <w:t xml:space="preserve">, </w:t>
      </w:r>
      <w:r w:rsidR="00F8207D" w:rsidRPr="00F14CE4">
        <w:rPr>
          <w:sz w:val="24"/>
          <w:szCs w:val="24"/>
        </w:rPr>
        <w:t xml:space="preserve"> </w:t>
      </w:r>
      <w:r w:rsidR="00B612C1" w:rsidRPr="00F14CE4">
        <w:rPr>
          <w:sz w:val="24"/>
          <w:szCs w:val="24"/>
        </w:rPr>
        <w:t>podni</w:t>
      </w:r>
      <w:r w:rsidR="0037243C" w:rsidRPr="00F14CE4">
        <w:rPr>
          <w:sz w:val="24"/>
          <w:szCs w:val="24"/>
        </w:rPr>
        <w:t xml:space="preserve">o je </w:t>
      </w:r>
      <w:r w:rsidR="00B612C1" w:rsidRPr="00F14CE4">
        <w:rPr>
          <w:sz w:val="24"/>
          <w:szCs w:val="24"/>
        </w:rPr>
        <w:t xml:space="preserve">ovom sudu dana </w:t>
      </w:r>
      <w:r w:rsidR="00AA48C7" w:rsidRPr="00F14CE4">
        <w:rPr>
          <w:sz w:val="24"/>
          <w:szCs w:val="24"/>
        </w:rPr>
        <w:t>2</w:t>
      </w:r>
      <w:r w:rsidR="00612AE3">
        <w:rPr>
          <w:sz w:val="24"/>
          <w:szCs w:val="24"/>
        </w:rPr>
        <w:t>8</w:t>
      </w:r>
      <w:r w:rsidR="00EC7518" w:rsidRPr="00F14CE4">
        <w:rPr>
          <w:sz w:val="24"/>
          <w:szCs w:val="24"/>
        </w:rPr>
        <w:t>.</w:t>
      </w:r>
      <w:r w:rsidR="00612AE3">
        <w:rPr>
          <w:sz w:val="24"/>
          <w:szCs w:val="24"/>
        </w:rPr>
        <w:t xml:space="preserve"> rujna</w:t>
      </w:r>
      <w:r w:rsidR="00EC7518" w:rsidRPr="00F14CE4">
        <w:rPr>
          <w:sz w:val="24"/>
          <w:szCs w:val="24"/>
        </w:rPr>
        <w:t xml:space="preserve"> 2018</w:t>
      </w:r>
      <w:r w:rsidR="00F8207D" w:rsidRPr="00F14CE4">
        <w:rPr>
          <w:sz w:val="24"/>
          <w:szCs w:val="24"/>
        </w:rPr>
        <w:t>.</w:t>
      </w:r>
      <w:r w:rsidR="0082545E" w:rsidRPr="00F14CE4">
        <w:rPr>
          <w:sz w:val="24"/>
          <w:szCs w:val="24"/>
        </w:rPr>
        <w:t xml:space="preserve"> temeljem odredbe članka </w:t>
      </w:r>
      <w:r w:rsidR="00855D07" w:rsidRPr="00F14CE4">
        <w:rPr>
          <w:sz w:val="24"/>
          <w:szCs w:val="24"/>
        </w:rPr>
        <w:t>25.</w:t>
      </w:r>
      <w:r w:rsidR="0082545E" w:rsidRPr="00F14CE4">
        <w:rPr>
          <w:sz w:val="24"/>
          <w:szCs w:val="24"/>
        </w:rPr>
        <w:t xml:space="preserve"> </w:t>
      </w:r>
      <w:r w:rsidR="00EE588C" w:rsidRPr="00F14CE4">
        <w:rPr>
          <w:sz w:val="24"/>
          <w:szCs w:val="24"/>
        </w:rPr>
        <w:t>stavak 1.</w:t>
      </w:r>
      <w:r w:rsidR="00855D07" w:rsidRPr="00F14CE4">
        <w:rPr>
          <w:sz w:val="24"/>
          <w:szCs w:val="24"/>
        </w:rPr>
        <w:t xml:space="preserve"> Stečajnog z</w:t>
      </w:r>
      <w:r w:rsidR="00EE588C" w:rsidRPr="00F14CE4">
        <w:rPr>
          <w:sz w:val="24"/>
          <w:szCs w:val="24"/>
        </w:rPr>
        <w:t>akona (N.N. br</w:t>
      </w:r>
      <w:r w:rsidR="00855D07" w:rsidRPr="00F14CE4">
        <w:rPr>
          <w:sz w:val="24"/>
          <w:szCs w:val="24"/>
        </w:rPr>
        <w:t>. 71/15</w:t>
      </w:r>
      <w:r w:rsidR="00EE588C" w:rsidRPr="00F14CE4">
        <w:rPr>
          <w:sz w:val="24"/>
          <w:szCs w:val="24"/>
        </w:rPr>
        <w:t xml:space="preserve">, </w:t>
      </w:r>
      <w:r w:rsidR="00EC7518" w:rsidRPr="00F14CE4">
        <w:rPr>
          <w:sz w:val="24"/>
          <w:szCs w:val="24"/>
        </w:rPr>
        <w:t xml:space="preserve">104/17 </w:t>
      </w:r>
      <w:r w:rsidR="00EE588C" w:rsidRPr="00F14CE4">
        <w:rPr>
          <w:sz w:val="24"/>
          <w:szCs w:val="24"/>
        </w:rPr>
        <w:t xml:space="preserve">dalje: </w:t>
      </w:r>
      <w:r w:rsidR="00855D07" w:rsidRPr="00F14CE4">
        <w:rPr>
          <w:sz w:val="24"/>
          <w:szCs w:val="24"/>
        </w:rPr>
        <w:t xml:space="preserve">SZ), na propisanom obrascu, </w:t>
      </w:r>
      <w:r w:rsidR="0082545E" w:rsidRPr="00F14CE4">
        <w:rPr>
          <w:sz w:val="24"/>
          <w:szCs w:val="24"/>
        </w:rPr>
        <w:t xml:space="preserve">prijedlog za </w:t>
      </w:r>
      <w:r w:rsidR="00855D07" w:rsidRPr="00F14CE4">
        <w:rPr>
          <w:sz w:val="24"/>
          <w:szCs w:val="24"/>
        </w:rPr>
        <w:t>otvaranje predstečajnog postupka.</w:t>
      </w:r>
      <w:r w:rsidR="0082545E" w:rsidRPr="00F14CE4">
        <w:rPr>
          <w:sz w:val="24"/>
          <w:szCs w:val="24"/>
        </w:rPr>
        <w:t xml:space="preserve"> </w:t>
      </w:r>
    </w:p>
    <w:p w:rsidRDefault="004D561A" w:rsidP="001E2C2F" w:rsidR="004D561A" w:rsidRPr="00F14CE4">
      <w:pPr>
        <w:ind w:firstLine="708"/>
        <w:jc w:val="both"/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Odredbom članka 16. stavak 1. SZ-a propisano je kako se prijedlog za otvaranje predstečajnog postupka podnosi sudu na propisanom obrascu, te sadržava podatke za identifikaciju dužnika i podnositelja prijedloga i popis imovine i obveza. Člankom 17. SZ-a propisano je kako popis imovine i obveza dužnika sadržava podatke naznačene u toč.I. A izreke rješenja.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Prema odredbi članka 26. SZ-a podnositelj prijedloga za otvaranje stečajnog postupka dužan je uz prijedlog za otvaranje predstečajnog postupka dostaviti: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lastRenderedPageBreak/>
        <w:t xml:space="preserve">-financijska izvješća u skladu sa Zakonom o računovodstvu koja nisu starija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-izjavu o broju zaposlenih na zadnji dan u mjesecu koji prethodi danu podnošenja prijedloga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-prijedlog plana restrukturiranja.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-plan restrukturiranja, koji u skladu sa člankom 27. SZ-a mora sadržavati: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1. činjenice i okolnosti iz kojih proizlazi postojanje prijeteće nesposobnosti za plaćanje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2. izračun manjka likvidnih sredstava na dan priloženih financijskih izvještaja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3. mjere financijskoga restrukturiranja i izračun njihovih učinaka na manjak likvidnih sredstava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4. mjere operativnoga restrukturiranja i izračun njihovih učinaka na poslovanje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6. planiranu bilancu na zadnji dan razdoblja za koje je sastavljen plan poslovanja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8. ponudu vjerovnicima razvrstanim u skupine odgovarajućom primjenom pravila o razvrstavanju sudionika u stečajnom planukoja sadržava načine, rokove i uvjete namirenja tražbina 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10. planirani iznos troškova restrukturiranja.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U konkretnom slučaju, predlagateljev prijedlog za otvaranje predstečajnog postupka ne sadržava naprijed navedene isprave propisane člankom 26. i 27. SZ-a.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 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Slijedom svega naprijed navedenog, kako prijedlog za otvaranje predstečajnog postupka ne sadržava podatke i odgovarajuće isprave o činjenicama propisane člankom 16. stavak 1. SZ-a,  u vezi članka 17. SZ-a, zatim, članka 26. i 27. SZ-a, valjalo je temeljem članka 31. stavak 1. i 2. SZ-a pozvati podnositelja prijedloga na dopunu prijedloga  za otvaranje predstečajnog postupka, uz upozorenje iz članka 31. stavak 3. SZ-a.</w:t>
      </w:r>
    </w:p>
    <w:p w:rsidRDefault="003F27D8" w:rsidP="00CF56FE" w:rsidR="003F27D8" w:rsidRPr="00F14CE4">
      <w:pPr>
        <w:rPr>
          <w:b/>
          <w:sz w:val="24"/>
          <w:szCs w:val="24"/>
        </w:rPr>
      </w:pPr>
    </w:p>
    <w:p w:rsidRDefault="00F80EE4" w:rsidP="004C5561" w:rsidR="00CF56FE" w:rsidRPr="00F14CE4">
      <w:pPr>
        <w:jc w:val="center"/>
        <w:rPr>
          <w:sz w:val="24"/>
          <w:szCs w:val="24"/>
        </w:rPr>
      </w:pPr>
      <w:r w:rsidRPr="00F14CE4">
        <w:rPr>
          <w:sz w:val="24"/>
          <w:szCs w:val="24"/>
        </w:rPr>
        <w:t>Zagreb,</w:t>
      </w:r>
      <w:r w:rsidR="00977CC4" w:rsidRPr="00F14CE4">
        <w:rPr>
          <w:sz w:val="24"/>
          <w:szCs w:val="24"/>
        </w:rPr>
        <w:t xml:space="preserve"> </w:t>
      </w:r>
      <w:r w:rsidR="00E406D6">
        <w:rPr>
          <w:sz w:val="24"/>
          <w:szCs w:val="24"/>
        </w:rPr>
        <w:t>9</w:t>
      </w:r>
      <w:r w:rsidR="00612AE3">
        <w:rPr>
          <w:sz w:val="24"/>
          <w:szCs w:val="24"/>
        </w:rPr>
        <w:t>. listopada</w:t>
      </w:r>
      <w:r w:rsidR="00D40A58" w:rsidRPr="00F14CE4">
        <w:rPr>
          <w:sz w:val="24"/>
          <w:szCs w:val="24"/>
        </w:rPr>
        <w:t xml:space="preserve"> 201</w:t>
      </w:r>
      <w:r w:rsidR="00933204" w:rsidRPr="00F14CE4">
        <w:rPr>
          <w:sz w:val="24"/>
          <w:szCs w:val="24"/>
        </w:rPr>
        <w:t>8</w:t>
      </w:r>
      <w:r w:rsidR="00D40A58" w:rsidRPr="00F14CE4">
        <w:rPr>
          <w:sz w:val="24"/>
          <w:szCs w:val="24"/>
        </w:rPr>
        <w:t>.</w:t>
      </w:r>
    </w:p>
    <w:p w:rsidRDefault="00176649" w:rsidP="00597BE1" w:rsidR="001766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6649" w:rsidP="00597BE1" w:rsidR="0017664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D74EF" w:rsidP="00E51D7F" w:rsidR="006D74EF" w:rsidRPr="00F14CE4">
      <w:pPr>
        <w:jc w:val="right"/>
        <w:rPr>
          <w:sz w:val="24"/>
          <w:szCs w:val="24"/>
        </w:rPr>
      </w:pPr>
    </w:p>
    <w:p w:rsidRDefault="00CC7295" w:rsidP="00CF56FE" w:rsidR="00CC7295" w:rsidRPr="00F14CE4">
      <w:pPr>
        <w:jc w:val="both"/>
        <w:rPr>
          <w:sz w:val="24"/>
          <w:szCs w:val="24"/>
        </w:rPr>
      </w:pPr>
    </w:p>
    <w:p w:rsidRDefault="00E10A3E" w:rsidP="00E10A3E" w:rsidR="00E10A3E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>PUTA O PRAVNOM LIJEKU:</w:t>
      </w:r>
    </w:p>
    <w:p w:rsidRDefault="00E10A3E" w:rsidP="00E10A3E" w:rsidR="00F52B3B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>Protiv ovog rješenja žalba nije dopuštena (čl. 278. st.1. i 2. ZPP-a u vezi s čl. 10. SZ-a).</w:t>
      </w:r>
    </w:p>
    <w:p w:rsidRDefault="00C048D7" w:rsidP="007125DA" w:rsidR="00C048D7" w:rsidRPr="00F14CE4">
      <w:pPr>
        <w:jc w:val="both"/>
        <w:rPr>
          <w:sz w:val="24"/>
        </w:rPr>
      </w:pPr>
    </w:p>
    <w:p w:rsidRDefault="00C048D7" w:rsidP="007125DA" w:rsidR="0017533F" w:rsidRPr="00F14CE4">
      <w:pPr>
        <w:jc w:val="both"/>
        <w:rPr>
          <w:sz w:val="24"/>
        </w:rPr>
      </w:pPr>
      <w:r w:rsidRPr="00F14CE4">
        <w:rPr>
          <w:sz w:val="24"/>
        </w:rPr>
        <w:t xml:space="preserve"> </w:t>
      </w:r>
    </w:p>
    <w:p w:rsidRDefault="002F08F6" w:rsidP="007125DA" w:rsidR="002F08F6" w:rsidRPr="00F14CE4">
      <w:pPr>
        <w:jc w:val="both"/>
        <w:rPr>
          <w:sz w:val="24"/>
        </w:rPr>
      </w:pPr>
    </w:p>
    <w:p w:rsidRDefault="002F08F6" w:rsidP="007125DA" w:rsidR="002F08F6" w:rsidRPr="00F14CE4">
      <w:pPr>
        <w:jc w:val="both"/>
        <w:rPr>
          <w:sz w:val="24"/>
        </w:rPr>
      </w:pPr>
    </w:p>
    <w:p w:rsidRDefault="009705AA" w:rsidR="009705AA" w:rsidRPr="00F14CE4">
      <w:pPr>
        <w:rPr>
          <w:sz w:val="24"/>
          <w:szCs w:val="24"/>
        </w:rPr>
      </w:pPr>
    </w:p>
    <w:sectPr w:rsidSect="004566B3" w:rsidR="009705AA" w:rsidRPr="00F14CE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C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2C3F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2541F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612AE3">
      <w:rPr>
        <w:sz w:val="24"/>
        <w:szCs w:val="24"/>
      </w:rPr>
      <w:t>2504/2018</w:t>
    </w:r>
    <w:r w:rsidR="00E449E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CB4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6649"/>
    <w:rsid w:val="001854AB"/>
    <w:rsid w:val="001864B6"/>
    <w:rsid w:val="00191137"/>
    <w:rsid w:val="001915C6"/>
    <w:rsid w:val="001924E0"/>
    <w:rsid w:val="0019524C"/>
    <w:rsid w:val="001A028B"/>
    <w:rsid w:val="001A3C39"/>
    <w:rsid w:val="001A6648"/>
    <w:rsid w:val="001B0891"/>
    <w:rsid w:val="001B311D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06C3"/>
    <w:rsid w:val="00222A40"/>
    <w:rsid w:val="00223108"/>
    <w:rsid w:val="00224922"/>
    <w:rsid w:val="00225694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1047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374A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0166"/>
    <w:rsid w:val="0060103C"/>
    <w:rsid w:val="00607E2D"/>
    <w:rsid w:val="00612AE3"/>
    <w:rsid w:val="00613F80"/>
    <w:rsid w:val="00616233"/>
    <w:rsid w:val="00617D7C"/>
    <w:rsid w:val="006255A8"/>
    <w:rsid w:val="00633466"/>
    <w:rsid w:val="00640F9C"/>
    <w:rsid w:val="00643126"/>
    <w:rsid w:val="00643287"/>
    <w:rsid w:val="00643980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0A4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B6D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1771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8CC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348C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3204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7BC4"/>
    <w:rsid w:val="00A97EA5"/>
    <w:rsid w:val="00AA3B9B"/>
    <w:rsid w:val="00AA48C7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38E3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0A58"/>
    <w:rsid w:val="00D413EC"/>
    <w:rsid w:val="00D4629E"/>
    <w:rsid w:val="00D544A4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4714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0D5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0A3E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41F"/>
    <w:rsid w:val="00E34EC7"/>
    <w:rsid w:val="00E406D6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F2E"/>
    <w:rsid w:val="00E91BC3"/>
    <w:rsid w:val="00E956FA"/>
    <w:rsid w:val="00EA206D"/>
    <w:rsid w:val="00EA221F"/>
    <w:rsid w:val="00EB0DF4"/>
    <w:rsid w:val="00EC3138"/>
    <w:rsid w:val="00EC6B71"/>
    <w:rsid w:val="00EC7518"/>
    <w:rsid w:val="00ED0001"/>
    <w:rsid w:val="00ED3569"/>
    <w:rsid w:val="00ED37C0"/>
    <w:rsid w:val="00ED49F1"/>
    <w:rsid w:val="00ED583A"/>
    <w:rsid w:val="00EE0D2B"/>
    <w:rsid w:val="00EE1351"/>
    <w:rsid w:val="00EE1BB0"/>
    <w:rsid w:val="00EE588C"/>
    <w:rsid w:val="00EF0051"/>
    <w:rsid w:val="00EF6EB5"/>
    <w:rsid w:val="00EF7132"/>
    <w:rsid w:val="00F02E06"/>
    <w:rsid w:val="00F049BA"/>
    <w:rsid w:val="00F103B8"/>
    <w:rsid w:val="00F110D5"/>
    <w:rsid w:val="00F13A79"/>
    <w:rsid w:val="00F14CE4"/>
    <w:rsid w:val="00F169C7"/>
    <w:rsid w:val="00F22C3F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A6BD9"/>
    <w:rsid w:val="00FB2F2F"/>
    <w:rsid w:val="00FC10C5"/>
    <w:rsid w:val="00FC18FC"/>
    <w:rsid w:val="00FC1C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7664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766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1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7664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766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01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St-2504/2018</izvorni_sadrzaj>
    <derivirana_varijabla naziv="DomainObject.Predmet.OznakaBroj_1">St-2504/2018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j.d.o.o.</izvorni_sadrzaj>
    <derivirana_varijabla naziv="DomainObject.Predmet.ProtustrankaFormated_1">  INNERE j.d.o.o.</derivirana_varijabla>
  </DomainObject.Predmet.ProtustrankaFormated>
  <DomainObject.Predmet.ProtustrankaFormatedOIB>
    <izvorni_sadrzaj>  INNERE j.d.o.o., OIB 99980772230</izvorni_sadrzaj>
    <derivirana_varijabla naziv="DomainObject.Predmet.ProtustrankaFormatedOIB_1">  INNERE j.d.o.o., OIB 99980772230</derivirana_varijabla>
  </DomainObject.Predmet.ProtustrankaFormatedOIB>
  <DomainObject.Predmet.ProtustrankaFormatedWithAdress>
    <izvorni_sadrzaj> INNERE j.d.o.o., Beliceva 7, 10310 Ivanić-Grad</izvorni_sadrzaj>
    <derivirana_varijabla naziv="DomainObject.Predmet.ProtustrankaFormatedWithAdress_1"> INNERE j.d.o.o., Beliceva 7, 10310 Ivanić-Grad</derivirana_varijabla>
  </DomainObject.Predmet.ProtustrankaFormatedWithAdress>
  <DomainObject.Predmet.ProtustrankaFormatedWithAdressOIB>
    <izvorni_sadrzaj> INNERE j.d.o.o., OIB 99980772230, Beliceva 7, 10310 Ivanić-Grad</izvorni_sadrzaj>
    <derivirana_varijabla naziv="DomainObject.Predmet.ProtustrankaFormatedWithAdressOIB_1"> INNERE j.d.o.o., OIB 99980772230, Beliceva 7, 10310 Ivanić-Grad</derivirana_varijabla>
  </DomainObject.Predmet.ProtustrankaFormatedWithAdressOIB>
  <DomainObject.Predmet.ProtustrankaWithAdress>
    <izvorni_sadrzaj>INNERE j.d.o.o. Beliceva 7, 10310 Ivanić-Grad</izvorni_sadrzaj>
    <derivirana_varijabla naziv="DomainObject.Predmet.ProtustrankaWithAdress_1">INNERE j.d.o.o. Beliceva 7, 10310 Ivanić-Grad</derivirana_varijabla>
  </DomainObject.Predmet.ProtustrankaWithAdress>
  <DomainObject.Predmet.ProtustrankaWithAdressOIB>
    <izvorni_sadrzaj>INNERE j.d.o.o., OIB 99980772230, Beliceva 7, 10310 Ivanić-Grad</izvorni_sadrzaj>
    <derivirana_varijabla naziv="DomainObject.Predmet.ProtustrankaWithAdressOIB_1">INNERE j.d.o.o., OIB 99980772230, Beliceva 7, 10310 Ivanić-Grad</derivirana_varijabla>
  </DomainObject.Predmet.ProtustrankaWithAdressOIB>
  <DomainObject.Predmet.ProtustrankaNazivFormated>
    <izvorni_sadrzaj>INNERE j.d.o.o.</izvorni_sadrzaj>
    <derivirana_varijabla naziv="DomainObject.Predmet.ProtustrankaNazivFormated_1">INNERE j.d.o.o.</derivirana_varijabla>
  </DomainObject.Predmet.ProtustrankaNazivFormated>
  <DomainObject.Predmet.ProtustrankaNazivFormatedOIB>
    <izvorni_sadrzaj>INNERE j.d.o.o., OIB 99980772230</izvorni_sadrzaj>
    <derivirana_varijabla naziv="DomainObject.Predmet.ProtustrankaNazivFormatedOIB_1">INNERE j.d.o.o.,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INNERE j.d.o.o.</izvorni_sadrzaj>
    <derivirana_varijabla naziv="DomainObject.Predmet.StrankaFormated_1">  INNERE j.d.o.o.</derivirana_varijabla>
  </DomainObject.Predmet.StrankaFormated>
  <DomainObject.Predmet.StrankaFormatedOIB>
    <izvorni_sadrzaj>  INNERE j.d.o.o., OIB 99980772230</izvorni_sadrzaj>
    <derivirana_varijabla naziv="DomainObject.Predmet.StrankaFormatedOIB_1">  INNERE j.d.o.o., OIB 99980772230</derivirana_varijabla>
  </DomainObject.Predmet.StrankaFormatedOIB>
  <DomainObject.Predmet.StrankaFormatedWithAdress>
    <izvorni_sadrzaj> INNERE j.d.o.o., Beliceva 7, 10310 Ivanić-Grad</izvorni_sadrzaj>
    <derivirana_varijabla naziv="DomainObject.Predmet.StrankaFormatedWithAdress_1"> INNERE j.d.o.o., Beliceva 7, 10310 Ivanić-Grad</derivirana_varijabla>
  </DomainObject.Predmet.StrankaFormatedWithAdress>
  <DomainObject.Predmet.StrankaFormatedWithAdressOIB>
    <izvorni_sadrzaj> INNERE j.d.o.o., OIB 99980772230, Beliceva 7, 10310 Ivanić-Grad</izvorni_sadrzaj>
    <derivirana_varijabla naziv="DomainObject.Predmet.StrankaFormatedWithAdressOIB_1"> INNERE j.d.o.o., OIB 99980772230, Beliceva 7, 10310 Ivanić-Grad</derivirana_varijabla>
  </DomainObject.Predmet.StrankaFormatedWithAdressOIB>
  <DomainObject.Predmet.StrankaWithAdress>
    <izvorni_sadrzaj>INNERE j.d.o.o. Beliceva 7,10310 Ivanić-Grad</izvorni_sadrzaj>
    <derivirana_varijabla naziv="DomainObject.Predmet.StrankaWithAdress_1">INNERE j.d.o.o. Beliceva 7,10310 Ivanić-Grad</derivirana_varijabla>
  </DomainObject.Predmet.StrankaWithAdress>
  <DomainObject.Predmet.StrankaWithAdressOIB>
    <izvorni_sadrzaj>INNERE j.d.o.o., OIB 99980772230, Beliceva 7,10310 Ivanić-Grad</izvorni_sadrzaj>
    <derivirana_varijabla naziv="DomainObject.Predmet.StrankaWithAdressOIB_1">INNERE j.d.o.o., OIB 99980772230, Beliceva 7,10310 Ivanić-Grad</derivirana_varijabla>
  </DomainObject.Predmet.StrankaWithAdressOIB>
  <DomainObject.Predmet.StrankaNazivFormated>
    <izvorni_sadrzaj>INNERE j.d.o.o.</izvorni_sadrzaj>
    <derivirana_varijabla naziv="DomainObject.Predmet.StrankaNazivFormated_1">INNERE j.d.o.o.</derivirana_varijabla>
  </DomainObject.Predmet.StrankaNazivFormated>
  <DomainObject.Predmet.StrankaNazivFormatedOIB>
    <izvorni_sadrzaj>INNERE j.d.o.o., OIB 99980772230</izvorni_sadrzaj>
    <derivirana_varijabla naziv="DomainObject.Predmet.StrankaNazivFormatedOIB_1">INNERE j.d.o.o., OIB 99980772230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INNERE j.d.o.o.</item>
    </izvorni_sadrzaj>
    <derivirana_varijabla naziv="DomainObject.Predmet.StrankaListFormated_1">
      <item>INNERE j.d.o.o.</item>
    </derivirana_varijabla>
  </DomainObject.Predmet.StrankaListFormated>
  <DomainObject.Predmet.StrankaListFormatedOIB>
    <izvorni_sadrzaj>
      <item>INNERE j.d.o.o., OIB 99980772230</item>
    </izvorni_sadrzaj>
    <derivirana_varijabla naziv="DomainObject.Predmet.StrankaListFormatedOIB_1">
      <item>INNERE j.d.o.o., OIB 99980772230</item>
    </derivirana_varijabla>
  </DomainObject.Predmet.StrankaListFormatedOIB>
  <DomainObject.Predmet.StrankaListFormatedWithAdress>
    <izvorni_sadrzaj>
      <item>INNERE j.d.o.o., Beliceva 7, 10310 Ivanić-Grad</item>
    </izvorni_sadrzaj>
    <derivirana_varijabla naziv="DomainObject.Predmet.StrankaListFormatedWithAdress_1">
      <item>INNERE j.d.o.o., Beliceva 7, 10310 Ivanić-Grad</item>
    </derivirana_varijabla>
  </DomainObject.Predmet.StrankaListFormatedWithAdress>
  <DomainObject.Predmet.StrankaListFormatedWithAdressOIB>
    <izvorni_sadrzaj>
      <item>INNERE j.d.o.o., OIB 99980772230, Beliceva 7, 10310 Ivanić-Grad</item>
    </izvorni_sadrzaj>
    <derivirana_varijabla naziv="DomainObject.Predmet.StrankaListFormatedWithAdressOIB_1">
      <item>INNERE j.d.o.o., OIB 99980772230, Beliceva 7, 10310 Ivanić-Grad</item>
    </derivirana_varijabla>
  </DomainObject.Predmet.StrankaListFormatedWithAdressOIB>
  <DomainObject.Predmet.StrankaListNazivFormated>
    <izvorni_sadrzaj>
      <item>INNERE j.d.o.o.</item>
    </izvorni_sadrzaj>
    <derivirana_varijabla naziv="DomainObject.Predmet.StrankaListNazivFormated_1">
      <item>INNERE j.d.o.o.</item>
    </derivirana_varijabla>
  </DomainObject.Predmet.StrankaListNazivFormated>
  <DomainObject.Predmet.StrankaListNazivFormatedOIB>
    <izvorni_sadrzaj>
      <item>INNERE j.d.o.o., OIB 99980772230</item>
    </izvorni_sadrzaj>
    <derivirana_varijabla naziv="DomainObject.Predmet.StrankaListNazivFormatedOIB_1">
      <item>INNERE j.d.o.o., OIB 99980772230</item>
    </derivirana_varijabla>
  </DomainObject.Predmet.StrankaListNazivFormatedOIB>
  <DomainObject.Predmet.ProtuStrankaListFormated>
    <izvorni_sadrzaj>
      <item>INNERE j.d.o.o.</item>
    </izvorni_sadrzaj>
    <derivirana_varijabla naziv="DomainObject.Predmet.ProtuStrankaListFormated_1">
      <item>INNERE j.d.o.o.</item>
    </derivirana_varijabla>
  </DomainObject.Predmet.ProtuStrankaListFormated>
  <DomainObject.Predmet.ProtuStrankaListFormatedOIB>
    <izvorni_sadrzaj>
      <item>INNERE j.d.o.o., OIB 99980772230</item>
    </izvorni_sadrzaj>
    <derivirana_varijabla naziv="DomainObject.Predmet.ProtuStrankaListFormatedOIB_1">
      <item>INNERE j.d.o.o., OIB 99980772230</item>
    </derivirana_varijabla>
  </DomainObject.Predmet.ProtuStrankaListFormatedOIB>
  <DomainObject.Predmet.ProtuStrankaListFormatedWithAdress>
    <izvorni_sadrzaj>
      <item>INNERE j.d.o.o., Beliceva 7, 10310 Ivanić-Grad</item>
    </izvorni_sadrzaj>
    <derivirana_varijabla naziv="DomainObject.Predmet.ProtuStrankaListFormatedWithAdress_1">
      <item>INNERE j.d.o.o., Beliceva 7, 10310 Ivanić-Grad</item>
    </derivirana_varijabla>
  </DomainObject.Predmet.ProtuStrankaListFormatedWithAdress>
  <DomainObject.Predmet.ProtuStrankaListFormatedWithAdressOIB>
    <izvorni_sadrzaj>
      <item>INNERE j.d.o.o., OIB 99980772230, Beliceva 7, 10310 Ivanić-Grad</item>
    </izvorni_sadrzaj>
    <derivirana_varijabla naziv="DomainObject.Predmet.ProtuStrankaListFormatedWithAdressOIB_1">
      <item>INNERE j.d.o.o., OIB 99980772230, Beliceva 7, 10310 Ivanić-Grad</item>
    </derivirana_varijabla>
  </DomainObject.Predmet.ProtuStrankaListFormatedWithAdressOIB>
  <DomainObject.Predmet.ProtuStrankaListNazivFormated>
    <izvorni_sadrzaj>
      <item>INNERE j.d.o.o.</item>
    </izvorni_sadrzaj>
    <derivirana_varijabla naziv="DomainObject.Predmet.ProtuStrankaListNazivFormated_1">
      <item>INNERE j.d.o.o.</item>
    </derivirana_varijabla>
  </DomainObject.Predmet.ProtuStrankaListNazivFormated>
  <DomainObject.Predmet.ProtuStrankaListNazivFormatedOIB>
    <izvorni_sadrzaj>
      <item>INNERE j.d.o.o., OIB 99980772230</item>
    </izvorni_sadrzaj>
    <derivirana_varijabla naziv="DomainObject.Predmet.ProtuStrankaListNazivFormatedOIB_1">
      <item>INNERE j.d.o.o., OIB 99980772230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INNERE j.d.o.o.</izvorni_sadrzaj>
    <derivirana_varijabla naziv="DomainObject.Predmet.StrankaIDrugi_1">INNERE j.d.o.o.</derivirana_varijabla>
  </DomainObject.Predmet.StrankaIDrugi>
  <DomainObject.Predmet.ProtustrankaIDrugi>
    <izvorni_sadrzaj>INNERE j.d.o.o.</izvorni_sadrzaj>
    <derivirana_varijabla naziv="DomainObject.Predmet.ProtustrankaIDrugi_1">INNERE j.d.o.o.</derivirana_varijabla>
  </DomainObject.Predmet.ProtustrankaIDrugi>
  <DomainObject.Predmet.StrankaIDrugiAdressOIB>
    <izvorni_sadrzaj>INNERE j.d.o.o., OIB 99980772230, Beliceva 7, 10310 Ivanić-Grad</izvorni_sadrzaj>
    <derivirana_varijabla naziv="DomainObject.Predmet.StrankaIDrugiAdressOIB_1">INNERE j.d.o.o., OIB 99980772230, Beliceva 7, 10310 Ivanić-Grad</derivirana_varijabla>
  </DomainObject.Predmet.StrankaIDrugiAdressOIB>
  <DomainObject.Predmet.ProtustrankaIDrugiAdressOIB>
    <izvorni_sadrzaj>INNERE j.d.o.o., OIB 99980772230, Beliceva 7, 10310 Ivanić-Grad</izvorni_sadrzaj>
    <derivirana_varijabla naziv="DomainObject.Predmet.ProtustrankaIDrugiAdressOIB_1">INNERE j.d.o.o.,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INNERE j.d.o.o.</item>
      <item>INNERE j.d.o.o.</item>
    </izvorni_sadrzaj>
    <derivirana_varijabla naziv="DomainObject.Predmet.SudioniciListNaziv_1">
      <item>INNERE j.d.o.o.</item>
      <item>INNERE j.d.o.o.</item>
    </derivirana_varijabla>
  </DomainObject.Predmet.SudioniciListNaziv>
  <DomainObject.Predmet.SudioniciListAdressOIB>
    <izvorni_sadrzaj>
      <item>INNERE j.d.o.o., OIB 99980772230, Beliceva 7,10310 Ivanić-Grad</item>
      <item>INNERE j.d.o.o., OIB 99980772230, Beliceva 7,10310 Ivanić-Grad</item>
    </izvorni_sadrzaj>
    <derivirana_varijabla naziv="DomainObject.Predmet.SudioniciListAdressOIB_1">
      <item>INNERE j.d.o.o., OIB 99980772230, Beliceva 7,10310 Ivanić-Grad</item>
      <item>INNERE j.d.o.o., OIB 99980772230, Beliceva 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99980772230</item>
      <item>, OIB 99980772230</item>
    </izvorni_sadrzaj>
    <derivirana_varijabla naziv="DomainObject.Predmet.SudioniciListNazivOIB_1">
      <item>, OIB 99980772230</item>
      <item>, OIB 99980772230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BCA16-7AB8-4280-9AC1-E15122714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1025</properties:Words>
  <properties:Characters>5988</properties:Characters>
  <properties:Lines>154</properties:Lines>
  <properties:Paragraphs>64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2018-10-09T07:34:00Z</dcterms:created>
  <dc:creator>Korisnik</dc:creator>
  <cp:lastModifiedBy>Jadranka Zelić</cp:lastModifiedBy>
  <cp:lastPrinted>2018-10-09T07:54:00Z</cp:lastPrinted>
  <dcterms:modified xmlns:xsi="http://www.w3.org/2001/XMLSchema-instance" xsi:type="dcterms:W3CDTF">2018-10-09T07:57:00Z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(dopuna prijedloga innere 9.10.2018.docx)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