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2cdd" w14:paraId="6312cdd"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2D25C9" w:rsidP="00227F09" w:rsidR="002D25C9">
      <w:pPr>
        <w:tabs>
          <w:tab w:pos="6525" w:val="left"/>
        </w:tabs>
        <w:rPr>
          <w:b/>
          <w:bCs/>
          <w:sz w:val="24"/>
          <w:szCs w:val="24"/>
        </w:rPr>
      </w:pPr>
    </w:p>
    <w:p w:rsidRDefault="003F59D7" w:rsidP="003F59D7" w:rsidR="003F59D7" w:rsidRPr="003F59D7">
      <w:pPr>
        <w:jc w:val="right"/>
        <w:rPr>
          <w:sz w:val="24"/>
          <w:szCs w:val="24"/>
        </w:rPr>
      </w:pPr>
      <w:r w:rsidRPr="003F59D7">
        <w:rPr>
          <w:b/>
          <w:sz w:val="24"/>
          <w:szCs w:val="24"/>
        </w:rPr>
        <w:tab/>
        <w:t xml:space="preserve">  </w:t>
      </w:r>
    </w:p>
    <w:p w:rsidRDefault="00E34EF9" w:rsidP="00E34EF9" w:rsidR="00121974" w:rsidRPr="007E7A8B">
      <w:pPr>
        <w:jc w:val="right"/>
        <w:rPr>
          <w:sz w:val="24"/>
          <w:szCs w:val="24"/>
        </w:rPr>
      </w:pP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E52AC" w:rsidR="00E34EF9" w:rsidRPr="003F59D7">
      <w:pPr>
        <w:tabs>
          <w:tab w:pos="851" w:val="left"/>
          <w:tab w:pos="993" w:val="left"/>
          <w:tab w:pos="6525" w:val="left"/>
        </w:tabs>
        <w:jc w:val="both"/>
        <w:rPr>
          <w:sz w:val="24"/>
          <w:szCs w:val="24"/>
        </w:rPr>
      </w:pPr>
      <w:r w:rsidRPr="003F59D7">
        <w:rPr>
          <w:sz w:val="24"/>
          <w:szCs w:val="24"/>
        </w:rPr>
        <w:tab/>
      </w:r>
      <w:r w:rsidR="006314FE" w:rsidRPr="00C10C07">
        <w:rPr>
          <w:sz w:val="24"/>
          <w:szCs w:val="24"/>
        </w:rPr>
        <w:t xml:space="preserve">TRGOVAČKI SUD U ZAGREBU, po sucu Anti Galiću, kao stečajnom sucu, u stečajnom postupku nad dužnikom INTER RB d.o.o. u stečaju Sesvete, Dugoselska bb, (OIB: 39860221737),  </w:t>
      </w:r>
      <w:r w:rsidR="003F59D7" w:rsidRPr="003F59D7">
        <w:rPr>
          <w:sz w:val="24"/>
          <w:szCs w:val="24"/>
        </w:rPr>
        <w:t xml:space="preserve">dana </w:t>
      </w:r>
      <w:r w:rsidR="0088083E">
        <w:rPr>
          <w:sz w:val="24"/>
          <w:szCs w:val="24"/>
        </w:rPr>
        <w:t>11.rujna</w:t>
      </w:r>
      <w:r w:rsidR="003F59D7" w:rsidRPr="003F59D7">
        <w:rPr>
          <w:sz w:val="24"/>
          <w:szCs w:val="24"/>
        </w:rPr>
        <w:t xml:space="preserve"> 201</w:t>
      </w:r>
      <w:r w:rsidR="003F59D7">
        <w:rPr>
          <w:sz w:val="24"/>
          <w:szCs w:val="24"/>
        </w:rPr>
        <w:t>7</w:t>
      </w:r>
      <w:r w:rsidR="006262B5">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B61AE" w:rsidP="009E757B" w:rsidR="009E757B" w:rsidRPr="006262B5">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6262B5">
        <w:rPr>
          <w:sz w:val="24"/>
          <w:szCs w:val="24"/>
        </w:rPr>
        <w:t xml:space="preserve">Određuje se ročište za diobu kupovine </w:t>
      </w:r>
      <w:r w:rsidR="00CF6F18" w:rsidRPr="006262B5">
        <w:rPr>
          <w:sz w:val="24"/>
          <w:szCs w:val="24"/>
        </w:rPr>
        <w:t xml:space="preserve">(utvrđivanje troškova iz članka 170. SZ-a) </w:t>
      </w:r>
      <w:r w:rsidRPr="006262B5">
        <w:rPr>
          <w:sz w:val="24"/>
          <w:szCs w:val="24"/>
        </w:rPr>
        <w:t>nekretnine stečajnog dužnika</w:t>
      </w:r>
      <w:r w:rsidR="009E757B" w:rsidRPr="006262B5">
        <w:rPr>
          <w:sz w:val="24"/>
          <w:szCs w:val="24"/>
        </w:rPr>
        <w:t xml:space="preserve"> i to:</w:t>
      </w:r>
    </w:p>
    <w:p w:rsidRDefault="009E757B" w:rsidP="009E757B" w:rsidR="009E757B" w:rsidRPr="006262B5">
      <w:pPr>
        <w:pStyle w:val="Odlomakpopisa"/>
        <w:tabs>
          <w:tab w:pos="0" w:val="left"/>
          <w:tab w:pos="1440" w:val="left"/>
          <w:tab w:pos="2160" w:val="left"/>
          <w:tab w:pos="2880" w:val="left"/>
          <w:tab w:pos="3600" w:val="left"/>
          <w:tab w:pos="4154" w:val="center"/>
        </w:tabs>
        <w:ind w:left="1430"/>
        <w:jc w:val="both"/>
        <w:rPr>
          <w:sz w:val="24"/>
          <w:szCs w:val="24"/>
        </w:rPr>
      </w:pPr>
    </w:p>
    <w:p w:rsidRDefault="005B215C" w:rsidP="005B215C" w:rsidR="005B215C" w:rsidRPr="005B215C">
      <w:pPr>
        <w:pStyle w:val="Odlomakpopisa"/>
        <w:numPr>
          <w:ilvl w:val="0"/>
          <w:numId w:val="4"/>
        </w:numPr>
        <w:tabs>
          <w:tab w:pos="0" w:val="left"/>
          <w:tab w:pos="1440" w:val="left"/>
          <w:tab w:pos="2160" w:val="left"/>
          <w:tab w:pos="2880" w:val="left"/>
          <w:tab w:pos="3600" w:val="left"/>
          <w:tab w:pos="4154" w:val="center"/>
        </w:tabs>
        <w:jc w:val="both"/>
        <w:rPr>
          <w:sz w:val="24"/>
          <w:szCs w:val="24"/>
        </w:rPr>
      </w:pPr>
      <w:r w:rsidRPr="005B215C">
        <w:rPr>
          <w:sz w:val="24"/>
          <w:szCs w:val="24"/>
        </w:rPr>
        <w:t>-kč.br. 2820/1 šuma i put u površini 3898 čm, šuma u pov. 3691 čm, put u površini 207 čm, kč. br. 2820/2 šuma u pov. 2781 čm i kč. br. 2820/3, šuma u površini 1997 čm, sve upisano u zk. ul. 1422 k.o. Sošići, kod zemljišno knjižnog odjela Općinskog suda u Rovinju,</w:t>
      </w:r>
    </w:p>
    <w:p w:rsidRDefault="001F5D8E" w:rsidP="001F5D8E" w:rsidR="001F5D8E">
      <w:pPr>
        <w:ind w:left="680"/>
        <w:jc w:val="both"/>
      </w:pPr>
    </w:p>
    <w:p w:rsidRDefault="008A3585" w:rsidP="008A3585" w:rsidR="008A3585" w:rsidRPr="007E7A8B">
      <w:pPr>
        <w:ind w:firstLine="710"/>
        <w:jc w:val="both"/>
        <w:rPr>
          <w:sz w:val="24"/>
          <w:szCs w:val="24"/>
        </w:rPr>
      </w:pPr>
      <w:r w:rsidRPr="007E7A8B">
        <w:rPr>
          <w:sz w:val="24"/>
          <w:szCs w:val="24"/>
        </w:rPr>
        <w:t>za dan:</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CD5698" w:rsidR="002B61AE" w:rsidRPr="007E7A8B">
      <w:pPr>
        <w:widowControl/>
        <w:ind w:left="720"/>
        <w:jc w:val="both"/>
        <w:rPr>
          <w:sz w:val="24"/>
          <w:szCs w:val="24"/>
        </w:rPr>
      </w:pPr>
      <w:r>
        <w:rPr>
          <w:b/>
          <w:sz w:val="24"/>
          <w:szCs w:val="24"/>
        </w:rPr>
        <w:t>24.listopada</w:t>
      </w:r>
      <w:r w:rsidR="003966B4" w:rsidRPr="007E7A8B">
        <w:rPr>
          <w:b/>
          <w:sz w:val="24"/>
          <w:szCs w:val="24"/>
        </w:rPr>
        <w:t xml:space="preserve"> 201</w:t>
      </w:r>
      <w:r w:rsidR="001F334A" w:rsidRPr="007E7A8B">
        <w:rPr>
          <w:b/>
          <w:sz w:val="24"/>
          <w:szCs w:val="24"/>
        </w:rPr>
        <w:t>7</w:t>
      </w:r>
      <w:r w:rsidR="00E34EF9" w:rsidRPr="007E7A8B">
        <w:rPr>
          <w:b/>
          <w:sz w:val="24"/>
          <w:szCs w:val="24"/>
        </w:rPr>
        <w:t xml:space="preserve">. u </w:t>
      </w:r>
      <w:r>
        <w:rPr>
          <w:b/>
          <w:sz w:val="24"/>
          <w:szCs w:val="24"/>
        </w:rPr>
        <w:t>10,00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R="002B61AE" w:rsidRPr="007E7A8B">
      <w:pPr>
        <w:widowControl/>
        <w:jc w:val="both"/>
        <w:rPr>
          <w:sz w:val="24"/>
          <w:szCs w:val="24"/>
        </w:rPr>
      </w:pPr>
      <w:r w:rsidRPr="007E7A8B">
        <w:rPr>
          <w:sz w:val="24"/>
          <w:szCs w:val="24"/>
        </w:rPr>
        <w:tab/>
        <w:t>II.</w:t>
      </w:r>
      <w:r w:rsidR="002B61AE" w:rsidRPr="007E7A8B">
        <w:rPr>
          <w:sz w:val="24"/>
          <w:szCs w:val="24"/>
        </w:rPr>
        <w:t xml:space="preserve"> Na ročište se pozivaju: </w:t>
      </w:r>
    </w:p>
    <w:p w:rsidRDefault="002B61AE" w:rsidR="002B61AE" w:rsidRPr="006262B5">
      <w:pPr>
        <w:widowControl/>
        <w:jc w:val="both"/>
        <w:rPr>
          <w:sz w:val="24"/>
          <w:szCs w:val="24"/>
        </w:rPr>
      </w:pPr>
      <w:r w:rsidRPr="006262B5">
        <w:rPr>
          <w:sz w:val="24"/>
          <w:szCs w:val="24"/>
        </w:rPr>
        <w:tab/>
        <w:t xml:space="preserve">- </w:t>
      </w:r>
      <w:r w:rsidR="004C13A2" w:rsidRPr="006262B5">
        <w:rPr>
          <w:sz w:val="24"/>
          <w:szCs w:val="24"/>
        </w:rPr>
        <w:t>Stečajn</w:t>
      </w:r>
      <w:r w:rsidR="004A6A9D" w:rsidRPr="006262B5">
        <w:rPr>
          <w:sz w:val="24"/>
          <w:szCs w:val="24"/>
        </w:rPr>
        <w:t>i</w:t>
      </w:r>
      <w:r w:rsidR="00227F09" w:rsidRPr="006262B5">
        <w:rPr>
          <w:sz w:val="24"/>
          <w:szCs w:val="24"/>
        </w:rPr>
        <w:t xml:space="preserve"> upravitelj</w:t>
      </w:r>
      <w:r w:rsidR="0016691A" w:rsidRPr="006262B5">
        <w:rPr>
          <w:sz w:val="24"/>
          <w:szCs w:val="24"/>
        </w:rPr>
        <w:t xml:space="preserve"> </w:t>
      </w:r>
    </w:p>
    <w:p w:rsidRDefault="006A299C" w:rsidP="006A299C" w:rsidR="0067796F">
      <w:pPr>
        <w:ind w:left="680"/>
        <w:jc w:val="both"/>
        <w:rPr>
          <w:sz w:val="24"/>
          <w:szCs w:val="24"/>
        </w:rPr>
      </w:pPr>
      <w:r w:rsidRPr="00EB1F2E">
        <w:rPr>
          <w:sz w:val="24"/>
          <w:szCs w:val="24"/>
        </w:rPr>
        <w:t>-ZAGREBAČKA BANKA d.d. Zagreb, Paromlinska 2,</w:t>
      </w:r>
    </w:p>
    <w:p w:rsidRDefault="0067796F" w:rsidP="006A299C" w:rsidR="006A299C" w:rsidRPr="00EB1F2E">
      <w:pPr>
        <w:ind w:left="680"/>
        <w:jc w:val="both"/>
        <w:rPr>
          <w:sz w:val="24"/>
          <w:szCs w:val="24"/>
        </w:rPr>
      </w:pPr>
      <w:r>
        <w:rPr>
          <w:sz w:val="24"/>
          <w:szCs w:val="24"/>
        </w:rPr>
        <w:t>-APS DELTA S.A., Luksemburg</w:t>
      </w:r>
      <w:r w:rsidR="006A299C" w:rsidRPr="00EB1F2E">
        <w:rPr>
          <w:sz w:val="24"/>
          <w:szCs w:val="24"/>
        </w:rPr>
        <w:t xml:space="preserve"> </w:t>
      </w:r>
    </w:p>
    <w:p w:rsidRDefault="00DD02AA" w:rsidR="006A299C">
      <w:pPr>
        <w:widowControl/>
        <w:ind w:left="720"/>
        <w:jc w:val="both"/>
        <w:rPr>
          <w:sz w:val="24"/>
          <w:szCs w:val="24"/>
        </w:rPr>
      </w:pPr>
      <w:r>
        <w:rPr>
          <w:sz w:val="24"/>
          <w:szCs w:val="24"/>
        </w:rPr>
        <w:t>-</w:t>
      </w:r>
      <w:r w:rsidR="00EB1F2E" w:rsidRPr="00EB1F2E">
        <w:rPr>
          <w:sz w:val="24"/>
          <w:szCs w:val="24"/>
        </w:rPr>
        <w:t>KARLOVAČKA BANKA d.d. Karlovac, Ivana Gorana Kovačića 1</w:t>
      </w:r>
    </w:p>
    <w:p w:rsidRDefault="00EB1F2E" w:rsidR="00EB1F2E" w:rsidRPr="00EB1F2E">
      <w:pPr>
        <w:widowControl/>
        <w:ind w:left="720"/>
        <w:jc w:val="both"/>
        <w:rPr>
          <w:sz w:val="24"/>
          <w:szCs w:val="24"/>
        </w:rPr>
      </w:pPr>
    </w:p>
    <w:p w:rsidRDefault="002B61AE" w:rsidR="002B61AE" w:rsidRPr="007E7A8B">
      <w:pPr>
        <w:widowControl/>
        <w:ind w:left="720"/>
        <w:jc w:val="both"/>
        <w:rPr>
          <w:sz w:val="24"/>
          <w:szCs w:val="24"/>
        </w:rPr>
      </w:pPr>
      <w:r w:rsidRPr="00EB1F2E">
        <w:rPr>
          <w:sz w:val="24"/>
          <w:szCs w:val="24"/>
        </w:rPr>
        <w:t>III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rsidRPr="007E7A8B">
      <w:pPr>
        <w:widowControl/>
        <w:jc w:val="center"/>
        <w:rPr>
          <w:sz w:val="24"/>
          <w:szCs w:val="24"/>
        </w:rPr>
      </w:pPr>
      <w:r w:rsidRPr="007E7A8B">
        <w:rPr>
          <w:sz w:val="24"/>
          <w:szCs w:val="24"/>
        </w:rPr>
        <w:t xml:space="preserve">Zagreb,  </w:t>
      </w:r>
      <w:r w:rsidR="0067796F">
        <w:rPr>
          <w:sz w:val="24"/>
          <w:szCs w:val="24"/>
        </w:rPr>
        <w:t>11.rujna</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321986">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2B61AE" w:rsidR="002B61AE" w:rsidRPr="007E7A8B">
      <w:pPr>
        <w:widowControl/>
        <w:jc w:val="both"/>
        <w:rPr>
          <w:sz w:val="24"/>
          <w:szCs w:val="24"/>
        </w:rPr>
      </w:pPr>
    </w:p>
    <w:p w:rsidRDefault="00321986" w:rsidP="00321986" w:rsidR="00321986" w:rsidRPr="00321986">
      <w:pPr>
        <w:ind w:firstLine="720" w:left="3600"/>
        <w:jc w:val="both"/>
        <w:rPr>
          <w:sz w:val="24"/>
          <w:szCs w:val="24"/>
        </w:rPr>
      </w:pPr>
      <w:r w:rsidRPr="00321986">
        <w:rPr>
          <w:sz w:val="24"/>
          <w:szCs w:val="24"/>
        </w:rPr>
        <w:t>Za točnost otpravka, ovlašteni službenik:</w:t>
      </w:r>
    </w:p>
    <w:p w:rsidRDefault="00321986" w:rsidP="00422EE0" w:rsidR="00321986" w:rsidRPr="00321986">
      <w:pPr>
        <w:jc w:val="both"/>
        <w:rPr>
          <w:sz w:val="24"/>
          <w:szCs w:val="24"/>
        </w:rPr>
      </w:pPr>
      <w:r w:rsidRPr="00321986">
        <w:rPr>
          <w:sz w:val="24"/>
          <w:szCs w:val="24"/>
        </w:rPr>
        <w:t xml:space="preserve">              </w:t>
      </w:r>
      <w:r w:rsidRPr="00321986">
        <w:rPr>
          <w:sz w:val="24"/>
          <w:szCs w:val="24"/>
        </w:rPr>
        <w:tab/>
      </w:r>
      <w:r w:rsidRPr="00321986">
        <w:rPr>
          <w:sz w:val="24"/>
          <w:szCs w:val="24"/>
        </w:rPr>
        <w:tab/>
      </w:r>
      <w:r w:rsidRPr="00321986">
        <w:rPr>
          <w:sz w:val="24"/>
          <w:szCs w:val="24"/>
        </w:rPr>
        <w:tab/>
      </w:r>
      <w:r w:rsidRPr="00321986">
        <w:rPr>
          <w:sz w:val="24"/>
          <w:szCs w:val="24"/>
        </w:rPr>
        <w:tab/>
      </w:r>
      <w:r w:rsidRPr="00321986">
        <w:rPr>
          <w:sz w:val="24"/>
          <w:szCs w:val="24"/>
        </w:rPr>
        <w:tab/>
      </w:r>
      <w:r w:rsidRPr="00321986">
        <w:rPr>
          <w:sz w:val="24"/>
          <w:szCs w:val="24"/>
        </w:rPr>
        <w:tab/>
      </w:r>
      <w:r w:rsidRPr="00321986">
        <w:rPr>
          <w:sz w:val="24"/>
          <w:szCs w:val="24"/>
        </w:rPr>
        <w:tab/>
        <w:t xml:space="preserve"> Valentina Delač</w:t>
      </w:r>
    </w:p>
    <w:p w:rsidRDefault="00FF2039" w:rsidP="00FF2039" w:rsidR="00FF2039" w:rsidRPr="00321986">
      <w:pPr>
        <w:tabs>
          <w:tab w:pos="720" w:val="left"/>
        </w:tabs>
        <w:jc w:val="both"/>
        <w:rPr>
          <w:sz w:val="24"/>
          <w:szCs w:val="24"/>
        </w:rPr>
      </w:pPr>
      <w:r w:rsidRPr="00321986">
        <w:rPr>
          <w:sz w:val="24"/>
          <w:szCs w:val="24"/>
        </w:rPr>
        <w:t xml:space="preserve"> </w:t>
      </w:r>
    </w:p>
    <w:sectPr w:rsidR="00FF2039" w:rsidRPr="00321986">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321986">
      <w:rPr>
        <w:rStyle w:val="Brojstranice"/>
        <w:noProof/>
        <w:sz w:val="24"/>
      </w:rPr>
      <w:t>1</w:t>
    </w:r>
    <w:r>
      <w:rPr>
        <w:rStyle w:val="Brojstranice"/>
        <w:sz w:val="24"/>
      </w:rPr>
      <w:fldChar w:fldCharType="end"/>
    </w:r>
  </w:p>
  <w:p w:rsidRDefault="002B0D81" w:rsidP="002E24A2" w:rsidR="00E34EF9">
    <w:pPr>
      <w:pStyle w:val="Zaglavlje"/>
      <w:jc w:val="right"/>
      <w:rPr>
        <w:sz w:val="24"/>
      </w:rPr>
    </w:pPr>
    <w:r>
      <w:rPr>
        <w:sz w:val="24"/>
      </w:rPr>
      <w:t>40. St-1547/11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76F25"/>
    <w:rsid w:val="002B0D81"/>
    <w:rsid w:val="002B61AE"/>
    <w:rsid w:val="002D25C9"/>
    <w:rsid w:val="002E24A2"/>
    <w:rsid w:val="002F422D"/>
    <w:rsid w:val="003132BC"/>
    <w:rsid w:val="00321986"/>
    <w:rsid w:val="00347F99"/>
    <w:rsid w:val="00354038"/>
    <w:rsid w:val="00367D00"/>
    <w:rsid w:val="003767EB"/>
    <w:rsid w:val="003966B4"/>
    <w:rsid w:val="00396B4F"/>
    <w:rsid w:val="003F59D7"/>
    <w:rsid w:val="003F5CB4"/>
    <w:rsid w:val="004576D9"/>
    <w:rsid w:val="004A6A9D"/>
    <w:rsid w:val="004C13A2"/>
    <w:rsid w:val="005223BA"/>
    <w:rsid w:val="00534495"/>
    <w:rsid w:val="00535D95"/>
    <w:rsid w:val="00545C8A"/>
    <w:rsid w:val="00556E45"/>
    <w:rsid w:val="005B215C"/>
    <w:rsid w:val="005E52AC"/>
    <w:rsid w:val="006262B5"/>
    <w:rsid w:val="006314FE"/>
    <w:rsid w:val="0067796F"/>
    <w:rsid w:val="006A299C"/>
    <w:rsid w:val="006C158D"/>
    <w:rsid w:val="00701843"/>
    <w:rsid w:val="007C05F7"/>
    <w:rsid w:val="007D6576"/>
    <w:rsid w:val="007E7323"/>
    <w:rsid w:val="007E7A8B"/>
    <w:rsid w:val="007F2821"/>
    <w:rsid w:val="008040BC"/>
    <w:rsid w:val="008219D9"/>
    <w:rsid w:val="00840C48"/>
    <w:rsid w:val="008564A3"/>
    <w:rsid w:val="00866D0A"/>
    <w:rsid w:val="0088083E"/>
    <w:rsid w:val="008A3585"/>
    <w:rsid w:val="008D2E54"/>
    <w:rsid w:val="0091564A"/>
    <w:rsid w:val="009544A4"/>
    <w:rsid w:val="009553CF"/>
    <w:rsid w:val="0097473A"/>
    <w:rsid w:val="00997BF9"/>
    <w:rsid w:val="009A1D74"/>
    <w:rsid w:val="009B0EB3"/>
    <w:rsid w:val="009E412C"/>
    <w:rsid w:val="009E757B"/>
    <w:rsid w:val="00A85C02"/>
    <w:rsid w:val="00A941D2"/>
    <w:rsid w:val="00AA3943"/>
    <w:rsid w:val="00B25366"/>
    <w:rsid w:val="00B27088"/>
    <w:rsid w:val="00B5249D"/>
    <w:rsid w:val="00B84EA9"/>
    <w:rsid w:val="00BD1DEE"/>
    <w:rsid w:val="00BD54C8"/>
    <w:rsid w:val="00BE28B0"/>
    <w:rsid w:val="00C11A3D"/>
    <w:rsid w:val="00C5126E"/>
    <w:rsid w:val="00C84367"/>
    <w:rsid w:val="00CA4CB9"/>
    <w:rsid w:val="00CD5698"/>
    <w:rsid w:val="00CF6F18"/>
    <w:rsid w:val="00D61AC7"/>
    <w:rsid w:val="00D81DFF"/>
    <w:rsid w:val="00DA062E"/>
    <w:rsid w:val="00DD02AA"/>
    <w:rsid w:val="00DD30F0"/>
    <w:rsid w:val="00DE7EBC"/>
    <w:rsid w:val="00E34EF9"/>
    <w:rsid w:val="00E9460E"/>
    <w:rsid w:val="00E95C0A"/>
    <w:rsid w:val="00EB1F2E"/>
    <w:rsid w:val="00EC16B9"/>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321986"/>
    <w:rPr>
      <w:color w:val="808080"/>
      <w:bdr w:space="0" w:sz="0" w:color="auto" w:val="none"/>
      <w:shd w:fill="auto" w:color="auto" w:val="clear"/>
    </w:rPr>
  </w:style>
  <w:style w:customStyle="true" w:styleId="eSPISCCParagraphDefaultFont" w:type="character">
    <w:name w:val="eSPIS_CC_Paragraph Default Font"/>
    <w:basedOn w:val="Zadanifontodlomka"/>
    <w:rsid w:val="00321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986"/>
    <w:rPr>
      <w:sz w:val="24"/>
      <w:bdr w:space="0" w:sz="0" w:color="auto" w:val="none"/>
      <w:shd w:fill="FFFFCC" w:color="auto" w:val="clear"/>
      <w:lang w:val="hr-HR"/>
    </w:rPr>
  </w:style>
  <w:style w:customStyle="true" w:styleId="PozadinaSvijetloCrvena" w:type="character">
    <w:name w:val="Pozadina_SvijetloCrvena"/>
    <w:basedOn w:val="eSPISCCParagraphDefaultFont"/>
    <w:rsid w:val="00321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321986"/>
    <w:rPr>
      <w:color w:val="808080"/>
      <w:bdr w:color="auto" w:space="0" w:sz="0" w:val="none"/>
      <w:shd w:color="auto" w:fill="auto" w:val="clear"/>
    </w:rPr>
  </w:style>
  <w:style w:customStyle="1" w:styleId="eSPISCCParagraphDefaultFont" w:type="character">
    <w:name w:val="eSPIS_CC_Paragraph Default Font"/>
    <w:basedOn w:val="Zadanifontodlomka"/>
    <w:rsid w:val="00321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1986"/>
    <w:rPr>
      <w:sz w:val="24"/>
      <w:bdr w:color="auto" w:space="0" w:sz="0" w:val="none"/>
      <w:shd w:color="auto" w:fill="FFFFCC" w:val="clear"/>
      <w:lang w:val="hr-HR"/>
    </w:rPr>
  </w:style>
  <w:style w:customStyle="1" w:styleId="PozadinaSvijetloCrvena" w:type="character">
    <w:name w:val="Pozadina_SvijetloCrvena"/>
    <w:basedOn w:val="eSPISCCParagraphDefaultFont"/>
    <w:rsid w:val="00321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St-1547/2011</izvorni_sadrzaj>
    <derivirana_varijabla naziv="DomainObject.Predmet.OznakaBroj_1">St-1547/2011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St-229/07</izvorni_sadrzaj>
    <derivirana_varijabla naziv="DomainObject.Predmet.PrimjedbaSuca_1">7. St-229/07</derivirana_varijabla>
  </DomainObject.Predmet.PrimjedbaSuca>
  <DomainObject.Predmet.ProtustrankaFormated>
    <izvorni_sadrzaj>  INTER RB d.o.o.</izvorni_sadrzaj>
    <derivirana_varijabla naziv="DomainObject.Predmet.ProtustrankaFormated_1">  INTER RB d.o.o.</derivirana_varijabla>
  </DomainObject.Predmet.ProtustrankaFormated>
  <DomainObject.Predmet.ProtustrankaFormatedOIB>
    <izvorni_sadrzaj>  INTER RB d.o.o., OIB 39860221737</izvorni_sadrzaj>
    <derivirana_varijabla naziv="DomainObject.Predmet.ProtustrankaFormatedOIB_1">  INTER RB d.o.o., OIB 39860221737</derivirana_varijabla>
  </DomainObject.Predmet.ProtustrankaFormatedOIB>
  <DomainObject.Predmet.ProtustrankaFormatedWithAdress>
    <izvorni_sadrzaj> INTER RB d.o.o., D. CESARIĆA 7, 10000 Zagreb</izvorni_sadrzaj>
    <derivirana_varijabla naziv="DomainObject.Predmet.ProtustrankaFormatedWithAdress_1"> INTER RB d.o.o., D. CESARIĆA 7, 10000 Zagreb</derivirana_varijabla>
  </DomainObject.Predmet.ProtustrankaFormatedWithAdress>
  <DomainObject.Predmet.ProtustrankaFormatedWithAdressOIB>
    <izvorni_sadrzaj> INTER RB d.o.o., OIB 39860221737, D. CESARIĆA 7, 10000 Zagreb</izvorni_sadrzaj>
    <derivirana_varijabla naziv="DomainObject.Predmet.ProtustrankaFormatedWithAdressOIB_1"> INTER RB d.o.o., OIB 39860221737, D. CESARIĆA 7, 10000 Zagreb</derivirana_varijabla>
  </DomainObject.Predmet.ProtustrankaFormatedWithAdressOIB>
  <DomainObject.Predmet.ProtustrankaWithAdress>
    <izvorni_sadrzaj>INTER RB d.o.o. D. CESARIĆA 7, 10000 Zagreb</izvorni_sadrzaj>
    <derivirana_varijabla naziv="DomainObject.Predmet.ProtustrankaWithAdress_1">INTER RB d.o.o. D. CESARIĆA 7, 10000 Zagreb</derivirana_varijabla>
  </DomainObject.Predmet.ProtustrankaWithAdress>
  <DomainObject.Predmet.ProtustrankaWithAdressOIB>
    <izvorni_sadrzaj>INTER RB d.o.o., OIB 39860221737, D. CESARIĆA 7, 10000 Zagreb</izvorni_sadrzaj>
    <derivirana_varijabla naziv="DomainObject.Predmet.ProtustrankaWithAdressOIB_1">INTER RB d.o.o., OIB 39860221737, D. CESARIĆA 7, 10000 Zagreb</derivirana_varijabla>
  </DomainObject.Predmet.ProtustrankaWithAdressOIB>
  <DomainObject.Predmet.ProtustrankaNazivFormated>
    <izvorni_sadrzaj>INTER RB d.o.o.</izvorni_sadrzaj>
    <derivirana_varijabla naziv="DomainObject.Predmet.ProtustrankaNazivFormated_1">INTER RB d.o.o.</derivirana_varijabla>
  </DomainObject.Predmet.ProtustrankaNazivFormated>
  <DomainObject.Predmet.ProtustrankaNazivFormatedOIB>
    <izvorni_sadrzaj>INTER RB d.o.o., OIB 39860221737</izvorni_sadrzaj>
    <derivirana_varijabla naziv="DomainObject.Predmet.ProtustrankaNazivFormatedOIB_1">INTER RB d.o.o., OIB 39860221737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izvorni_sadrzaj>
    <derivirana_varijabla naziv="DomainObject.Predmet.StrankaFormated_1">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derivirana_varijabla>
  </DomainObject.Predmet.StrankaFormated>
  <DomainObject.Predmet.StrankaFormatedOIB>
    <izvorni_sadrzaj>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izvorni_sadrzaj>
    <derivirana_varijabla naziv="DomainObject.Predmet.StrankaFormatedOIB_1">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derivirana_varijabla>
  </DomainObject.Predmet.StrankaFormatedOIB>
  <DomainObject.Predmet.StrankaFormatedWithAdress>
    <izvorni_sadrzaj>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izvorni_sadrzaj>
    <derivirana_varijabla naziv="DomainObject.Predmet.StrankaFormatedWithAdress_1">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derivirana_varijabla>
  </DomainObject.Predmet.StrankaFormatedWithAdress>
  <DomainObject.Predmet.StrankaFormatedWithAdressOIB>
    <izvorni_sadrzaj>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izvorni_sadrzaj>
    <derivirana_varijabla naziv="DomainObject.Predmet.StrankaFormatedWithAdressOIB_1">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derivirana_varijabla>
  </DomainObject.Predmet.StrankaFormatedWithAdressOIB>
  <DomainObject.Predmet.StrankaWithAdress>
    <izvorni_sadrzaj>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izvorni_sadrzaj>
    <derivirana_varijabla naziv="DomainObject.Predmet.StrankaWithAdress_1">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derivirana_varijabla>
  </DomainObject.Predmet.StrankaWithAdress>
  <DomainObject.Predmet.StrankaWithAdressOIB>
    <izvorni_sadrzaj>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izvorni_sadrzaj>
    <derivirana_varijabla naziv="DomainObject.Predmet.StrankaWithAdressOIB_1">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derivirana_varijabla>
  </DomainObject.Predmet.StrankaWithAdressOIB>
  <DomainObject.Predmet.StrankaNazivFormated>
    <izvorni_sadrzaj>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izvorni_sadrzaj>
    <derivirana_varijabla naziv="DomainObject.Predmet.StrankaNazivFormated_1">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derivirana_varijabla>
  </DomainObject.Predmet.StrankaNazivFormated>
  <DomainObject.Predmet.StrankaNazivFormatedOIB>
    <izvorni_sadrzaj>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izvorni_sadrzaj>
    <derivirana_varijabla naziv="DomainObject.Predmet.StrankaNazivFormatedOIB_1">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53385.25</izvorni_sadrzaj>
    <derivirana_varijabla naziv="DomainObject.Predmet.TrenutnaVrijednost_1">53385.25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Formated_1">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Formated>
  <DomainObject.Predmet.StrankaListFormatedOIB>
    <izvorni_sadrzaj>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FormatedOIB_1">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FormatedOIB>
  <DomainObject.Predmet.StrankaListFormatedWithAdress>
    <izvorni_sadrzaj>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izvorni_sadrzaj>
    <derivirana_varijabla naziv="DomainObject.Predmet.StrankaListFormatedWithAdress_1">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derivirana_varijabla>
  </DomainObject.Predmet.StrankaListFormatedWithAdress>
  <DomainObject.Predmet.StrankaListFormatedWithAdressOIB>
    <izvorni_sadrzaj>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izvorni_sadrzaj>
    <derivirana_varijabla naziv="DomainObject.Predmet.StrankaListFormatedWithAdressOIB_1">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derivirana_varijabla>
  </DomainObject.Predmet.StrankaListFormatedWithAdressOIB>
  <DomainObject.Predmet.StrankaListNazivFormated>
    <izvorni_sadrzaj>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NazivFormated_1">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NazivFormated>
  <DomainObject.Predmet.StrankaListNazivFormatedOIB>
    <izvorni_sadrzaj>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NazivFormatedOIB_1">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NazivFormatedOIB>
  <DomainObject.Predmet.ProtuStrankaListFormated>
    <izvorni_sadrzaj>
      <item>INTER RB d.o.o.</item>
    </izvorni_sadrzaj>
    <derivirana_varijabla naziv="DomainObject.Predmet.ProtuStrankaListFormated_1">
      <item>INTER RB d.o.o.</item>
    </derivirana_varijabla>
  </DomainObject.Predmet.ProtuStrankaListFormated>
  <DomainObject.Predmet.ProtuStrankaListFormatedOIB>
    <izvorni_sadrzaj>
      <item>INTER RB d.o.o., OIB 39860221737</item>
    </izvorni_sadrzaj>
    <derivirana_varijabla naziv="DomainObject.Predmet.ProtuStrankaListFormatedOIB_1">
      <item>INTER RB d.o.o., OIB 39860221737</item>
    </derivirana_varijabla>
  </DomainObject.Predmet.ProtuStrankaListFormatedOIB>
  <DomainObject.Predmet.ProtuStrankaListFormatedWithAdress>
    <izvorni_sadrzaj>
      <item>INTER RB d.o.o., D. CESARIĆA 7, 10000 Zagreb</item>
    </izvorni_sadrzaj>
    <derivirana_varijabla naziv="DomainObject.Predmet.ProtuStrankaListFormatedWithAdress_1">
      <item>INTER RB d.o.o., D. CESARIĆA 7, 10000 Zagreb</item>
    </derivirana_varijabla>
  </DomainObject.Predmet.ProtuStrankaListFormatedWithAdress>
  <DomainObject.Predmet.ProtuStrankaListFormatedWithAdressOIB>
    <izvorni_sadrzaj>
      <item>INTER RB d.o.o., OIB 39860221737, D. CESARIĆA 7, 10000 Zagreb</item>
    </izvorni_sadrzaj>
    <derivirana_varijabla naziv="DomainObject.Predmet.ProtuStrankaListFormatedWithAdressOIB_1">
      <item>INTER RB d.o.o., OIB 39860221737, D. CESARIĆA 7, 10000 Zagreb</item>
    </derivirana_varijabla>
  </DomainObject.Predmet.ProtuStrankaListFormatedWithAdressOIB>
  <DomainObject.Predmet.ProtuStrankaListNazivFormated>
    <izvorni_sadrzaj>
      <item>INTER RB d.o.o.</item>
    </izvorni_sadrzaj>
    <derivirana_varijabla naziv="DomainObject.Predmet.ProtuStrankaListNazivFormated_1">
      <item>INTER RB d.o.o.</item>
    </derivirana_varijabla>
  </DomainObject.Predmet.ProtuStrankaListNazivFormated>
  <DomainObject.Predmet.ProtuStrankaListNazivFormatedOIB>
    <izvorni_sadrzaj>
      <item>INTER RB d.o.o., OIB 39860221737</item>
    </izvorni_sadrzaj>
    <derivirana_varijabla naziv="DomainObject.Predmet.ProtuStrankaListNazivFormatedOIB_1">
      <item>INTER RB d.o.o., OIB 39860221737</item>
    </derivirana_varijabla>
  </DomainObject.Predmet.ProtuStrankaListNazivFormatedOIB>
  <DomainObject.Predmet.OstaliListFormated>
    <izvorni_sadrzaj>
      <item>Zoran Puljiz punomoćnik sudionika u postupku PRIVREDNA BANKA ZAGREB d.d.</item>
      <item>Jozo Jelavić</item>
      <item>Odvj. Petar Ćubela</item>
      <item>odvj. Željko Županić</item>
    </izvorni_sadrzaj>
    <derivirana_varijabla naziv="DomainObject.Predmet.OstaliListFormated_1">
      <item>Zoran Puljiz punomoćnik sudionika u postupku PRIVREDNA BANKA ZAGREB d.d.</item>
      <item>Jozo Jelavić</item>
      <item>Odvj. Petar Ćubela</item>
      <item>odvj. Željko Županić</item>
    </derivirana_varijabla>
  </DomainObject.Predmet.OstaliListFormated>
  <DomainObject.Predmet.OstaliListFormatedOIB>
    <izvorni_sadrzaj>
      <item>Zoran Puljiz, OIB 58345109800 punomoćnik sudionika u postupku PRIVREDNA BANKA ZAGREB d.d.</item>
      <item>Jozo Jelavić, OIB 79433837132</item>
      <item>Odvj. Petar Ćubela</item>
      <item>odvj. Željko Županić</item>
    </izvorni_sadrzaj>
    <derivirana_varijabla naziv="DomainObject.Predmet.OstaliListFormatedOIB_1">
      <item>Zoran Puljiz, OIB 58345109800 punomoćnik sudionika u postupku PRIVREDNA BANKA ZAGREB d.d.</item>
      <item>Jozo Jelavić, OIB 79433837132</item>
      <item>Odvj. Petar Ćubela</item>
      <item>odvj. Željko Županić</item>
    </derivirana_varijabla>
  </DomainObject.Predmet.OstaliListFormatedOIB>
  <DomainObject.Predmet.OstaliListFormatedWithAdress>
    <izvorni_sadrzaj>
      <item>Zoran Puljiz, Grahorova 24, 10000 Zagreb punomoćnik sudionika u postupku PRIVREDNA BANKA ZAGREB d.d.</item>
      <item>Jozo Jelavić, Pavla Hatza 9, 10000 Zagreb</item>
      <item>Odvj. Petar Ćubela, Vlaška 72c, 10000 Zagreb</item>
      <item>odvj. Željko Županić, Svska cesta 19, 10000 Zagreb</item>
    </izvorni_sadrzaj>
    <derivirana_varijabla naziv="DomainObject.Predmet.OstaliListFormatedWithAdress_1">
      <item>Zoran Puljiz, Grahorova 24, 10000 Zagreb punomoćnik sudionika u postupku PRIVREDNA BANKA ZAGREB d.d.</item>
      <item>Jozo Jelavić, Pavla Hatza 9, 10000 Zagreb</item>
      <item>Odvj. Petar Ćubela, Vlaška 72c, 10000 Zagreb</item>
      <item>odvj. Željko Županić, Svska cesta 19, 10000 Zagreb</item>
    </derivirana_varijabla>
  </DomainObject.Predmet.OstaliListFormatedWithAdress>
  <DomainObject.Predmet.OstaliListFormatedWithAdressOIB>
    <izvorni_sadrzaj>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izvorni_sadrzaj>
    <derivirana_varijabla naziv="DomainObject.Predmet.OstaliListFormatedWithAdressOIB_1">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derivirana_varijabla>
  </DomainObject.Predmet.OstaliListFormatedWithAdressOIB>
  <DomainObject.Predmet.OstaliListNazivFormated>
    <izvorni_sadrzaj>
      <item>Zoran Puljiz</item>
      <item>Jozo Jelavić</item>
      <item>Odvj. Petar Ćubela</item>
      <item>odvj. Željko Županić</item>
    </izvorni_sadrzaj>
    <derivirana_varijabla naziv="DomainObject.Predmet.OstaliListNazivFormated_1">
      <item>Zoran Puljiz</item>
      <item>Jozo Jelavić</item>
      <item>Odvj. Petar Ćubela</item>
      <item>odvj. Željko Županić</item>
    </derivirana_varijabla>
  </DomainObject.Predmet.OstaliListNazivFormated>
  <DomainObject.Predmet.OstaliListNazivFormatedOIB>
    <izvorni_sadrzaj>
      <item>Zoran Puljiz, OIB 58345109800</item>
      <item>Jozo Jelavić, OIB 79433837132</item>
      <item>Odvj. Petar Ćubela</item>
      <item>odvj. Željko Županić</item>
    </izvorni_sadrzaj>
    <derivirana_varijabla naziv="DomainObject.Predmet.OstaliListNazivFormatedOIB_1">
      <item>Zoran Puljiz, OIB 58345109800</item>
      <item>Jozo Jelavić, OIB 79433837132</item>
      <item>Odvj. Petar Ćubela</item>
      <item>odvj. Željko Županić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INTER RB d.o.o.</izvorni_sadrzaj>
    <derivirana_varijabla naziv="DomainObject.Predmet.ProtustrankaIDrugi_1">INTER RB d.o.o.</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INTER RB d.o.o., OIB 39860221737, D. CESARIĆA 7, 10000 Zagreb</izvorni_sadrzaj>
    <derivirana_varijabla naziv="DomainObject.Predmet.ProtustrankaIDrugiAdressOIB_1">INTER RB d.o.o., OIB 39860221737, D. CESARIĆA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izvorni_sadrzaj>
    <derivirana_varijabla naziv="DomainObject.Predmet.SudioniciListNaziv_1">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derivirana_varijabla>
  </DomainObject.Predmet.SudioniciListNaziv>
  <DomainObject.Predmet.SudioniciListAdressOIB>
    <izvorni_sadrzaj>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izvorni_sadrzaj>
    <derivirana_varijabla naziv="DomainObject.Predmet.SudioniciListAdressOIB_1">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izvorni_sadrzaj>
    <derivirana_varijabla naziv="DomainObject.Predmet.SudioniciListNazivOIB_1">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378</properties:Words>
  <properties:Characters>1859</properties:Characters>
  <properties:Lines>68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2017-09-11T11:01:00Z</dcterms:created>
  <dc:creator>agalic</dc:creator>
  <cp:lastModifiedBy>Valentina Delač</cp:lastModifiedBy>
  <cp:lastPrinted>2017-09-11T11:03:00Z</cp:lastPrinted>
  <dcterms:modified xmlns:xsi="http://www.w3.org/2001/XMLSchema-instance" xsi:type="dcterms:W3CDTF">2017-09-11T11:04:00Z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