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0663" w14:paraId="3760663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5D41A6">
        <w:t>244/16-39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8C56FA" w:rsidR="009307E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71436D" w:rsidR="00443475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F80BE0">
        <w:rPr>
          <w:b/>
        </w:rPr>
        <w:t>AGROKONTROLA d.o.o. za kontrolu kvaliteta i kvantiteta robe „u stečaju“, Vinkovci, D. Žanića-Karle 13, MBS: 030031613, OIB: 27761991405</w:t>
      </w:r>
      <w:r w:rsidRPr="00D877F2">
        <w:t xml:space="preserve">, dana </w:t>
      </w:r>
      <w:r w:rsidR="005D41A6">
        <w:t>10</w:t>
      </w:r>
      <w:r w:rsidR="00A70C2F">
        <w:t>. travnja</w:t>
      </w:r>
      <w:r w:rsidR="0071436D">
        <w:t xml:space="preserve"> 2018. g.,</w:t>
      </w: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9F4611" w:rsidP="009F4611" w:rsidR="00E7082B" w:rsidRPr="005D41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ab/>
      </w:r>
      <w:r w:rsidR="001728D2" w:rsidRPr="00632512">
        <w:rPr>
          <w:rFonts w:cs="Times New Roman" w:hAnsi="Times New Roman" w:ascii="Times New Roman"/>
          <w:sz w:val="24"/>
          <w:szCs w:val="24"/>
        </w:rPr>
        <w:t xml:space="preserve">Temeljem odredbe čl. 247. st. 1. i st. 3. Stečajnog zakona (NN-71/2015 i NN 104/2017), a u svezi s odredbom članka 95. </w:t>
      </w:r>
      <w:r w:rsidR="001728D2" w:rsidRPr="005D41A6">
        <w:rPr>
          <w:rFonts w:cs="Times New Roman" w:hAnsi="Times New Roman" w:ascii="Times New Roman"/>
          <w:sz w:val="24"/>
          <w:szCs w:val="24"/>
        </w:rPr>
        <w:t xml:space="preserve">Ovršnog zakona (NN-112/12, 25/13, 93/14 i 55/16) određuje se prodaja u stečajnom postupku, uz odgovarajuću primjenu pravila o ovrsi na nekretninama, nekretnina u vlasništvu stečajnog dužnika </w:t>
      </w:r>
      <w:r w:rsidR="005D41A6" w:rsidRPr="005D41A6">
        <w:rPr>
          <w:rFonts w:cs="Times New Roman" w:hAnsi="Times New Roman" w:ascii="Times New Roman"/>
          <w:b/>
          <w:sz w:val="24"/>
          <w:szCs w:val="24"/>
        </w:rPr>
        <w:t>AGROKONTROLA d.o.o. za kontrolu kvaliteta i kvantiteta robe „u stečaju“, Vinkovci, D. Žanića-Karle 13, MBS: 030031613, OIB: 27761991405</w:t>
      </w:r>
      <w:r w:rsidR="001728D2" w:rsidRPr="005D41A6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E7082B" w:rsidRPr="005D41A6">
        <w:rPr>
          <w:rFonts w:cs="Times New Roman" w:hAnsi="Times New Roman" w:ascii="Times New Roman"/>
          <w:sz w:val="24"/>
          <w:szCs w:val="24"/>
        </w:rPr>
        <w:t xml:space="preserve">upisana u zemljišnoknjižni odjel </w:t>
      </w:r>
      <w:r w:rsidR="00A70C2F" w:rsidRPr="005D41A6">
        <w:rPr>
          <w:rFonts w:cs="Times New Roman" w:hAnsi="Times New Roman" w:ascii="Times New Roman"/>
          <w:sz w:val="24"/>
          <w:szCs w:val="24"/>
        </w:rPr>
        <w:t>Vinkovci</w:t>
      </w:r>
      <w:r w:rsidR="00E7082B" w:rsidRPr="005D41A6">
        <w:rPr>
          <w:rFonts w:cs="Times New Roman" w:hAnsi="Times New Roman" w:ascii="Times New Roman"/>
          <w:sz w:val="24"/>
          <w:szCs w:val="24"/>
        </w:rPr>
        <w:t>:</w:t>
      </w:r>
    </w:p>
    <w:p w:rsidRDefault="00E7082B" w:rsidP="005D41A6" w:rsidR="005D41A6">
      <w:r w:rsidRPr="005D41A6">
        <w:t xml:space="preserve"> </w:t>
      </w:r>
    </w:p>
    <w:p w:rsidRDefault="005D41A6" w:rsidP="005D41A6" w:rsidR="005D41A6">
      <w:pPr>
        <w:pStyle w:val="Odlomakpopisa"/>
        <w:numPr>
          <w:ilvl w:val="0"/>
          <w:numId w:val="13"/>
        </w:numPr>
      </w:pPr>
      <w:r>
        <w:t xml:space="preserve">z.k.ul. br. 8405, K.O. Vinkovci </w:t>
      </w:r>
      <w:proofErr w:type="spellStart"/>
      <w:r>
        <w:t>kč</w:t>
      </w:r>
      <w:proofErr w:type="spellEnd"/>
      <w:r>
        <w:t>. br. 5675/4 zgrada br. 13 u Ružinoj ulici površine 296 m2.</w:t>
      </w:r>
    </w:p>
    <w:p w:rsidRDefault="005D41A6" w:rsidP="005D41A6" w:rsidR="005D41A6"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</w:t>
      </w:r>
    </w:p>
    <w:p w:rsidRDefault="005D41A6" w:rsidP="005D41A6" w:rsidR="005D41A6">
      <w:pPr>
        <w:pStyle w:val="Bezproreda"/>
        <w:numPr>
          <w:ilvl w:val="0"/>
          <w:numId w:val="1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HYPO-ALPE-ADRIA BANK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Zagreb</w:t>
      </w:r>
      <w:r>
        <w:t xml:space="preserve"> (sada </w:t>
      </w:r>
      <w:proofErr w:type="spellStart"/>
      <w:r>
        <w:rPr>
          <w:rFonts w:cs="Times New Roman" w:hAnsi="Times New Roman" w:ascii="Times New Roman"/>
          <w:sz w:val="24"/>
          <w:szCs w:val="24"/>
        </w:rPr>
        <w:t>Addiko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bank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d.d. Zagreb, Slavonska avenija 6)</w:t>
      </w:r>
    </w:p>
    <w:p w:rsidRDefault="005D41A6" w:rsidP="005D41A6" w:rsidR="005D41A6">
      <w:pPr>
        <w:pStyle w:val="Odlomakpopisa"/>
        <w:numPr>
          <w:ilvl w:val="0"/>
          <w:numId w:val="12"/>
        </w:numPr>
        <w:spacing w:lineRule="auto" w:line="256" w:after="160"/>
        <w:jc w:val="left"/>
      </w:pPr>
      <w:r>
        <w:t>REPUBLIKA HRVATSKA-MINISTARSTVO FINANCIJA POREZNA UPRAVA PODRUČNI URED VUKOVAR</w:t>
      </w:r>
    </w:p>
    <w:p w:rsidRDefault="005D41A6" w:rsidP="005D41A6" w:rsidR="005D41A6">
      <w:pPr>
        <w:pStyle w:val="Odlomakpopisa"/>
        <w:numPr>
          <w:ilvl w:val="0"/>
          <w:numId w:val="12"/>
        </w:numPr>
        <w:spacing w:lineRule="auto" w:line="256" w:after="160"/>
        <w:jc w:val="left"/>
      </w:pPr>
      <w:r>
        <w:t>B2 Kapital d.o.o. Zagreb</w:t>
      </w:r>
    </w:p>
    <w:p w:rsidRDefault="005D41A6" w:rsidP="005D41A6" w:rsidR="005D41A6">
      <w:pPr>
        <w:pStyle w:val="Odlomakpopisa"/>
        <w:numPr>
          <w:ilvl w:val="0"/>
          <w:numId w:val="12"/>
        </w:numPr>
        <w:spacing w:lineRule="auto" w:line="256" w:after="160"/>
        <w:jc w:val="left"/>
      </w:pPr>
      <w:r>
        <w:t>REPUBLIKA HRVATSKA MINISTARSTVO FINANCIJA POREZNA UPRAVA, PODRUČNI URED SLAVONIJA I BARANJA</w:t>
      </w:r>
    </w:p>
    <w:p w:rsidRDefault="009F4611" w:rsidP="005D41A6" w:rsidR="009F4611">
      <w:pPr>
        <w:pStyle w:val="Bezproreda"/>
        <w:ind w:left="720"/>
        <w:jc w:val="both"/>
        <w:rPr>
          <w:lang w:eastAsia="ar-SA"/>
        </w:rPr>
      </w:pPr>
    </w:p>
    <w:p w:rsidRDefault="009F4611" w:rsidP="009F4611" w:rsidR="001728D2">
      <w:r>
        <w:rPr>
          <w:lang w:eastAsia="ar-SA"/>
        </w:rPr>
        <w:tab/>
      </w:r>
      <w:r w:rsidR="00E7082B">
        <w:t xml:space="preserve">Utvrđena vrijednost nekretnine pod točkom I. ovog Zaključka iznosi </w:t>
      </w:r>
      <w:r w:rsidR="005D41A6">
        <w:t>507.000,00</w:t>
      </w:r>
      <w:r w:rsidR="00E7082B">
        <w:t xml:space="preserve"> kuna.</w:t>
      </w:r>
    </w:p>
    <w:p w:rsidRDefault="005D41A6" w:rsidP="009F4611" w:rsidR="005D41A6"/>
    <w:p w:rsidRDefault="005D41A6" w:rsidP="005D41A6" w:rsidR="005D41A6" w:rsidRPr="00302C43">
      <w:pPr>
        <w:ind w:firstLine="708"/>
        <w:jc w:val="both"/>
      </w:pPr>
      <w:r>
        <w:t>Nekretnina je slobodna od osoba i stvari.</w:t>
      </w:r>
    </w:p>
    <w:p w:rsidRDefault="009F4611" w:rsidP="009F4611" w:rsidR="009F4611" w:rsidRPr="00302C43"/>
    <w:p w:rsidRDefault="001728D2" w:rsidP="009F4611" w:rsidR="001728D2">
      <w:pPr>
        <w:ind w:firstLine="708"/>
        <w:jc w:val="both"/>
      </w:pPr>
      <w:r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>
      <w:pPr>
        <w:pStyle w:val="Odlomakpopisa"/>
      </w:pPr>
    </w:p>
    <w:p w:rsidRDefault="009F4611" w:rsidP="001728D2" w:rsidR="009F4611">
      <w:pPr>
        <w:pStyle w:val="Odlomakpopisa"/>
        <w:rPr>
          <w:b/>
        </w:rPr>
      </w:pPr>
      <w:r w:rsidRPr="009F4611">
        <w:t>II</w:t>
      </w:r>
      <w:r w:rsidRPr="009F4611">
        <w:tab/>
      </w:r>
      <w:r w:rsidRPr="009F4611">
        <w:rPr>
          <w:b/>
        </w:rPr>
        <w:t>Uvjeti prodaje:</w:t>
      </w:r>
      <w:r w:rsidR="00BD1BD4">
        <w:rPr>
          <w:b/>
        </w:rPr>
        <w:t xml:space="preserve"> </w:t>
      </w:r>
    </w:p>
    <w:p w:rsidRDefault="00A70C2F" w:rsidP="001728D2" w:rsidR="00A70C2F">
      <w:pPr>
        <w:pStyle w:val="Odlomakpopisa"/>
        <w:rPr>
          <w:b/>
        </w:rPr>
      </w:pPr>
    </w:p>
    <w:p w:rsidRDefault="00A70C2F" w:rsidP="001728D2" w:rsidR="00A70C2F">
      <w:pPr>
        <w:pStyle w:val="Odlomakpopisa"/>
      </w:pPr>
      <w:r>
        <w:lastRenderedPageBreak/>
        <w:t>Nekretnine se ne mogu prodati:</w:t>
      </w:r>
    </w:p>
    <w:p w:rsidRDefault="00A70C2F" w:rsidP="00A70C2F" w:rsidR="00A70C2F" w:rsidRPr="00302C43">
      <w:pPr>
        <w:numPr>
          <w:ilvl w:val="0"/>
          <w:numId w:val="10"/>
        </w:numPr>
        <w:jc w:val="both"/>
      </w:pPr>
      <w:r w:rsidRPr="00302C43">
        <w:t xml:space="preserve">na prvoj dražbi ispod </w:t>
      </w:r>
      <w:r w:rsidR="005D41A6">
        <w:t>380.250,00</w:t>
      </w:r>
      <w:r w:rsidRPr="00302C43">
        <w:t xml:space="preserve"> kuna odnosno ¾ utvrđene vrijednosti nekretnine iz točke I ovog zaključka</w:t>
      </w:r>
    </w:p>
    <w:p w:rsidRDefault="00A70C2F" w:rsidP="00A70C2F" w:rsidR="00A70C2F" w:rsidRPr="00302C43">
      <w:pPr>
        <w:numPr>
          <w:ilvl w:val="0"/>
          <w:numId w:val="10"/>
        </w:numPr>
        <w:jc w:val="both"/>
      </w:pPr>
      <w:r w:rsidRPr="00302C43">
        <w:t xml:space="preserve">na drugoj dražbi ispod </w:t>
      </w:r>
      <w:r w:rsidR="005D41A6">
        <w:t>253.500,00</w:t>
      </w:r>
      <w:r w:rsidRPr="00302C43">
        <w:t xml:space="preserve"> kuna odnosno ½ utvrđene vrijednosti nekretnine iz točke I ovog zaključka</w:t>
      </w:r>
    </w:p>
    <w:p w:rsidRDefault="00A70C2F" w:rsidP="00A70C2F" w:rsidR="00A70C2F">
      <w:pPr>
        <w:numPr>
          <w:ilvl w:val="0"/>
          <w:numId w:val="10"/>
        </w:numPr>
        <w:jc w:val="both"/>
      </w:pPr>
      <w:r w:rsidRPr="00302C43">
        <w:t xml:space="preserve">na trećoj dražbi ispod </w:t>
      </w:r>
      <w:r w:rsidR="005D41A6">
        <w:t>126.750,00</w:t>
      </w:r>
      <w:r w:rsidRPr="00302C43">
        <w:t xml:space="preserve"> kuna odnosno ¼ utvrđene vrijednosti nekretnine iz točke I ovog zaključka</w:t>
      </w:r>
    </w:p>
    <w:p w:rsidRDefault="00A70C2F" w:rsidP="00A70C2F" w:rsidR="00A70C2F">
      <w:pPr>
        <w:numPr>
          <w:ilvl w:val="0"/>
          <w:numId w:val="10"/>
        </w:numPr>
        <w:jc w:val="both"/>
      </w:pPr>
      <w:r w:rsidRPr="00302C43">
        <w:t>Na četvrtoj dražbi nekretnina se prodaje po početnoj cijeni od 1,00 kuna.</w:t>
      </w:r>
    </w:p>
    <w:p w:rsidRDefault="00A70C2F" w:rsidP="00A70C2F" w:rsidR="00A70C2F">
      <w:pPr>
        <w:ind w:left="720"/>
        <w:jc w:val="both"/>
      </w:pPr>
    </w:p>
    <w:p w:rsidRDefault="00A70C2F" w:rsidP="00A70C2F" w:rsidR="00A70C2F" w:rsidRPr="00302C43">
      <w:pPr>
        <w:ind w:left="720"/>
        <w:jc w:val="both"/>
      </w:pPr>
    </w:p>
    <w:p w:rsidRDefault="00A70C2F" w:rsidP="00A70C2F" w:rsidR="00A70C2F">
      <w:pPr>
        <w:ind w:firstLine="360"/>
        <w:contextualSpacing/>
        <w:jc w:val="both"/>
      </w:pPr>
      <w:r>
        <w:t>Početna cijena za nadmetanje: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>
        <w:t xml:space="preserve">na prvoj javnoj dražbi po početnoj cijeni ¾ utvrđene vrijednosti odnosno </w:t>
      </w:r>
      <w:r w:rsidR="005D41A6">
        <w:t>380.250,00</w:t>
      </w:r>
      <w:r>
        <w:t xml:space="preserve"> kn;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>
        <w:t xml:space="preserve">na drugoj javnoj dražbi po početnoj cijeni ½ utvrđene vrijednosti odnosno  </w:t>
      </w:r>
      <w:r w:rsidR="005D41A6">
        <w:t>253.500,00</w:t>
      </w:r>
      <w:r>
        <w:t xml:space="preserve"> kn;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</w:t>
      </w:r>
      <w:r>
        <w:t>po početnoj cijeni</w:t>
      </w:r>
      <w:r w:rsidRPr="00632512">
        <w:t xml:space="preserve"> </w:t>
      </w:r>
      <w:r>
        <w:t xml:space="preserve">¼ </w:t>
      </w:r>
      <w:r w:rsidRPr="00632512">
        <w:t xml:space="preserve"> utvrđene vrijednosti odnosno </w:t>
      </w:r>
      <w:r w:rsidR="005D41A6">
        <w:t>126.750,00</w:t>
      </w:r>
      <w:r w:rsidRPr="00632512">
        <w:t xml:space="preserve"> kn;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A70C2F" w:rsidP="00A70C2F" w:rsidR="00A70C2F">
      <w:pPr>
        <w:pStyle w:val="Odlomakpopisa"/>
        <w:ind w:left="786"/>
      </w:pPr>
    </w:p>
    <w:p w:rsidRDefault="00A70C2F" w:rsidP="00A70C2F" w:rsidR="00A70C2F">
      <w:pPr>
        <w:ind w:left="426"/>
        <w:jc w:val="both"/>
      </w:pPr>
      <w:r>
        <w:t>Iznos dražbovnog koraka: 1.000,00 kn.</w:t>
      </w:r>
    </w:p>
    <w:p w:rsidRDefault="00A70C2F" w:rsidP="00A70C2F" w:rsidR="00A70C2F">
      <w:pPr>
        <w:ind w:left="426"/>
        <w:jc w:val="both"/>
      </w:pPr>
      <w:r>
        <w:t>Oznaka elektroničke javne dražbe: prva, druga, treća i četvrta</w:t>
      </w:r>
    </w:p>
    <w:p w:rsidRDefault="00A70C2F" w:rsidP="00A70C2F" w:rsidR="00A70C2F">
      <w:pPr>
        <w:ind w:left="426"/>
        <w:jc w:val="both"/>
      </w:pPr>
      <w:r>
        <w:t>Redni broje održavanja elektroničke javne dražbe: prvi put</w:t>
      </w:r>
    </w:p>
    <w:p w:rsidRDefault="00A70C2F" w:rsidP="00A70C2F" w:rsidR="00A70C2F">
      <w:pPr>
        <w:ind w:left="426"/>
        <w:jc w:val="both"/>
      </w:pPr>
      <w:r>
        <w:t xml:space="preserve">Iznos jamčevine koju ponuditelj mora uplatiti: </w:t>
      </w:r>
      <w:r w:rsidR="005D41A6">
        <w:t>50.700,00</w:t>
      </w:r>
      <w:r>
        <w:t xml:space="preserve"> kn (10% od utvrđene vrijednosti nekretnine).</w:t>
      </w:r>
    </w:p>
    <w:p w:rsidRDefault="00A70C2F" w:rsidP="00A70C2F" w:rsidR="00A70C2F" w:rsidRPr="00302C43">
      <w:pPr>
        <w:jc w:val="both"/>
      </w:pPr>
    </w:p>
    <w:p w:rsidRDefault="00A70C2F" w:rsidP="00A70C2F" w:rsidR="00A70C2F" w:rsidRPr="00302C43">
      <w:pPr>
        <w:ind w:firstLine="426"/>
        <w:contextualSpacing/>
        <w:jc w:val="both"/>
      </w:pPr>
      <w:r>
        <w:t>III</w:t>
      </w:r>
      <w:r>
        <w:tab/>
      </w:r>
      <w:r>
        <w:tab/>
      </w:r>
      <w:r w:rsidRPr="00302C43">
        <w:t>Sve pristojbe i porez na promet nekretnine dužan je platiti kupac u skladu sa zakonom.</w:t>
      </w:r>
    </w:p>
    <w:p w:rsidRDefault="00A70C2F" w:rsidP="00A70C2F" w:rsidR="00A70C2F" w:rsidRPr="00302C43">
      <w:pPr>
        <w:pStyle w:val="Odlomakpopisa"/>
      </w:pPr>
    </w:p>
    <w:p w:rsidRDefault="00A70C2F" w:rsidP="00A70C2F" w:rsidR="00A70C2F">
      <w:pPr>
        <w:ind w:firstLine="426"/>
        <w:jc w:val="both"/>
      </w:pPr>
      <w:r>
        <w:t>IV</w:t>
      </w:r>
      <w:r>
        <w:tab/>
      </w:r>
      <w:r>
        <w:tab/>
      </w:r>
      <w:r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>
        <w:t>o</w:t>
      </w:r>
      <w:r w:rsidRPr="00302C43">
        <w:t>m jamčevine smatrat će se osoba čiji je osobni identifikacijski broj (OIB) naveden u pozivu uplate (PNB).</w:t>
      </w:r>
    </w:p>
    <w:p w:rsidRDefault="00A70C2F" w:rsidP="00A70C2F" w:rsidR="00A70C2F" w:rsidRPr="00302C43">
      <w:pPr>
        <w:ind w:left="426"/>
        <w:jc w:val="both"/>
      </w:pPr>
    </w:p>
    <w:p w:rsidRDefault="00A70C2F" w:rsidP="00A70C2F" w:rsidR="00A70C2F">
      <w:pPr>
        <w:ind w:left="426"/>
        <w:contextualSpacing/>
        <w:jc w:val="both"/>
      </w:pPr>
      <w:r>
        <w:t>V</w:t>
      </w:r>
      <w:r>
        <w:tab/>
      </w:r>
      <w:r>
        <w:tab/>
      </w:r>
      <w:r w:rsidRPr="002627F9">
        <w:t xml:space="preserve">Prvi </w:t>
      </w:r>
      <w:proofErr w:type="spellStart"/>
      <w:r w:rsidRPr="002627F9">
        <w:t>razlučni</w:t>
      </w:r>
      <w:proofErr w:type="spellEnd"/>
      <w:r w:rsidRPr="002627F9">
        <w:t xml:space="preserve"> vjerovnik u </w:t>
      </w:r>
      <w:proofErr w:type="spellStart"/>
      <w:r w:rsidRPr="002627F9">
        <w:t>prednosnom</w:t>
      </w:r>
      <w:proofErr w:type="spellEnd"/>
      <w:r w:rsidRPr="002627F9">
        <w:t xml:space="preserve"> redu može izjaviti da kupuje nekretninu i da stavlja u prijeboj svoju tražbinu s </w:t>
      </w:r>
      <w:proofErr w:type="spellStart"/>
      <w:r w:rsidRPr="002627F9">
        <w:t>protutražbinom</w:t>
      </w:r>
      <w:proofErr w:type="spellEnd"/>
      <w:r w:rsidRPr="002627F9">
        <w:t xml:space="preserve"> stečajnog dužnika po osnovi cijene u visini utvrđene vrijednosti nekretnine. </w:t>
      </w:r>
    </w:p>
    <w:p w:rsidRDefault="00A70C2F" w:rsidP="00A70C2F" w:rsidR="00A70C2F" w:rsidRPr="002627F9"/>
    <w:p w:rsidRDefault="00A70C2F" w:rsidP="00A70C2F" w:rsidR="00A70C2F">
      <w:pPr>
        <w:ind w:left="426"/>
        <w:contextualSpacing/>
        <w:jc w:val="both"/>
      </w:pPr>
      <w:r>
        <w:t>VI</w:t>
      </w:r>
      <w:r>
        <w:tab/>
      </w:r>
      <w:r>
        <w:tab/>
      </w:r>
      <w:r w:rsidRPr="002627F9">
        <w:t>Nekretnina navedena u točki I. ovog zaključka prodaje se po načelu „viđeno-kupljeno“, te se neće priznati naknadne pritužbe na pravne ili materijalne nedostatke iste.</w:t>
      </w:r>
    </w:p>
    <w:p w:rsidRDefault="00A70C2F" w:rsidP="00A70C2F" w:rsidR="00A70C2F" w:rsidRPr="002627F9"/>
    <w:p w:rsidRDefault="00A70C2F" w:rsidP="00A70C2F" w:rsidR="00A70C2F">
      <w:pPr>
        <w:ind w:firstLine="426"/>
        <w:contextualSpacing/>
        <w:jc w:val="both"/>
      </w:pPr>
      <w:r>
        <w:t>VII</w:t>
      </w:r>
      <w:r>
        <w:tab/>
      </w:r>
      <w:r w:rsidRPr="002627F9">
        <w:t>Ponuditeljima čija ponuda nije prihvaćena Agencija će vratiti jamčevinu na temelju naloga suda za prijenos novčanih sredstava (čl. 99. st. 4. OZ).</w:t>
      </w:r>
    </w:p>
    <w:p w:rsidRDefault="00A70C2F" w:rsidP="00A70C2F" w:rsidR="00A70C2F" w:rsidRPr="002627F9"/>
    <w:p w:rsidRDefault="00A70C2F" w:rsidP="00A70C2F" w:rsidR="00A70C2F">
      <w:pPr>
        <w:ind w:firstLine="426"/>
        <w:contextualSpacing/>
        <w:jc w:val="both"/>
      </w:pPr>
      <w:r>
        <w:t>VIII</w:t>
      </w:r>
      <w:r>
        <w:tab/>
      </w:r>
      <w:r w:rsidRPr="002627F9">
        <w:t xml:space="preserve">Valjanom uplatom jamčevine i </w:t>
      </w:r>
      <w:proofErr w:type="spellStart"/>
      <w:r w:rsidRPr="002627F9">
        <w:t>kupovnine</w:t>
      </w:r>
      <w:proofErr w:type="spellEnd"/>
      <w:r w:rsidRPr="002627F9">
        <w:t xml:space="preserve"> smatrat će se uplata izvršena u roku i evidentirana na računu Financijske agencije najkasnije u roku od 8 dana od isteka roka za uplatu.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firstLine="426"/>
        <w:contextualSpacing/>
        <w:jc w:val="both"/>
      </w:pPr>
      <w:r>
        <w:lastRenderedPageBreak/>
        <w:t>IX</w:t>
      </w:r>
      <w:r>
        <w:tab/>
      </w:r>
      <w:r>
        <w:tab/>
      </w:r>
      <w:r w:rsidRPr="002627F9">
        <w:t xml:space="preserve">Kupac je dužan platiti </w:t>
      </w:r>
      <w:proofErr w:type="spellStart"/>
      <w:r w:rsidRPr="002627F9">
        <w:t>kupovninu</w:t>
      </w:r>
      <w:proofErr w:type="spellEnd"/>
      <w:r w:rsidRPr="002627F9">
        <w:t xml:space="preserve"> na poseban račun Financijske agencije otvoren za tu namjenu u roku od </w:t>
      </w:r>
      <w:r w:rsidRPr="00A70C2F">
        <w:rPr>
          <w:b/>
        </w:rPr>
        <w:t>30 dana</w:t>
      </w:r>
      <w:r w:rsidRPr="002627F9">
        <w:t xml:space="preserve"> od dana pravomoćnosti rješenja o dosudi.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firstLine="426"/>
        <w:contextualSpacing/>
        <w:jc w:val="both"/>
      </w:pPr>
      <w:r>
        <w:t>X</w:t>
      </w:r>
      <w:r>
        <w:tab/>
      </w:r>
      <w:r>
        <w:tab/>
      </w:r>
      <w:r w:rsidRPr="002627F9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2627F9">
        <w:t>kupovninu</w:t>
      </w:r>
      <w:proofErr w:type="spellEnd"/>
      <w:r w:rsidRPr="002627F9">
        <w:t xml:space="preserve"> u roku koji im je određen. U tom slučaju sud će donijeti posebno rješenje o dosudi svako sljedećem kupcu koji je ispunio uvjete da mu se nekretnina dosudi, u kojem rješenju će se odrediti rok za polaganje </w:t>
      </w:r>
      <w:proofErr w:type="spellStart"/>
      <w:r w:rsidRPr="002627F9">
        <w:t>kupovnine</w:t>
      </w:r>
      <w:proofErr w:type="spellEnd"/>
      <w:r w:rsidRPr="002627F9">
        <w:t xml:space="preserve">. Sud će u tom rješenju najprije oglasiti nevažećom dosudu kupcu koji je ponudio višu cijenu (čl. 103. st. 6. OZ).  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left="426"/>
        <w:contextualSpacing/>
        <w:jc w:val="both"/>
      </w:pPr>
      <w:r>
        <w:t>XI</w:t>
      </w:r>
      <w:r>
        <w:tab/>
      </w:r>
      <w:r>
        <w:tab/>
      </w:r>
      <w:r w:rsidRPr="002627F9">
        <w:t xml:space="preserve">Ako kupac u određenom roku ne položi </w:t>
      </w:r>
      <w:proofErr w:type="spellStart"/>
      <w:r w:rsidRPr="002627F9">
        <w:t>kupovninu</w:t>
      </w:r>
      <w:proofErr w:type="spellEnd"/>
      <w:r w:rsidRPr="002627F9"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2627F9">
        <w:t>kupovnine</w:t>
      </w:r>
      <w:proofErr w:type="spellEnd"/>
      <w:r w:rsidRPr="002627F9">
        <w:t xml:space="preserve"> postignute na prijašnjoj dražbi i novoj prodaji. 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firstLine="426"/>
        <w:contextualSpacing/>
        <w:jc w:val="both"/>
      </w:pPr>
      <w:r>
        <w:t>XII</w:t>
      </w:r>
      <w:r>
        <w:tab/>
      </w:r>
      <w:r w:rsidRPr="002627F9">
        <w:t xml:space="preserve">Nakon što kupac položi </w:t>
      </w:r>
      <w:proofErr w:type="spellStart"/>
      <w:r w:rsidRPr="002627F9">
        <w:t>kupovninu</w:t>
      </w:r>
      <w:proofErr w:type="spellEnd"/>
      <w:r w:rsidRPr="002627F9"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A70C2F" w:rsidP="00A70C2F" w:rsidR="00A70C2F" w:rsidRPr="002627F9"/>
    <w:p w:rsidRDefault="00A70C2F" w:rsidP="00A70C2F" w:rsidR="00A70C2F">
      <w:pPr>
        <w:ind w:firstLine="426"/>
        <w:contextualSpacing/>
        <w:jc w:val="both"/>
      </w:pPr>
      <w:r>
        <w:t>XIII</w:t>
      </w:r>
      <w:r>
        <w:tab/>
      </w:r>
      <w:r w:rsidRPr="002627F9">
        <w:t>Razgledavanje nekretnine te uvid u procjene vrijednosti iste mogu se obaviti uz prethodni dogovor sa stečajnom upravitel</w:t>
      </w:r>
      <w:r>
        <w:t>jem</w:t>
      </w:r>
      <w:r w:rsidRPr="002627F9">
        <w:t xml:space="preserve"> </w:t>
      </w:r>
      <w:r>
        <w:t xml:space="preserve">Milan </w:t>
      </w:r>
      <w:r w:rsidR="005D41A6">
        <w:t>Stanić</w:t>
      </w:r>
      <w:r>
        <w:t xml:space="preserve"> – kontakt broj 09</w:t>
      </w:r>
      <w:r w:rsidR="005D41A6">
        <w:t>1/130-1962</w:t>
      </w:r>
      <w:r>
        <w:t>, svakim radnim danom od 7-15 sati.“</w:t>
      </w:r>
    </w:p>
    <w:p w:rsidRDefault="00A70C2F" w:rsidP="00A70C2F" w:rsidR="00A70C2F">
      <w:pPr>
        <w:ind w:firstLine="426"/>
        <w:contextualSpacing/>
        <w:jc w:val="both"/>
      </w:pPr>
    </w:p>
    <w:p w:rsidRDefault="00A70C2F" w:rsidP="00A70C2F" w:rsidR="00A70C2F">
      <w:pPr>
        <w:ind w:firstLine="426"/>
        <w:contextualSpacing/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5D41A6">
        <w:t>10</w:t>
      </w:r>
      <w:r w:rsidR="00A70C2F">
        <w:t>. travnja</w:t>
      </w:r>
      <w:r w:rsidR="00E65667">
        <w:t xml:space="preserve"> 2018. g.</w:t>
      </w: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5D41A6" w:rsidP="00A30202" w:rsidR="005D41A6">
      <w:pPr>
        <w:jc w:val="both"/>
      </w:pPr>
    </w:p>
    <w:p w:rsidRDefault="002467C0" w:rsidP="008C56FA" w:rsidR="002467C0">
      <w:pPr>
        <w:tabs>
          <w:tab w:pos="1350" w:val="left"/>
        </w:tabs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001E7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C51CE7" w:rsidP="00285635" w:rsidR="00C51CE7" w:rsidRPr="00DA164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rješenje o prodaji od </w:t>
      </w:r>
      <w:r w:rsidR="005D41A6">
        <w:rPr>
          <w:rFonts w:cs="Times New Roman" w:hAnsi="Times New Roman" w:ascii="Times New Roman"/>
          <w:sz w:val="24"/>
          <w:szCs w:val="24"/>
        </w:rPr>
        <w:t>7.3</w:t>
      </w:r>
      <w:r w:rsidR="00001E72">
        <w:rPr>
          <w:rFonts w:cs="Times New Roman" w:hAnsi="Times New Roman" w:ascii="Times New Roman"/>
          <w:sz w:val="24"/>
          <w:szCs w:val="24"/>
        </w:rPr>
        <w:t>.201</w:t>
      </w:r>
      <w:r w:rsidR="00A70C2F">
        <w:rPr>
          <w:rFonts w:cs="Times New Roman" w:hAnsi="Times New Roman" w:ascii="Times New Roman"/>
          <w:sz w:val="24"/>
          <w:szCs w:val="24"/>
        </w:rPr>
        <w:t>7</w:t>
      </w:r>
      <w:r w:rsidR="00001E72">
        <w:rPr>
          <w:rFonts w:cs="Times New Roman" w:hAnsi="Times New Roman" w:ascii="Times New Roman"/>
          <w:sz w:val="24"/>
          <w:szCs w:val="24"/>
        </w:rPr>
        <w:t xml:space="preserve">. g.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s potvrdom pravomoćnosti, </w:t>
      </w:r>
      <w:r w:rsidRPr="00001E72">
        <w:rPr>
          <w:rFonts w:cs="Times New Roman" w:hAnsi="Times New Roman" w:ascii="Times New Roman"/>
          <w:sz w:val="24"/>
          <w:szCs w:val="24"/>
        </w:rPr>
        <w:t>zahtjev</w:t>
      </w:r>
      <w:r w:rsidR="00001E72">
        <w:rPr>
          <w:rFonts w:cs="Times New Roman" w:hAnsi="Times New Roman" w:ascii="Times New Roman"/>
          <w:sz w:val="24"/>
          <w:szCs w:val="24"/>
        </w:rPr>
        <w:t xml:space="preserve">/obrazac za prodaju </w:t>
      </w:r>
      <w:r w:rsidR="00001E72" w:rsidRPr="00DA1642">
        <w:rPr>
          <w:rFonts w:cs="Times New Roman" w:hAnsi="Times New Roman" w:ascii="Times New Roman"/>
          <w:sz w:val="24"/>
          <w:szCs w:val="24"/>
        </w:rPr>
        <w:t>nekretnine</w:t>
      </w:r>
      <w:r w:rsidR="005D41A6">
        <w:rPr>
          <w:rFonts w:cs="Times New Roman" w:hAnsi="Times New Roman" w:ascii="Times New Roman"/>
          <w:sz w:val="24"/>
          <w:szCs w:val="24"/>
        </w:rPr>
        <w:t xml:space="preserve">, izvadak iz </w:t>
      </w:r>
      <w:proofErr w:type="spellStart"/>
      <w:r w:rsidR="005D41A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5D41A6">
        <w:rPr>
          <w:rFonts w:cs="Times New Roman" w:hAnsi="Times New Roman" w:ascii="Times New Roman"/>
          <w:sz w:val="24"/>
          <w:szCs w:val="24"/>
        </w:rPr>
        <w:t xml:space="preserve">. izvornik </w:t>
      </w:r>
    </w:p>
    <w:p w:rsidRDefault="00DA1642" w:rsidP="00285635" w:rsidR="00DA1642" w:rsidRPr="00DA164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DA1642">
        <w:rPr>
          <w:rFonts w:cs="Times New Roman" w:hAnsi="Times New Roman" w:ascii="Times New Roman"/>
          <w:sz w:val="24"/>
          <w:szCs w:val="24"/>
        </w:rPr>
        <w:t xml:space="preserve">st. upravitelj Milan </w:t>
      </w:r>
      <w:r w:rsidR="005D41A6">
        <w:rPr>
          <w:rFonts w:cs="Times New Roman" w:hAnsi="Times New Roman" w:ascii="Times New Roman"/>
          <w:sz w:val="24"/>
          <w:szCs w:val="24"/>
        </w:rPr>
        <w:t>Stanić, Sl. Brod, M. Gupca 28</w:t>
      </w:r>
    </w:p>
    <w:p w:rsidRDefault="00454109" w:rsidP="00285635" w:rsidR="00454109" w:rsidRPr="00DA1642">
      <w:pPr>
        <w:numPr>
          <w:ilvl w:val="0"/>
          <w:numId w:val="1"/>
        </w:numPr>
        <w:jc w:val="both"/>
      </w:pPr>
      <w:r w:rsidRPr="00DA1642">
        <w:t xml:space="preserve">e-Oglasna ploča sudova </w:t>
      </w:r>
    </w:p>
    <w:p w:rsidRDefault="00C51CE7" w:rsidP="00285635" w:rsidR="000C3465">
      <w:pPr>
        <w:numPr>
          <w:ilvl w:val="0"/>
          <w:numId w:val="1"/>
        </w:numPr>
        <w:jc w:val="both"/>
      </w:pPr>
      <w:r>
        <w:t>K-</w:t>
      </w:r>
      <w:r w:rsidR="005D41A6">
        <w:t>9</w:t>
      </w:r>
      <w:r w:rsidR="00DA1642">
        <w:t>.7.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F519F8" w:rsidP="005C5F27" w:rsidR="00F519F8" w:rsidRPr="00EF33B5">
      <w:pPr>
        <w:pStyle w:val="Tijeloteksta"/>
        <w:ind w:firstLine="708" w:left="4956"/>
        <w:jc w:val="left"/>
      </w:pPr>
      <w:r>
        <w:t xml:space="preserve">        </w:t>
      </w:r>
      <w:bookmarkStart w:name="_GoBack" w:id="0"/>
      <w:bookmarkEnd w:id="0"/>
    </w:p>
    <w:p w:rsidRDefault="00703041" w:rsidP="00493E0B" w:rsidR="00703041"/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792" w:rsidR="003A0792">
      <w:r>
        <w:separator/>
      </w:r>
    </w:p>
  </w:endnote>
  <w:endnote w:id="0" w:type="continuationSeparator">
    <w:p w:rsidRDefault="003A0792" w:rsidR="003A0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792" w:rsidR="003A0792">
      <w:r>
        <w:separator/>
      </w:r>
    </w:p>
  </w:footnote>
  <w:footnote w:id="0" w:type="continuationSeparator">
    <w:p w:rsidRDefault="003A0792" w:rsidR="003A07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F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3465" w:rsidP="005D41A6" w:rsidR="005D41A6">
    <w:pPr>
      <w:tabs>
        <w:tab w:pos="7245" w:val="left"/>
      </w:tabs>
      <w:jc w:val="right"/>
    </w:pPr>
    <w:r>
      <w:tab/>
    </w:r>
    <w:r w:rsidR="005D41A6">
      <w:t>6 St-244/16-39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E763DF"/>
    <w:multiLevelType w:val="hybridMultilevel"/>
    <w:tmpl w:val="DAC41430"/>
    <w:lvl w:tplc="A868108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9039C3"/>
    <w:multiLevelType w:val="hybridMultilevel"/>
    <w:tmpl w:val="0C3A4BA8"/>
    <w:lvl w:tplc="A46E787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AC7272"/>
    <w:multiLevelType w:val="hybridMultilevel"/>
    <w:tmpl w:val="6458DC2E"/>
    <w:lvl w:tplc="A740BA58" w:ilvl="0">
      <w:start w:val="1"/>
      <w:numFmt w:val="decimal"/>
      <w:lvlText w:val="%1."/>
      <w:lvlJc w:val="left"/>
      <w:pPr>
        <w:ind w:hanging="360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5B8308EB"/>
    <w:multiLevelType w:val="hybridMultilevel"/>
    <w:tmpl w:val="72A6B6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E57BD7"/>
    <w:multiLevelType w:val="hybridMultilevel"/>
    <w:tmpl w:val="CB0C14D2"/>
    <w:lvl w:tplc="DBB440DC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D2052C"/>
    <w:multiLevelType w:val="hybridMultilevel"/>
    <w:tmpl w:val="4A088824"/>
    <w:lvl w:tplc="1C7C309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76F01D57"/>
    <w:multiLevelType w:val="hybridMultilevel"/>
    <w:tmpl w:val="E8D86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1E72"/>
    <w:rsid w:val="000112D4"/>
    <w:rsid w:val="00013DA4"/>
    <w:rsid w:val="00034C79"/>
    <w:rsid w:val="00050F42"/>
    <w:rsid w:val="00055AAB"/>
    <w:rsid w:val="00056A28"/>
    <w:rsid w:val="00064416"/>
    <w:rsid w:val="000666B1"/>
    <w:rsid w:val="00085C04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5A06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85635"/>
    <w:rsid w:val="00292B96"/>
    <w:rsid w:val="002C1037"/>
    <w:rsid w:val="002C3FD9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A0792"/>
    <w:rsid w:val="003C367F"/>
    <w:rsid w:val="003C5AFF"/>
    <w:rsid w:val="003C709D"/>
    <w:rsid w:val="003D2223"/>
    <w:rsid w:val="003D4CDD"/>
    <w:rsid w:val="003E14F3"/>
    <w:rsid w:val="003E2FDA"/>
    <w:rsid w:val="003E6BC2"/>
    <w:rsid w:val="003E72FA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B2B7F"/>
    <w:rsid w:val="004C39EA"/>
    <w:rsid w:val="004F31E3"/>
    <w:rsid w:val="005443B1"/>
    <w:rsid w:val="005527A1"/>
    <w:rsid w:val="00565668"/>
    <w:rsid w:val="00565B8D"/>
    <w:rsid w:val="005821CC"/>
    <w:rsid w:val="00584E8A"/>
    <w:rsid w:val="00590220"/>
    <w:rsid w:val="005A7C2B"/>
    <w:rsid w:val="005B2FA6"/>
    <w:rsid w:val="005B3F18"/>
    <w:rsid w:val="005C25C3"/>
    <w:rsid w:val="005C5F27"/>
    <w:rsid w:val="005C7A9B"/>
    <w:rsid w:val="005D41A6"/>
    <w:rsid w:val="005E0C19"/>
    <w:rsid w:val="005F5458"/>
    <w:rsid w:val="00614051"/>
    <w:rsid w:val="00625848"/>
    <w:rsid w:val="00626CAF"/>
    <w:rsid w:val="00632512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1436D"/>
    <w:rsid w:val="00724DCF"/>
    <w:rsid w:val="00727E7B"/>
    <w:rsid w:val="00754B1E"/>
    <w:rsid w:val="007618DD"/>
    <w:rsid w:val="007625AC"/>
    <w:rsid w:val="0076395F"/>
    <w:rsid w:val="00765338"/>
    <w:rsid w:val="00770D61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E28B1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C56FA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9F4611"/>
    <w:rsid w:val="00A009F2"/>
    <w:rsid w:val="00A04510"/>
    <w:rsid w:val="00A063A5"/>
    <w:rsid w:val="00A06C79"/>
    <w:rsid w:val="00A30202"/>
    <w:rsid w:val="00A30A28"/>
    <w:rsid w:val="00A30D21"/>
    <w:rsid w:val="00A30DC9"/>
    <w:rsid w:val="00A70C2F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95AD3"/>
    <w:rsid w:val="00BA1C88"/>
    <w:rsid w:val="00BB2EBE"/>
    <w:rsid w:val="00BB7171"/>
    <w:rsid w:val="00BC2552"/>
    <w:rsid w:val="00BC2ACB"/>
    <w:rsid w:val="00BC6D3C"/>
    <w:rsid w:val="00BD1BD4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1A4B"/>
    <w:rsid w:val="00D13C3E"/>
    <w:rsid w:val="00D17E6E"/>
    <w:rsid w:val="00D3268E"/>
    <w:rsid w:val="00D610AC"/>
    <w:rsid w:val="00D73539"/>
    <w:rsid w:val="00D81DFC"/>
    <w:rsid w:val="00DA1642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65667"/>
    <w:rsid w:val="00E7082B"/>
    <w:rsid w:val="00E8224E"/>
    <w:rsid w:val="00E83AC8"/>
    <w:rsid w:val="00EB4D2A"/>
    <w:rsid w:val="00EB6E57"/>
    <w:rsid w:val="00EC1387"/>
    <w:rsid w:val="00EC27FE"/>
    <w:rsid w:val="00EC6627"/>
    <w:rsid w:val="00ED7C95"/>
    <w:rsid w:val="00ED7CA4"/>
    <w:rsid w:val="00EE12BC"/>
    <w:rsid w:val="00F108E5"/>
    <w:rsid w:val="00F1269B"/>
    <w:rsid w:val="00F218F0"/>
    <w:rsid w:val="00F27A11"/>
    <w:rsid w:val="00F40360"/>
    <w:rsid w:val="00F441F5"/>
    <w:rsid w:val="00F519F8"/>
    <w:rsid w:val="00F66F18"/>
    <w:rsid w:val="00F67599"/>
    <w:rsid w:val="00F67DB3"/>
    <w:rsid w:val="00F80BE0"/>
    <w:rsid w:val="00F82C08"/>
    <w:rsid w:val="00F91ECE"/>
    <w:rsid w:val="00F9590B"/>
    <w:rsid w:val="00FB7B9D"/>
    <w:rsid w:val="00FC22AF"/>
    <w:rsid w:val="00FE02C8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C5F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5F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F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F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F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C5F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5F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F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F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F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216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972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2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5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8565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386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748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7327701">
                      <w:marLeft w:val="0"/>
                      <w:marRight w:val="0"/>
                      <w:marTop w:val="0"/>
                      <w:marBottom w:val="75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416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3742630">
                              <w:marLeft w:val="0"/>
                              <w:marRight w:val="-495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5064217">
                                  <w:marLeft w:val="0"/>
                                  <w:marRight w:val="495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307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583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4183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66593244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51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  <w:div w:id="1731028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2896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76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528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786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00661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54159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756750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313729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735858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686009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00346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678457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782728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836653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9150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796677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446051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797334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382749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50313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9478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3740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AGROKONTROLA d.o.o. za kontrolu kvaliteta i kvantiteta robe</izvorni_sadrzaj>
    <derivirana_varijabla naziv="DomainObject.Predmet.ProtustrankaFormated_1">  AGROKONTROLA d.o.o. za kontrolu kvaliteta i kvantiteta robe</derivirana_varijabla>
  </DomainObject.Predmet.ProtustrankaFormated>
  <DomainObject.Predmet.ProtustrankaFormatedOIB>
    <izvorni_sadrzaj>  AGROKONTROLA d.o.o. za kontrolu kvaliteta i kvantiteta robe, OIB 27761991405</izvorni_sadrzaj>
    <derivirana_varijabla naziv="DomainObject.Predmet.ProtustrankaFormatedOIB_1">  AGROKONTROLA d.o.o. za kontrolu kvaliteta i kvantiteta robe, OIB 27761991405</derivirana_varijabla>
  </DomainObject.Predmet.ProtustrankaFormatedOIB>
  <DomainObject.Predmet.ProtustrankaFormatedWithAdress>
    <izvorni_sadrzaj> AGROKONTROLA d.o.o. za kontrolu kvaliteta i kvantiteta robe, Dragutina Žanića-Karle 13 , 32100 Vinkovci</izvorni_sadrzaj>
    <derivirana_varijabla naziv="DomainObject.Predmet.ProtustrankaFormatedWithAdress_1"> AGROKONTROLA d.o.o. za kontrolu kvaliteta i kvantiteta robe, Dragutina Žanića-Karle 13 , 32100 Vinkovci</derivirana_varijabla>
  </DomainObject.Predmet.ProtustrankaFormatedWithAdress>
  <DomainObject.Predmet.ProtustrankaFormatedWithAdressOIB>
    <izvorni_sadrzaj> AGROKONTROLA d.o.o. za kontrolu kvaliteta i kvantiteta robe, OIB 27761991405, Dragutina Žanića-Karle 13 , 32100 Vinkovci</izvorni_sadrzaj>
    <derivirana_varijabla naziv="DomainObject.Predmet.ProtustrankaFormatedWithAdressOIB_1"> AGROKONTROLA d.o.o. za kontrolu kvaliteta i kvantiteta robe, OIB 27761991405, Dragutina Žanića-Karle 13 , 32100 Vinkovci</derivirana_varijabla>
  </DomainObject.Predmet.ProtustrankaFormatedWithAdressOIB>
  <DomainObject.Predmet.ProtustrankaWithAdress>
    <izvorni_sadrzaj>AGROKONTROLA d.o.o. za kontrolu kvaliteta i kvantiteta robe Dragutina Žanića-Karle 13 , 32100 Vinkovci</izvorni_sadrzaj>
    <derivirana_varijabla naziv="DomainObject.Predmet.ProtustrankaWithAdress_1">AGROKONTROLA d.o.o. za kontrolu kvaliteta i kvantiteta robe Dragutina Žanića-Karle 13 , 32100 Vinkovci</derivirana_varijabla>
  </DomainObject.Predmet.ProtustrankaWithAdress>
  <DomainObject.Predmet.ProtustrankaWithAdressOIB>
    <izvorni_sadrzaj>AGROKONTROLA d.o.o. za kontrolu kvaliteta i kvantiteta robe, OIB 27761991405, Dragutina Žanića-Karle 13 , 32100 Vinkovci</izvorni_sadrzaj>
    <derivirana_varijabla naziv="DomainObject.Predmet.ProtustrankaWithAdressOIB_1">AGROKONTROLA d.o.o. za kontrolu kvaliteta i kvantiteta robe, OIB 27761991405, Dragutina Žanića-Karle 13 , 32100 Vinkovci</derivirana_varijabla>
  </DomainObject.Predmet.ProtustrankaWithAdressOIB>
  <DomainObject.Predmet.ProtustrankaNazivFormated>
    <izvorni_sadrzaj>AGROKONTROLA d.o.o. za kontrolu kvaliteta i kvantiteta robe</izvorni_sadrzaj>
    <derivirana_varijabla naziv="DomainObject.Predmet.ProtustrankaNazivFormated_1">AGROKONTROLA d.o.o. za kontrolu kvaliteta i kvantiteta robe</derivirana_varijabla>
  </DomainObject.Predmet.ProtustrankaNazivFormated>
  <DomainObject.Predmet.ProtustrankaNazivFormatedOIB>
    <izvorni_sadrzaj>AGROKONTROLA d.o.o. za kontrolu kvaliteta i kvantiteta robe, OIB 27761991405</izvorni_sadrzaj>
    <derivirana_varijabla naziv="DomainObject.Predmet.ProtustrankaNazivFormatedOIB_1">AGROKONTROLA d.o.o. za kontrolu kvaliteta i kvantiteta robe, OIB 27761991405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SLAVONE I BARANJE  POREZNO MJESTO VUKOVAR</izvorni_sadrzaj>
    <derivirana_varijabla naziv="DomainObject.Predmet.StrankaFormated_1">  RH MF PU PODRUČNI URED SLAVONE I BARANJE  POREZNO MJESTO VUKOVAR</derivirana_varijabla>
  </DomainObject.Predmet.StrankaFormated>
  <DomainObject.Predmet.StrankaFormatedOIB>
    <izvorni_sadrzaj>  RH MF PU PODRUČNI URED SLAVONE I BARANJE  POREZNO MJESTO VUKOVAR, OIB 18683136487</izvorni_sadrzaj>
    <derivirana_varijabla naziv="DomainObject.Predmet.StrankaFormatedOIB_1">  RH MF PU PODRUČNI URED SLAVONE I BARANJE  POREZNO MJESTO VUKOVAR, OIB 18683136487</derivirana_varijabla>
  </DomainObject.Predmet.StrankaFormatedOIB>
  <DomainObject.Predmet.StrankaFormatedWithAdress>
    <izvorni_sadrzaj> RH MF PU PODRUČNI URED SLAVONE I BARANJE  POREZNO MJESTO VUKOVAR</izvorni_sadrzaj>
    <derivirana_varijabla naziv="DomainObject.Predmet.StrankaFormatedWithAdress_1"> RH MF PU PODRUČNI URED SLAVONE I BARANJE  POREZNO MJESTO VUKOVAR</derivirana_varijabla>
  </DomainObject.Predmet.StrankaFormatedWithAdress>
  <DomainObject.Predmet.StrankaFormatedWithAdressOIB>
    <izvorni_sadrzaj> RH MF PU PODRUČNI URED SLAVONE I BARANJE  POREZNO MJESTO VUKOVAR, OIB 18683136487</izvorni_sadrzaj>
    <derivirana_varijabla naziv="DomainObject.Predmet.StrankaFormatedWithAdressOIB_1"> RH MF PU PODRUČNI URED SLAVONE I BARANJE  POREZNO MJESTO VUKOVAR, OIB 18683136487</derivirana_varijabla>
  </DomainObject.Predmet.StrankaFormatedWithAdressOIB>
  <DomainObject.Predmet.StrankaWithAdress>
    <izvorni_sadrzaj>RH MF PU PODRUČNI URED SLAVONE I BARANJE  POREZNO MJESTO VUKOVAR </izvorni_sadrzaj>
    <derivirana_varijabla naziv="DomainObject.Predmet.StrankaWithAdress_1">RH MF PU PODRUČNI URED SLAVONE I BARANJE  POREZNO MJESTO VUKOVAR </derivirana_varijabla>
  </DomainObject.Predmet.StrankaWithAdress>
  <DomainObject.Predmet.StrankaWithAdressOIB>
    <izvorni_sadrzaj>RH MF PU PODRUČNI URED SLAVONE I BARANJE  POREZNO MJESTO VUKOVAR, OIB 18683136487</izvorni_sadrzaj>
    <derivirana_varijabla naziv="DomainObject.Predmet.StrankaWithAdressOIB_1">RH MF PU PODRUČNI URED SLAVONE I BARANJE  POREZNO MJESTO VUKOVAR, OIB 18683136487</derivirana_varijabla>
  </DomainObject.Predmet.StrankaWithAdressOIB>
  <DomainObject.Predmet.StrankaNazivFormated>
    <izvorni_sadrzaj>RH MF PU PODRUČNI URED SLAVONE I BARANJE  POREZNO MJESTO VUKOVAR</izvorni_sadrzaj>
    <derivirana_varijabla naziv="DomainObject.Predmet.StrankaNazivFormated_1">RH MF PU PODRUČNI URED SLAVONE I BARANJE  POREZNO MJESTO VUKOVAR</derivirana_varijabla>
  </DomainObject.Predmet.StrankaNazivFormated>
  <DomainObject.Predmet.StrankaNazivFormatedOIB>
    <izvorni_sadrzaj>RH MF PU PODRUČNI URED SLAVONE I BARANJE  POREZNO MJESTO VUKOVAR, OIB 18683136487</izvorni_sadrzaj>
    <derivirana_varijabla naziv="DomainObject.Predmet.StrankaNazivFormatedOIB_1">RH MF PU PODRUČNI URED SLAVONE I BARANJE 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SLAVONE I BARANJE  POREZNO MJESTO VUKOVAR</item>
    </izvorni_sadrzaj>
    <derivirana_varijabla naziv="DomainObject.Predmet.StrankaListFormated_1">
      <item>RH MF PU PODRUČNI URED SLAVONE I BARANJE  POREZNO MJESTO VUKOVAR</item>
    </derivirana_varijabla>
  </DomainObject.Predmet.StrankaListFormated>
  <DomainObject.Predmet.StrankaListFormatedOIB>
    <izvorni_sadrzaj>
      <item>RH MF PU PODRUČNI URED SLAVONE I BARANJE  POREZNO MJESTO VUKOVAR, OIB 18683136487</item>
    </izvorni_sadrzaj>
    <derivirana_varijabla naziv="DomainObject.Predmet.StrankaListFormatedOIB_1">
      <item>RH MF PU PODRUČNI URED SLAVONE I BARANJE  POREZNO MJESTO VUKOVAR, OIB 18683136487</item>
    </derivirana_varijabla>
  </DomainObject.Predmet.StrankaListFormatedOIB>
  <DomainObject.Predmet.StrankaListFormatedWithAdress>
    <izvorni_sadrzaj>
      <item>RH MF PU PODRUČNI URED SLAVONE I BARANJE  POREZNO MJESTO VUKOVAR</item>
    </izvorni_sadrzaj>
    <derivirana_varijabla naziv="DomainObject.Predmet.StrankaListFormatedWithAdress_1">
      <item>RH MF PU PODRUČNI URED SLAVONE I BARANJE  POREZNO MJESTO VUKOVAR</item>
    </derivirana_varijabla>
  </DomainObject.Predmet.StrankaListFormatedWithAdress>
  <DomainObject.Predmet.StrankaListFormatedWithAdressOIB>
    <izvorni_sadrzaj>
      <item>RH MF PU PODRUČNI URED SLAVONE I BARANJE  POREZNO MJESTO VUKOVAR, OIB 18683136487</item>
    </izvorni_sadrzaj>
    <derivirana_varijabla naziv="DomainObject.Predmet.StrankaListFormatedWithAdressOIB_1">
      <item>RH MF PU PODRUČNI URED SLAVONE I BARANJE  POREZNO MJESTO VUKOVAR, OIB 18683136487</item>
    </derivirana_varijabla>
  </DomainObject.Predmet.StrankaListFormatedWithAdressOIB>
  <DomainObject.Predmet.StrankaListNazivFormated>
    <izvorni_sadrzaj>
      <item>RH MF PU PODRUČNI URED SLAVONE I BARANJE  POREZNO MJESTO VUKOVAR</item>
    </izvorni_sadrzaj>
    <derivirana_varijabla naziv="DomainObject.Predmet.StrankaListNazivFormated_1">
      <item>RH MF PU PODRUČNI URED SLAVONE I BARANJE  POREZNO MJESTO VUKOVAR</item>
    </derivirana_varijabla>
  </DomainObject.Predmet.StrankaListNazivFormated>
  <DomainObject.Predmet.StrankaListNazivFormatedOIB>
    <izvorni_sadrzaj>
      <item>RH MF PU PODRUČNI URED SLAVONE I BARANJE  POREZNO MJESTO VUKOVAR, OIB 18683136487</item>
    </izvorni_sadrzaj>
    <derivirana_varijabla naziv="DomainObject.Predmet.StrankaListNazivFormatedOIB_1">
      <item>RH MF PU PODRUČNI URED SLAVONE I BARANJE  POREZNO MJESTO VUKOVAR, OIB 18683136487</item>
    </derivirana_varijabla>
  </DomainObject.Predmet.StrankaListNazivFormatedOIB>
  <DomainObject.Predmet.ProtuStrankaListFormated>
    <izvorni_sadrzaj>
      <item>AGROKONTROLA d.o.o. za kontrolu kvaliteta i kvantiteta robe</item>
    </izvorni_sadrzaj>
    <derivirana_varijabla naziv="DomainObject.Predmet.ProtuStrankaListFormated_1">
      <item>AGROKONTROLA d.o.o. za kontrolu kvaliteta i kvantiteta robe</item>
    </derivirana_varijabla>
  </DomainObject.Predmet.ProtuStrankaListFormated>
  <DomainObject.Predmet.ProtuStrankaListFormatedOIB>
    <izvorni_sadrzaj>
      <item>AGROKONTROLA d.o.o. za kontrolu kvaliteta i kvantiteta robe, OIB 27761991405</item>
    </izvorni_sadrzaj>
    <derivirana_varijabla naziv="DomainObject.Predmet.ProtuStrankaListFormatedOIB_1">
      <item>AGROKONTROLA d.o.o. za kontrolu kvaliteta i kvantiteta robe, OIB 27761991405</item>
    </derivirana_varijabla>
  </DomainObject.Predmet.ProtuStrankaListFormatedOIB>
  <DomainObject.Predmet.ProtuStrankaListFormatedWithAdress>
    <izvorni_sadrzaj>
      <item>AGROKONTROLA d.o.o. za kontrolu kvaliteta i kvantiteta robe, Dragutina Žanića-Karle 13 , 32100 Vinkovci</item>
    </izvorni_sadrzaj>
    <derivirana_varijabla naziv="DomainObject.Predmet.ProtuStrankaListFormatedWithAdress_1">
      <item>AGROKONTROLA d.o.o. za kontrolu kvaliteta i kvantiteta robe, Dragutina Žanića-Karle 13 , 32100 Vinkovci</item>
    </derivirana_varijabla>
  </DomainObject.Predmet.ProtuStrankaListFormatedWithAdress>
  <DomainObject.Predmet.ProtuStrankaListFormatedWithAdressOIB>
    <izvorni_sadrzaj>
      <item>AGROKONTROLA d.o.o. za kontrolu kvaliteta i kvantiteta robe, OIB 27761991405, Dragutina Žanića-Karle 13 , 32100 Vinkovci</item>
    </izvorni_sadrzaj>
    <derivirana_varijabla naziv="DomainObject.Predmet.ProtuStrankaListFormatedWithAdressOIB_1">
      <item>AGROKONTROLA d.o.o. za kontrolu kvaliteta i kvantiteta robe, OIB 27761991405, Dragutina Žanića-Karle 13 , 32100 Vinkovci</item>
    </derivirana_varijabla>
  </DomainObject.Predmet.ProtuStrankaListFormatedWithAdressOIB>
  <DomainObject.Predmet.ProtuStrankaListNazivFormated>
    <izvorni_sadrzaj>
      <item>AGROKONTROLA d.o.o. za kontrolu kvaliteta i kvantiteta robe</item>
    </izvorni_sadrzaj>
    <derivirana_varijabla naziv="DomainObject.Predmet.ProtuStrankaListNazivFormated_1">
      <item>AGROKONTROLA d.o.o. za kontrolu kvaliteta i kvantiteta robe</item>
    </derivirana_varijabla>
  </DomainObject.Predmet.ProtuStrankaListNazivFormated>
  <DomainObject.Predmet.ProtuStrankaListNazivFormatedOIB>
    <izvorni_sadrzaj>
      <item>AGROKONTROLA d.o.o. za kontrolu kvaliteta i kvantiteta robe, OIB 27761991405</item>
    </izvorni_sadrzaj>
    <derivirana_varijabla naziv="DomainObject.Predmet.ProtuStrankaListNazivFormatedOIB_1">
      <item>AGROKONTROLA d.o.o. za kontrolu kvaliteta i kvantiteta robe, OIB 27761991405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SLAVONE I BARANJE  POREZNO MJESTO VUKOVAR</izvorni_sadrzaj>
    <derivirana_varijabla naziv="DomainObject.Predmet.StrankaIDrugi_1">RH MF PU PODRUČNI URED SLAVONE I BARANJE  POREZNO MJESTO VUKOVAR</derivirana_varijabla>
  </DomainObject.Predmet.StrankaIDrugi>
  <DomainObject.Predmet.ProtustrankaIDrugi>
    <izvorni_sadrzaj>AGROKONTROLA d.o.o. za kontrolu kvaliteta i kvantiteta robe</izvorni_sadrzaj>
    <derivirana_varijabla naziv="DomainObject.Predmet.ProtustrankaIDrugi_1">AGROKONTROLA d.o.o. za kontrolu kvaliteta i kvantiteta robe</derivirana_varijabla>
  </DomainObject.Predmet.ProtustrankaIDrugi>
  <DomainObject.Predmet.StrankaIDrugiAdressOIB>
    <izvorni_sadrzaj>RH MF PU PODRUČNI URED SLAVONE I BARANJE  POREZNO MJESTO VUKOVAR, OIB 18683136487</izvorni_sadrzaj>
    <derivirana_varijabla naziv="DomainObject.Predmet.StrankaIDrugiAdressOIB_1">RH MF PU PODRUČNI URED SLAVONE I BARANJE  POREZNO MJESTO VUKOVAR, OIB 18683136487</derivirana_varijabla>
  </DomainObject.Predmet.StrankaIDrugiAdressOIB>
  <DomainObject.Predmet.ProtustrankaIDrugiAdressOIB>
    <izvorni_sadrzaj>AGROKONTROLA d.o.o. za kontrolu kvaliteta i kvantiteta robe, OIB 27761991405, Dragutina Žanića-Karle 13 , 32100 Vinkovci</izvorni_sadrzaj>
    <derivirana_varijabla naziv="DomainObject.Predmet.ProtustrankaIDrugiAdressOIB_1">AGROKONTROLA d.o.o. za kontrolu kvaliteta i kvantiteta robe, OIB 27761991405, Dragutina Žanića-Karle 13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AGROKONTROLA d.o.o. za kontrolu kvaliteta i kvantiteta robe</item>
      <item>RH MF PU PODRUČNI URED SLAVONE I BARANJE  POREZNO MJESTO VUKOVAR</item>
    </izvorni_sadrzaj>
    <derivirana_varijabla naziv="DomainObject.Predmet.SudioniciListNaziv_1">
      <item>AGROKONTROLA d.o.o. za kontrolu kvaliteta i kvantiteta robe</item>
      <item>RH MF PU PODRUČNI URED SLAVONE I BARANJE  POREZNO MJESTO VUKOVAR</item>
    </derivirana_varijabla>
  </DomainObject.Predmet.SudioniciListNaziv>
  <DomainObject.Predmet.SudioniciListAdressOIB>
    <izvorni_sadrzaj>
      <item>AGROKONTROLA d.o.o. za kontrolu kvaliteta i kvantiteta robe, OIB 27761991405, Dragutina Žanića-Karle 13 ,32100 Vinkovci</item>
      <item>RH MF PU PODRUČNI URED SLAVONE I BARANJE  POREZNO MJESTO VUKOVAR, OIB 18683136487</item>
    </izvorni_sadrzaj>
    <derivirana_varijabla naziv="DomainObject.Predmet.SudioniciListAdressOIB_1">
      <item>AGROKONTROLA d.o.o. za kontrolu kvaliteta i kvantiteta robe, OIB 27761991405, Dragutina Žanića-Karle 13 ,32100 Vinkovci</item>
      <item>RH MF PU PODRUČNI URED SLAVONE I BARANJE 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27761991405</item>
      <item>, OIB 18683136487</item>
    </izvorni_sadrzaj>
    <derivirana_varijabla naziv="DomainObject.Predmet.SudioniciListNazivOIB_1">
      <item>, OIB 27761991405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89533-B9A2-4C23-A13A-B9578D94BD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971</properties:Words>
  <properties:Characters>5328</properties:Characters>
  <properties:Lines>182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2018-04-10T06:51:00Z</dcterms:created>
  <dc:creator>Željko</dc:creator>
  <cp:lastModifiedBy>Danijela Sekulić</cp:lastModifiedBy>
  <cp:lastPrinted>2018-04-10T07:00:00Z</cp:lastPrinted>
  <dcterms:modified xmlns:xsi="http://www.w3.org/2001/XMLSchema-instance" xsi:type="dcterms:W3CDTF">2018-04-10T07:02:00Z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(AGROKONTROLA - JEDNA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