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8160" w14:paraId="5ca816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085CA4" w:rsidRPr="00085CA4">
        <w:rPr>
          <w:rFonts w:cs="Times New Roman" w:eastAsia="Times New Roman" w:hAnsi="Times New Roman" w:ascii="Times New Roman"/>
          <w:sz w:val="24"/>
          <w:szCs w:val="24"/>
          <w:lang w:eastAsia="hr-HR"/>
        </w:rPr>
        <w:t>B.G.H.  d.o.o., Dugo Selo, Obedi</w:t>
      </w:r>
      <w:r w:rsidR="00085CA4">
        <w:rPr>
          <w:rFonts w:cs="Times New Roman" w:eastAsia="Times New Roman" w:hAnsi="Times New Roman" w:ascii="Times New Roman"/>
          <w:sz w:val="24"/>
          <w:szCs w:val="24"/>
          <w:lang w:eastAsia="hr-HR"/>
        </w:rPr>
        <w:t>šće Ježevsko, Slavka Kolara 34</w:t>
      </w:r>
      <w:r w:rsidR="00085CA4" w:rsidRPr="00085CA4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46684206382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085CA4" w:rsidRPr="00085CA4">
        <w:rPr>
          <w:rFonts w:cs="Times New Roman" w:eastAsia="Times New Roman" w:hAnsi="Times New Roman" w:ascii="Times New Roman"/>
          <w:sz w:val="24"/>
          <w:szCs w:val="24"/>
          <w:lang w:eastAsia="hr-HR"/>
        </w:rPr>
        <w:t>B.G.H.  d.o.o., Dugo Selo, Obedišće Ježevsko, Slavka Kolara 34, OIB: 46684206382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085C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Berislav Maksimović, Varaždin, Hraščica, Braće </w:t>
      </w:r>
      <w:r w:rsidR="003D24C3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085CA4">
        <w:rPr>
          <w:rFonts w:cs="Times New Roman" w:eastAsia="Times New Roman" w:hAnsi="Times New Roman" w:ascii="Times New Roman"/>
          <w:sz w:val="24"/>
          <w:szCs w:val="24"/>
          <w:lang w:eastAsia="hr-HR"/>
        </w:rPr>
        <w:t>adić 1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85CA4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085CA4" w:rsidRPr="00085CA4">
        <w:rPr>
          <w:rFonts w:cs="Times New Roman" w:eastAsia="Times New Roman" w:hAnsi="Times New Roman" w:ascii="Times New Roman"/>
          <w:sz w:val="24"/>
          <w:szCs w:val="24"/>
          <w:lang w:eastAsia="hr-HR"/>
        </w:rPr>
        <w:t>B.G.H.  d.o.o., Dugo Selo, Obedišće Ježevsko, Slavka Kolara 34, OIB: 46684206382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085CA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7203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150A2D"/>
    <w:rsid w:val="00195955"/>
    <w:rsid w:val="001C039E"/>
    <w:rsid w:val="00202AC3"/>
    <w:rsid w:val="0028100C"/>
    <w:rsid w:val="00296AC5"/>
    <w:rsid w:val="002D1E87"/>
    <w:rsid w:val="00335D0B"/>
    <w:rsid w:val="00341B8E"/>
    <w:rsid w:val="003B3F52"/>
    <w:rsid w:val="003D24C3"/>
    <w:rsid w:val="004126FE"/>
    <w:rsid w:val="00422CE0"/>
    <w:rsid w:val="0042487C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D2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4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24C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24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24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D2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4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24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24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24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7203</izvorni_sadrzaj>
    <derivirana_varijabla naziv="DomainObject.Predmet.Broj_1">7203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St-7203/2015</izvorni_sadrzaj>
    <derivirana_varijabla naziv="DomainObject.Predmet.OznakaBroj_1">St-7203/2015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B.G.H. d.o.o.</izvorni_sadrzaj>
    <derivirana_varijabla naziv="DomainObject.Predmet.ProtustrankaFormated_1">  B.G.H. d.o.o.</derivirana_varijabla>
  </DomainObject.Predmet.ProtustrankaFormated>
  <DomainObject.Predmet.ProtustrankaFormatedOIB>
    <izvorni_sadrzaj>  B.G.H. d.o.o., OIB 46684206382</izvorni_sadrzaj>
    <derivirana_varijabla naziv="DomainObject.Predmet.ProtustrankaFormatedOIB_1">  B.G.H. d.o.o., OIB 46684206382</derivirana_varijabla>
  </DomainObject.Predmet.ProtustrankaFormatedOIB>
  <DomainObject.Predmet.ProtustrankaFormatedWithAdress>
    <izvorni_sadrzaj> B.G.H. d.o.o., Obedišće Ježevsko, Slavka Kolara 34, 10370 Dugo Selo</izvorni_sadrzaj>
    <derivirana_varijabla naziv="DomainObject.Predmet.ProtustrankaFormatedWithAdress_1"> B.G.H. d.o.o., Obedišće Ježevsko, Slavka Kolara 34, 10370 Dugo Selo</derivirana_varijabla>
  </DomainObject.Predmet.ProtustrankaFormatedWithAdress>
  <DomainObject.Predmet.ProtustrankaFormatedWithAdressOIB>
    <izvorni_sadrzaj> B.G.H. d.o.o., OIB 46684206382, Obedišće Ježevsko, Slavka Kolara 34, 10370 Dugo Selo</izvorni_sadrzaj>
    <derivirana_varijabla naziv="DomainObject.Predmet.ProtustrankaFormatedWithAdressOIB_1"> B.G.H. d.o.o., OIB 46684206382, Obedišće Ježevsko, Slavka Kolara 34, 10370 Dugo Selo</derivirana_varijabla>
  </DomainObject.Predmet.ProtustrankaFormatedWithAdressOIB>
  <DomainObject.Predmet.ProtustrankaWithAdress>
    <izvorni_sadrzaj>B.G.H. d.o.o. Obedišće Ježevsko, Slavka Kolara 34, 10370 Dugo Selo</izvorni_sadrzaj>
    <derivirana_varijabla naziv="DomainObject.Predmet.ProtustrankaWithAdress_1">B.G.H. d.o.o. Obedišće Ježevsko, Slavka Kolara 34, 10370 Dugo Selo</derivirana_varijabla>
  </DomainObject.Predmet.ProtustrankaWithAdress>
  <DomainObject.Predmet.ProtustrankaWithAdressOIB>
    <izvorni_sadrzaj>B.G.H. d.o.o., OIB 46684206382, Obedišće Ježevsko, Slavka Kolara 34, 10370 Dugo Selo</izvorni_sadrzaj>
    <derivirana_varijabla naziv="DomainObject.Predmet.ProtustrankaWithAdressOIB_1">B.G.H. d.o.o., OIB 46684206382, Obedišće Ježevsko, Slavka Kolara 34, 10370 Dugo Selo</derivirana_varijabla>
  </DomainObject.Predmet.ProtustrankaWithAdressOIB>
  <DomainObject.Predmet.ProtustrankaNazivFormated>
    <izvorni_sadrzaj>B.G.H. d.o.o.</izvorni_sadrzaj>
    <derivirana_varijabla naziv="DomainObject.Predmet.ProtustrankaNazivFormated_1">B.G.H. d.o.o.</derivirana_varijabla>
  </DomainObject.Predmet.ProtustrankaNazivFormated>
  <DomainObject.Predmet.ProtustrankaNazivFormatedOIB>
    <izvorni_sadrzaj>B.G.H. d.o.o., OIB 46684206382</izvorni_sadrzaj>
    <derivirana_varijabla naziv="DomainObject.Predmet.ProtustrankaNazivFormatedOIB_1">B.G.H. d.o.o., OIB 46684206382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B.G.H. d.o.o.</item>
    </izvorni_sadrzaj>
    <derivirana_varijabla naziv="DomainObject.Predmet.ProtuStrankaListFormated_1">
      <item>B.G.H. d.o.o.</item>
    </derivirana_varijabla>
  </DomainObject.Predmet.ProtuStrankaListFormated>
  <DomainObject.Predmet.ProtuStrankaListFormatedOIB>
    <izvorni_sadrzaj>
      <item>B.G.H. d.o.o., OIB 46684206382</item>
    </izvorni_sadrzaj>
    <derivirana_varijabla naziv="DomainObject.Predmet.ProtuStrankaListFormatedOIB_1">
      <item>B.G.H. d.o.o., OIB 46684206382</item>
    </derivirana_varijabla>
  </DomainObject.Predmet.ProtuStrankaListFormatedOIB>
  <DomainObject.Predmet.ProtuStrankaListFormatedWithAdress>
    <izvorni_sadrzaj>
      <item>B.G.H. d.o.o., Obedišće Ježevsko, Slavka Kolara 34, 10370 Dugo Selo</item>
    </izvorni_sadrzaj>
    <derivirana_varijabla naziv="DomainObject.Predmet.ProtuStrankaListFormatedWithAdress_1">
      <item>B.G.H. d.o.o., Obedišće Ježevsko, Slavka Kolara 34, 10370 Dugo Selo</item>
    </derivirana_varijabla>
  </DomainObject.Predmet.ProtuStrankaListFormatedWithAdress>
  <DomainObject.Predmet.ProtuStrankaListFormatedWithAdressOIB>
    <izvorni_sadrzaj>
      <item>B.G.H. d.o.o., OIB 46684206382, Obedišće Ježevsko, Slavka Kolara 34, 10370 Dugo Selo</item>
    </izvorni_sadrzaj>
    <derivirana_varijabla naziv="DomainObject.Predmet.ProtuStrankaListFormatedWithAdressOIB_1">
      <item>B.G.H. d.o.o., OIB 46684206382, Obedišće Ježevsko, Slavka Kolara 34, 10370 Dugo Selo</item>
    </derivirana_varijabla>
  </DomainObject.Predmet.ProtuStrankaListFormatedWithAdressOIB>
  <DomainObject.Predmet.ProtuStrankaListNazivFormated>
    <izvorni_sadrzaj>
      <item>B.G.H. d.o.o.</item>
    </izvorni_sadrzaj>
    <derivirana_varijabla naziv="DomainObject.Predmet.ProtuStrankaListNazivFormated_1">
      <item>B.G.H. d.o.o.</item>
    </derivirana_varijabla>
  </DomainObject.Predmet.ProtuStrankaListNazivFormated>
  <DomainObject.Predmet.ProtuStrankaListNazivFormatedOIB>
    <izvorni_sadrzaj>
      <item>B.G.H. d.o.o., OIB 46684206382</item>
    </izvorni_sadrzaj>
    <derivirana_varijabla naziv="DomainObject.Predmet.ProtuStrankaListNazivFormatedOIB_1">
      <item>B.G.H. d.o.o., OIB 46684206382</item>
    </derivirana_varijabla>
  </DomainObject.Predmet.ProtuStrankaListNazivFormatedOIB>
  <DomainObject.Predmet.OstaliListFormated>
    <izvorni_sadrzaj>
      <item>IVAN CESAR</item>
    </izvorni_sadrzaj>
    <derivirana_varijabla naziv="DomainObject.Predmet.OstaliListFormated_1">
      <item>IVAN CESAR</item>
    </derivirana_varijabla>
  </DomainObject.Predmet.OstaliListFormated>
  <DomainObject.Predmet.OstaliListFormatedOIB>
    <izvorni_sadrzaj>
      <item>IVAN CESAR, OIB 37506347723</item>
    </izvorni_sadrzaj>
    <derivirana_varijabla naziv="DomainObject.Predmet.OstaliListFormatedOIB_1">
      <item>IVAN CESAR, OIB 37506347723</item>
    </derivirana_varijabla>
  </DomainObject.Predmet.OstaliListFormatedOIB>
  <DomainObject.Predmet.OstaliListFormatedWithAdress>
    <izvorni_sadrzaj>
      <item>IVAN CESAR, Stjepana Ferenčaka 20, 10370 Dugo Selo</item>
    </izvorni_sadrzaj>
    <derivirana_varijabla naziv="DomainObject.Predmet.OstaliListFormatedWithAdress_1">
      <item>IVAN CESAR, Stjepana Ferenčaka 20, 10370 Dugo Selo</item>
    </derivirana_varijabla>
  </DomainObject.Predmet.OstaliListFormatedWithAdress>
  <DomainObject.Predmet.OstaliListFormatedWithAdressOIB>
    <izvorni_sadrzaj>
      <item>IVAN CESAR, OIB 37506347723, Stjepana Ferenčaka 20, 10370 Dugo Selo</item>
    </izvorni_sadrzaj>
    <derivirana_varijabla naziv="DomainObject.Predmet.OstaliListFormatedWithAdressOIB_1">
      <item>IVAN CESAR, OIB 37506347723, Stjepana Ferenčaka 20, 10370 Dugo Selo</item>
    </derivirana_varijabla>
  </DomainObject.Predmet.OstaliListFormatedWithAdressOIB>
  <DomainObject.Predmet.OstaliListNazivFormated>
    <izvorni_sadrzaj>
      <item>IVAN CESAR</item>
    </izvorni_sadrzaj>
    <derivirana_varijabla naziv="DomainObject.Predmet.OstaliListNazivFormated_1">
      <item>IVAN CESAR</item>
    </derivirana_varijabla>
  </DomainObject.Predmet.OstaliListNazivFormated>
  <DomainObject.Predmet.OstaliListNazivFormatedOIB>
    <izvorni_sadrzaj>
      <item>IVAN CESAR, OIB 37506347723</item>
    </izvorni_sadrzaj>
    <derivirana_varijabla naziv="DomainObject.Predmet.OstaliListNazivFormatedOIB_1">
      <item>IVAN CESAR, OIB 37506347723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B.G.H. d.o.o.</izvorni_sadrzaj>
    <derivirana_varijabla naziv="DomainObject.Predmet.ProtustrankaIDrugi_1">B.G.H.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B.G.H. d.o.o., OIB 46684206382, Obedišće Ježevsko, Slavka Kolara 34, 10370 Dugo Selo</izvorni_sadrzaj>
    <derivirana_varijabla naziv="DomainObject.Predmet.ProtustrankaIDrugiAdressOIB_1">B.G.H. d.o.o., OIB 46684206382, Obedišće Ježevsko, Slavka Kolara 34,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B.G.H. d.o.o.</item>
      <item>IVAN CESAR</item>
    </izvorni_sadrzaj>
    <derivirana_varijabla naziv="DomainObject.Predmet.SudioniciListNaziv_1">
      <item>FINA Regionalni centar Zagreb</item>
      <item>B.G.H. d.o.o.</item>
      <item>IVAN CESAR</item>
    </derivirana_varijabla>
  </DomainObject.Predmet.SudioniciListNaziv>
  <DomainObject.Predmet.SudioniciListAdressOIB>
    <izvorni_sadrzaj>
      <item>FINA Regionalni centar Zagreb, OIB 85821130368, Trg svibanjskih žrtava 1995. 1,10000 Zagreb</item>
      <item>B.G.H. d.o.o., OIB 46684206382, Obedišće Ježevsko, Slavka Kolara 34,10370 Dugo Selo</item>
      <item>IVAN CESAR, OIB 37506347723, Stjepana Ferenčaka 20,10370 Dugo Selo</item>
    </izvorni_sadrzaj>
    <derivirana_varijabla naziv="DomainObject.Predmet.SudioniciListAdressOIB_1">
      <item>FINA Regionalni centar Zagreb, OIB 85821130368, Trg svibanjskih žrtava 1995. 1,10000 Zagreb</item>
      <item>B.G.H. d.o.o., OIB 46684206382, Obedišće Ježevsko, Slavka Kolara 34,10370 Dugo Selo</item>
      <item>IVAN CESAR, OIB 37506347723, Stjepana Ferenčaka 20,10370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46684206382</item>
      <item>, OIB 37506347723</item>
    </izvorni_sadrzaj>
    <derivirana_varijabla naziv="DomainObject.Predmet.SudioniciListNazivOIB_1">
      <item>, OIB 85821130368</item>
      <item>, OIB 46684206382</item>
      <item>, OIB 37506347723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2644</properties:Characters>
  <properties:Lines>94</properties:Lines>
  <properties:Paragraphs>33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2016-05-11T07:24:00Z</cp:lastPrinted>
  <dcterms:modified xmlns:xsi="http://www.w3.org/2001/XMLSchema-instance" xsi:type="dcterms:W3CDTF">2016-05-11T07:25:00Z</dcterms:modified>
  <cp:revision>54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