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6271" w14:paraId="08e627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327C20">
        <w:rPr>
          <w:rFonts w:hAnsi="Times New Roman" w:ascii="Times New Roman"/>
          <w:b/>
          <w:bCs/>
          <w:sz w:val="24"/>
          <w:szCs w:val="24"/>
        </w:rPr>
        <w:t>1727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27C20">
        <w:rPr>
          <w:rFonts w:hAnsi="Times New Roman" w:ascii="Times New Roman"/>
        </w:rPr>
        <w:t>1727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327C20" w:rsidRPr="00327C20">
        <w:rPr>
          <w:rFonts w:hAnsi="Times New Roman" w:ascii="Times New Roman"/>
        </w:rPr>
        <w:t>MI-JURA TRADE d.o.o.</w:t>
      </w:r>
      <w:r w:rsidR="00905544">
        <w:rPr>
          <w:rFonts w:hAnsi="Times New Roman" w:ascii="Times New Roman"/>
        </w:rPr>
        <w:t>iz Zagreba,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7B4DB2" w:rsidRPr="007B4DB2">
        <w:rPr>
          <w:rFonts w:hAnsi="Times New Roman" w:ascii="Times New Roman"/>
        </w:rPr>
        <w:t>85515381349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57707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7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7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7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7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7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7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7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7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St-1727/2016</izvorni_sadrzaj>
    <derivirana_varijabla naziv="DomainObject.Predmet.OznakaBroj_1">St-1727/2016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MI-JURA TRADE d.o.o.</izvorni_sadrzaj>
    <derivirana_varijabla naziv="DomainObject.Predmet.ProtustrankaFormated_1">  MI-JURA TRADE d.o.o.</derivirana_varijabla>
  </DomainObject.Predmet.ProtustrankaFormated>
  <DomainObject.Predmet.ProtustrankaFormatedOIB>
    <izvorni_sadrzaj>  MI-JURA TRADE d.o.o., OIB 85515381349</izvorni_sadrzaj>
    <derivirana_varijabla naziv="DomainObject.Predmet.ProtustrankaFormatedOIB_1">  MI-JURA TRADE d.o.o., OIB 85515381349</derivirana_varijabla>
  </DomainObject.Predmet.ProtustrankaFormatedOIB>
  <DomainObject.Predmet.ProtustrankaFormatedWithAdress>
    <izvorni_sadrzaj> MI-JURA TRADE d.o.o., Rude Bosaka 12, 10290 Zaprešić</izvorni_sadrzaj>
    <derivirana_varijabla naziv="DomainObject.Predmet.ProtustrankaFormatedWithAdress_1"> MI-JURA TRADE d.o.o., Rude Bosaka 12, 10290 Zaprešić</derivirana_varijabla>
  </DomainObject.Predmet.ProtustrankaFormatedWithAdress>
  <DomainObject.Predmet.ProtustrankaFormatedWithAdressOIB>
    <izvorni_sadrzaj> MI-JURA TRADE d.o.o., OIB 85515381349, Rude Bosaka 12, 10290 Zaprešić</izvorni_sadrzaj>
    <derivirana_varijabla naziv="DomainObject.Predmet.ProtustrankaFormatedWithAdressOIB_1"> MI-JURA TRADE d.o.o., OIB 85515381349, Rude Bosaka 12, 10290 Zaprešić</derivirana_varijabla>
  </DomainObject.Predmet.ProtustrankaFormatedWithAdressOIB>
  <DomainObject.Predmet.ProtustrankaWithAdress>
    <izvorni_sadrzaj>MI-JURA TRADE d.o.o. Rude Bosaka 12, 10290 Zaprešić</izvorni_sadrzaj>
    <derivirana_varijabla naziv="DomainObject.Predmet.ProtustrankaWithAdress_1">MI-JURA TRADE d.o.o. Rude Bosaka 12, 10290 Zaprešić</derivirana_varijabla>
  </DomainObject.Predmet.ProtustrankaWithAdress>
  <DomainObject.Predmet.ProtustrankaWithAdressOIB>
    <izvorni_sadrzaj>MI-JURA TRADE d.o.o., OIB 85515381349, Rude Bosaka 12, 10290 Zaprešić</izvorni_sadrzaj>
    <derivirana_varijabla naziv="DomainObject.Predmet.ProtustrankaWithAdressOIB_1">MI-JURA TRADE d.o.o., OIB 85515381349, Rude Bosaka 12, 10290 Zaprešić</derivirana_varijabla>
  </DomainObject.Predmet.ProtustrankaWithAdressOIB>
  <DomainObject.Predmet.ProtustrankaNazivFormated>
    <izvorni_sadrzaj>MI-JURA TRADE d.o.o.</izvorni_sadrzaj>
    <derivirana_varijabla naziv="DomainObject.Predmet.ProtustrankaNazivFormated_1">MI-JURA TRADE d.o.o.</derivirana_varijabla>
  </DomainObject.Predmet.ProtustrankaNazivFormated>
  <DomainObject.Predmet.ProtustrankaNazivFormatedOIB>
    <izvorni_sadrzaj>MI-JURA TRADE d.o.o., OIB 85515381349</izvorni_sadrzaj>
    <derivirana_varijabla naziv="DomainObject.Predmet.ProtustrankaNazivFormatedOIB_1">MI-JURA TRADE d.o.o., OIB 85515381349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MI-JURA TRADE d.o.o.</item>
    </izvorni_sadrzaj>
    <derivirana_varijabla naziv="DomainObject.Predmet.ProtuStrankaListFormated_1">
      <item>MI-JURA TRADE d.o.o.</item>
    </derivirana_varijabla>
  </DomainObject.Predmet.ProtuStrankaListFormated>
  <DomainObject.Predmet.ProtuStrankaListFormatedOIB>
    <izvorni_sadrzaj>
      <item>MI-JURA TRADE d.o.o., OIB 85515381349</item>
    </izvorni_sadrzaj>
    <derivirana_varijabla naziv="DomainObject.Predmet.ProtuStrankaListFormatedOIB_1">
      <item>MI-JURA TRADE d.o.o., OIB 85515381349</item>
    </derivirana_varijabla>
  </DomainObject.Predmet.ProtuStrankaListFormatedOIB>
  <DomainObject.Predmet.ProtuStrankaListFormatedWithAdress>
    <izvorni_sadrzaj>
      <item>MI-JURA TRADE d.o.o., Rude Bosaka 12, 10290 Zaprešić</item>
    </izvorni_sadrzaj>
    <derivirana_varijabla naziv="DomainObject.Predmet.ProtuStrankaListFormatedWithAdress_1">
      <item>MI-JURA TRADE d.o.o., Rude Bosaka 12, 10290 Zaprešić</item>
    </derivirana_varijabla>
  </DomainObject.Predmet.ProtuStrankaListFormatedWithAdress>
  <DomainObject.Predmet.ProtuStrankaListFormatedWithAdressOIB>
    <izvorni_sadrzaj>
      <item>MI-JURA TRADE d.o.o., OIB 85515381349, Rude Bosaka 12, 10290 Zaprešić</item>
    </izvorni_sadrzaj>
    <derivirana_varijabla naziv="DomainObject.Predmet.ProtuStrankaListFormatedWithAdressOIB_1">
      <item>MI-JURA TRADE d.o.o., OIB 85515381349, Rude Bosaka 12, 10290 Zaprešić</item>
    </derivirana_varijabla>
  </DomainObject.Predmet.ProtuStrankaListFormatedWithAdressOIB>
  <DomainObject.Predmet.ProtuStrankaListNazivFormated>
    <izvorni_sadrzaj>
      <item>MI-JURA TRADE d.o.o.</item>
    </izvorni_sadrzaj>
    <derivirana_varijabla naziv="DomainObject.Predmet.ProtuStrankaListNazivFormated_1">
      <item>MI-JURA TRADE d.o.o.</item>
    </derivirana_varijabla>
  </DomainObject.Predmet.ProtuStrankaListNazivFormated>
  <DomainObject.Predmet.ProtuStrankaListNazivFormatedOIB>
    <izvorni_sadrzaj>
      <item>MI-JURA TRADE d.o.o., OIB 85515381349</item>
    </izvorni_sadrzaj>
    <derivirana_varijabla naziv="DomainObject.Predmet.ProtuStrankaListNazivFormatedOIB_1">
      <item>MI-JURA TRADE d.o.o., OIB 85515381349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MI-JURA TRADE d.o.o.</izvorni_sadrzaj>
    <derivirana_varijabla naziv="DomainObject.Predmet.ProtustrankaIDrugi_1">MI-JURA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MI-JURA TRADE d.o.o., OIB 85515381349, Rude Bosaka 12, 10290 Zaprešić</izvorni_sadrzaj>
    <derivirana_varijabla naziv="DomainObject.Predmet.ProtustrankaIDrugiAdressOIB_1">MI-JURA TRADE d.o.o., OIB 85515381349, Rude Bosaka 12,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MI-JURA TRADE d.o.o.</item>
    </izvorni_sadrzaj>
    <derivirana_varijabla naziv="DomainObject.Predmet.SudioniciListNaziv_1">
      <item>FINA Regionalni centar Zagreb</item>
      <item>MI-JURA TRADE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MI-JURA TRADE d.o.o., OIB 85515381349, Rude Bosaka 12,10290 Zaprešić</item>
    </izvorni_sadrzaj>
    <derivirana_varijabla naziv="DomainObject.Predmet.SudioniciListAdressOIB_1">
      <item>FINA Regionalni centar Zagreb, OIB 85821130368, Trg svibanjskih žrtava 1995. br. 1,10000 Zagreb</item>
      <item>MI-JURA TRADE d.o.o., OIB 85515381349, Rude Bosaka 12,10290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85515381349</item>
    </izvorni_sadrzaj>
    <derivirana_varijabla naziv="DomainObject.Predmet.SudioniciListNazivOIB_1">
      <item>, OIB 85821130368</item>
      <item>, OIB 85515381349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770</properties:Characters>
  <properties:Lines>48</properties:Lines>
  <properties:Paragraphs>22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2016-06-08T05:56:00Z</cp:lastPrinted>
  <dcterms:modified xmlns:xsi="http://www.w3.org/2001/XMLSchema-instance" xsi:type="dcterms:W3CDTF">2016-06-08T05:56:00Z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