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38cdd" w14:paraId="1238cdd" w:rsidRDefault="00355DC7" w:rsidP="00355DC7" w:rsidR="00355DC7" w:rsidRPr="00355DC7">
      <w:pPr>
        <w:ind w:firstLine="708" w:left="708"/>
        <w15:collapsed w:val="false"/>
        <w:rPr>
          <w:color w:val="000000"/>
          <w:sz w:val="22"/>
          <w:szCs w:val="22"/>
          <w:lang w:val="hr-HR"/>
        </w:rPr>
      </w:pPr>
      <w:bookmarkStart w:name="_GoBack" w:id="0"/>
      <w:bookmarkEnd w:id="0"/>
      <w:r>
        <w:rPr>
          <w:noProof/>
          <w:color w:val="0000FF"/>
          <w:sz w:val="22"/>
          <w:szCs w:val="22"/>
          <w:lang w:val="hr-HR"/>
        </w:rPr>
        <w:drawing>
          <wp:inline distR="0" distL="0" distB="0" distT="0">
            <wp:extent cy="734060" cx="553085"/>
            <wp:effectExtent b="889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4060" cx="553085"/>
                    </a:xfrm>
                    <a:prstGeom prst="rect">
                      <a:avLst/>
                    </a:prstGeom>
                    <a:noFill/>
                    <a:ln>
                      <a:noFill/>
                    </a:ln>
                  </pic:spPr>
                </pic:pic>
              </a:graphicData>
            </a:graphic>
          </wp:inline>
        </w:drawing>
      </w:r>
    </w:p>
    <w:p w:rsidRDefault="00355DC7" w:rsidP="00355DC7" w:rsidR="00355DC7" w:rsidRPr="00355DC7">
      <w:pPr>
        <w:ind w:firstLine="708" w:left="708"/>
        <w:rPr>
          <w:color w:val="000000"/>
          <w:sz w:val="22"/>
          <w:szCs w:val="22"/>
          <w:lang w:val="hr-HR"/>
        </w:rPr>
      </w:pPr>
    </w:p>
    <w:p w:rsidRDefault="00355DC7" w:rsidP="00355DC7" w:rsidR="00355DC7" w:rsidRPr="00355DC7">
      <w:pPr>
        <w:rPr>
          <w:b/>
          <w:lang w:val="hr-HR"/>
        </w:rPr>
      </w:pPr>
      <w:r w:rsidRPr="00355DC7">
        <w:rPr>
          <w:color w:val="000000"/>
          <w:sz w:val="22"/>
          <w:szCs w:val="22"/>
          <w:lang w:val="hr-HR"/>
        </w:rPr>
        <w:t xml:space="preserve">        </w:t>
      </w:r>
      <w:r w:rsidRPr="00355DC7">
        <w:rPr>
          <w:b/>
          <w:lang w:val="hr-HR"/>
        </w:rPr>
        <w:t>REPUBLIKA HRVATSKA</w:t>
      </w:r>
    </w:p>
    <w:p w:rsidRDefault="00355DC7" w:rsidP="00355DC7" w:rsidR="00355DC7" w:rsidRPr="00355DC7">
      <w:pPr>
        <w:rPr>
          <w:b/>
          <w:lang w:val="hr-HR"/>
        </w:rPr>
      </w:pPr>
      <w:r w:rsidRPr="00355DC7">
        <w:rPr>
          <w:b/>
          <w:lang w:val="hr-HR"/>
        </w:rPr>
        <w:t xml:space="preserve">     TRGOVAČKI SUD U SPLITU</w:t>
      </w:r>
    </w:p>
    <w:p w:rsidRDefault="00355DC7" w:rsidP="00355DC7" w:rsidR="00355DC7" w:rsidRPr="00355DC7">
      <w:pPr>
        <w:rPr>
          <w:b/>
          <w:lang w:val="hr-HR"/>
        </w:rPr>
      </w:pPr>
      <w:r w:rsidRPr="00355DC7">
        <w:rPr>
          <w:b/>
          <w:lang w:val="hr-HR"/>
        </w:rPr>
        <w:t xml:space="preserve">   STALNA SLUŽBA DUBROVNIK</w:t>
      </w:r>
    </w:p>
    <w:p w:rsidRDefault="00355DC7" w:rsidP="00355DC7" w:rsidR="00355DC7" w:rsidRPr="00355DC7">
      <w:pPr>
        <w:rPr>
          <w:b/>
          <w:lang w:val="hr-HR"/>
        </w:rPr>
      </w:pPr>
      <w:r w:rsidRPr="00355DC7">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B46FF3">
        <w:rPr>
          <w:b/>
          <w:sz w:val="22"/>
          <w:szCs w:val="22"/>
          <w:lang w:val="hr-HR"/>
        </w:rPr>
        <w:t>786</w:t>
      </w:r>
      <w:r w:rsidR="00F82F7E">
        <w:rPr>
          <w:b/>
          <w:sz w:val="22"/>
          <w:szCs w:val="22"/>
          <w:lang w:val="hr-HR"/>
        </w:rPr>
        <w:t>/201</w:t>
      </w:r>
      <w:r w:rsidR="007C6311">
        <w:rPr>
          <w:b/>
          <w:sz w:val="22"/>
          <w:szCs w:val="22"/>
          <w:lang w:val="hr-HR"/>
        </w:rPr>
        <w:t>8</w:t>
      </w:r>
      <w:r w:rsidR="00F82F7E">
        <w:rPr>
          <w:b/>
          <w:sz w:val="22"/>
          <w:szCs w:val="22"/>
          <w:lang w:val="hr-HR"/>
        </w:rPr>
        <w:t>-</w:t>
      </w:r>
      <w:r w:rsidR="00014651">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P="00014651" w:rsidR="00EF4316" w:rsidRPr="00B46FF3">
      <w:pPr>
        <w:jc w:val="both"/>
        <w:rPr>
          <w:sz w:val="22"/>
          <w:szCs w:val="22"/>
        </w:rPr>
      </w:pPr>
      <w:r w:rsidRPr="00086A8D">
        <w:rPr>
          <w:sz w:val="22"/>
          <w:szCs w:val="22"/>
        </w:rPr>
        <w:tab/>
      </w:r>
      <w:r w:rsidR="00A448B5" w:rsidRPr="00086A8D">
        <w:rPr>
          <w:sz w:val="22"/>
          <w:szCs w:val="22"/>
        </w:rPr>
        <w:t>Trgovački sud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B46FF3" w:rsidRPr="00B46FF3">
        <w:rPr>
          <w:sz w:val="22"/>
          <w:szCs w:val="22"/>
        </w:rPr>
        <w:t>EMELA FLIESEN j.d.o.o.</w:t>
      </w:r>
      <w:r w:rsidR="00B46FF3">
        <w:rPr>
          <w:sz w:val="22"/>
          <w:szCs w:val="22"/>
        </w:rPr>
        <w:t xml:space="preserve">, </w:t>
      </w:r>
      <w:r w:rsidR="00B46FF3" w:rsidRPr="00B46FF3">
        <w:rPr>
          <w:sz w:val="22"/>
          <w:szCs w:val="22"/>
        </w:rPr>
        <w:t>Stjepana Cvijića 22</w:t>
      </w:r>
      <w:r w:rsidR="00B46FF3">
        <w:rPr>
          <w:sz w:val="22"/>
          <w:szCs w:val="22"/>
        </w:rPr>
        <w:t xml:space="preserve">, </w:t>
      </w:r>
      <w:r w:rsidR="00B46FF3" w:rsidRPr="00B46FF3">
        <w:rPr>
          <w:sz w:val="22"/>
          <w:szCs w:val="22"/>
        </w:rPr>
        <w:t>Dubrovnik</w:t>
      </w:r>
      <w:r w:rsidR="00B46FF3">
        <w:rPr>
          <w:sz w:val="22"/>
          <w:szCs w:val="22"/>
        </w:rPr>
        <w:t xml:space="preserve">, MBS: </w:t>
      </w:r>
      <w:r w:rsidR="00B46FF3" w:rsidRPr="00B46FF3">
        <w:rPr>
          <w:sz w:val="22"/>
          <w:szCs w:val="22"/>
        </w:rPr>
        <w:t>060363508</w:t>
      </w:r>
      <w:r w:rsidR="00B46FF3">
        <w:rPr>
          <w:sz w:val="22"/>
          <w:szCs w:val="22"/>
        </w:rPr>
        <w:t xml:space="preserve">, OIB: </w:t>
      </w:r>
      <w:r w:rsidR="00B46FF3" w:rsidRPr="00B46FF3">
        <w:rPr>
          <w:sz w:val="22"/>
          <w:szCs w:val="22"/>
        </w:rPr>
        <w:t>77321016994</w:t>
      </w:r>
      <w:r w:rsidR="00B46FF3">
        <w:rPr>
          <w:sz w:val="22"/>
          <w:szCs w:val="22"/>
        </w:rPr>
        <w:t xml:space="preserve">, </w:t>
      </w:r>
      <w:r w:rsidR="00A262DA" w:rsidRPr="007F1832">
        <w:rPr>
          <w:sz w:val="22"/>
          <w:szCs w:val="22"/>
        </w:rPr>
        <w:t xml:space="preserve">izvan ročišta, dana </w:t>
      </w:r>
      <w:r w:rsidR="002C2F1D">
        <w:rPr>
          <w:sz w:val="22"/>
          <w:szCs w:val="22"/>
        </w:rPr>
        <w:t>21</w:t>
      </w:r>
      <w:r w:rsidR="007F1832">
        <w:rPr>
          <w:sz w:val="22"/>
          <w:szCs w:val="22"/>
        </w:rPr>
        <w:t>. prosinca</w:t>
      </w:r>
      <w:r w:rsidR="00A262DA" w:rsidRPr="007F1832">
        <w:rPr>
          <w:sz w:val="22"/>
          <w:szCs w:val="22"/>
        </w:rPr>
        <w:t xml:space="preserve"> 2018. godine</w:t>
      </w:r>
    </w:p>
    <w:p w:rsidRDefault="00EF4316" w:rsidR="00EF4316" w:rsidRPr="007F1832">
      <w:pPr>
        <w:pStyle w:val="Tijeloteksta"/>
        <w:rPr>
          <w:sz w:val="22"/>
          <w:szCs w:val="22"/>
        </w:rPr>
      </w:pPr>
    </w:p>
    <w:p w:rsidRDefault="003E475F" w:rsidR="003E475F" w:rsidRPr="007F1832">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014651" w:rsidP="00014651" w:rsidR="00014651">
      <w:pPr>
        <w:jc w:val="both"/>
        <w:rPr>
          <w:b/>
          <w:sz w:val="22"/>
          <w:szCs w:val="22"/>
          <w:lang w:val="hr-HR"/>
        </w:rPr>
      </w:pPr>
    </w:p>
    <w:p w:rsidRDefault="00014651" w:rsidP="00014651" w:rsidR="00014651">
      <w:pPr>
        <w:jc w:val="both"/>
        <w:rPr>
          <w:b/>
          <w:sz w:val="22"/>
          <w:szCs w:val="22"/>
          <w:lang w:val="hr-HR"/>
        </w:rPr>
      </w:pPr>
    </w:p>
    <w:p w:rsidRDefault="00014651" w:rsidP="00014651" w:rsidR="00014651" w:rsidRPr="00014651">
      <w:pPr>
        <w:ind w:hanging="705" w:left="705"/>
        <w:jc w:val="both"/>
        <w:rPr>
          <w:sz w:val="22"/>
          <w:szCs w:val="22"/>
          <w:lang w:val="hr-HR"/>
        </w:rPr>
      </w:pPr>
      <w:r w:rsidRPr="00014651">
        <w:rPr>
          <w:b/>
          <w:sz w:val="22"/>
          <w:szCs w:val="22"/>
          <w:lang w:val="hr-HR"/>
        </w:rPr>
        <w:t>I.</w:t>
      </w:r>
      <w:r w:rsidRPr="00014651">
        <w:rPr>
          <w:b/>
          <w:sz w:val="22"/>
          <w:szCs w:val="22"/>
          <w:lang w:val="hr-HR"/>
        </w:rPr>
        <w:tab/>
      </w:r>
      <w:r w:rsidRPr="00014651">
        <w:rPr>
          <w:sz w:val="22"/>
          <w:szCs w:val="22"/>
          <w:lang w:val="hr-HR"/>
        </w:rPr>
        <w:t xml:space="preserve">Pokreće se postupak radi utvrđenja pretpostavki za otvaranje stečajnog postupka </w:t>
      </w:r>
      <w:r>
        <w:rPr>
          <w:sz w:val="22"/>
          <w:szCs w:val="22"/>
          <w:lang w:val="hr-HR"/>
        </w:rPr>
        <w:t xml:space="preserve">             </w:t>
      </w:r>
      <w:r w:rsidRPr="00014651">
        <w:rPr>
          <w:sz w:val="22"/>
          <w:szCs w:val="22"/>
          <w:lang w:val="hr-HR"/>
        </w:rPr>
        <w:t xml:space="preserve">(prethodni postupak) nad dužnikom </w:t>
      </w:r>
      <w:r w:rsidR="00291A2C" w:rsidRPr="00291A2C">
        <w:rPr>
          <w:sz w:val="22"/>
          <w:szCs w:val="22"/>
          <w:lang w:val="hr-HR"/>
        </w:rPr>
        <w:t>EMELA FLIESEN j.d.o.o., Stjepana Cvijića 22, Dubrovnik, MBS: 060363508, OIB: 77321016994</w:t>
      </w:r>
      <w:r w:rsidR="00291A2C">
        <w:rPr>
          <w:sz w:val="22"/>
          <w:szCs w:val="22"/>
          <w:lang w:val="hr-HR"/>
        </w:rPr>
        <w:t>.</w:t>
      </w:r>
      <w:r>
        <w:rPr>
          <w:sz w:val="22"/>
          <w:szCs w:val="22"/>
          <w:lang w:val="hr-HR"/>
        </w:rPr>
        <w:t xml:space="preserve">       </w:t>
      </w:r>
    </w:p>
    <w:p w:rsidRDefault="00014651" w:rsidP="00B40B94" w:rsidR="00014651">
      <w:pPr>
        <w:ind w:hanging="705" w:left="705"/>
        <w:jc w:val="both"/>
        <w:rPr>
          <w:b/>
          <w:sz w:val="22"/>
          <w:szCs w:val="22"/>
          <w:lang w:val="hr-HR"/>
        </w:rPr>
      </w:pPr>
    </w:p>
    <w:p w:rsidRDefault="00763F7D" w:rsidP="00B40B94" w:rsidR="00B40B94">
      <w:pPr>
        <w:ind w:hanging="705" w:left="705"/>
        <w:jc w:val="both"/>
        <w:rPr>
          <w:sz w:val="22"/>
          <w:szCs w:val="22"/>
          <w:lang w:val="hr-HR"/>
        </w:rPr>
      </w:pPr>
      <w:r w:rsidRPr="00763F7D">
        <w:rPr>
          <w:b/>
          <w:sz w:val="22"/>
          <w:szCs w:val="22"/>
          <w:lang w:val="hr-HR"/>
        </w:rPr>
        <w:t>II.</w:t>
      </w:r>
      <w:r w:rsidRPr="00763F7D">
        <w:rPr>
          <w:b/>
          <w:sz w:val="22"/>
          <w:szCs w:val="22"/>
          <w:lang w:val="hr-HR"/>
        </w:rPr>
        <w:tab/>
      </w:r>
      <w:r w:rsidR="00B40B94" w:rsidRPr="00763F7D">
        <w:rPr>
          <w:sz w:val="22"/>
          <w:szCs w:val="22"/>
          <w:lang w:val="hr-HR"/>
        </w:rPr>
        <w:t xml:space="preserve">Ročište radi očitovanju o prijedlogu za otvaranje stečajnog postupka određuje se </w:t>
      </w:r>
      <w:r w:rsidR="00B40B94" w:rsidRPr="0006241E">
        <w:rPr>
          <w:sz w:val="22"/>
          <w:szCs w:val="22"/>
          <w:lang w:val="hr-HR"/>
        </w:rPr>
        <w:t xml:space="preserve">određuje se u prostorijama </w:t>
      </w:r>
      <w:r w:rsidR="00B40B94" w:rsidRPr="007F41E0">
        <w:rPr>
          <w:sz w:val="22"/>
          <w:szCs w:val="22"/>
          <w:lang w:val="hr-HR"/>
        </w:rPr>
        <w:t xml:space="preserve">Trgovačkog suda u </w:t>
      </w:r>
      <w:r w:rsidR="00EC796B">
        <w:rPr>
          <w:sz w:val="22"/>
          <w:szCs w:val="22"/>
          <w:lang w:val="hr-HR"/>
        </w:rPr>
        <w:t>Dubrovniku</w:t>
      </w:r>
      <w:r w:rsidR="00B40B94" w:rsidRPr="007F41E0">
        <w:rPr>
          <w:sz w:val="22"/>
          <w:szCs w:val="22"/>
          <w:lang w:val="hr-HR"/>
        </w:rPr>
        <w:t xml:space="preserve">, na </w:t>
      </w:r>
      <w:r w:rsidR="00EC796B">
        <w:rPr>
          <w:sz w:val="22"/>
          <w:szCs w:val="22"/>
          <w:lang w:val="hr-HR"/>
        </w:rPr>
        <w:t>Dr. Ante Starčevića 23</w:t>
      </w:r>
      <w:r w:rsidR="00B40B94" w:rsidRPr="007F41E0">
        <w:rPr>
          <w:sz w:val="22"/>
          <w:szCs w:val="22"/>
          <w:lang w:val="hr-HR"/>
        </w:rPr>
        <w:t xml:space="preserve">, Split sudnica </w:t>
      </w:r>
      <w:r w:rsidR="00131558">
        <w:rPr>
          <w:sz w:val="22"/>
          <w:szCs w:val="22"/>
          <w:lang w:val="hr-HR"/>
        </w:rPr>
        <w:t>2</w:t>
      </w:r>
      <w:r w:rsidR="00B40B94" w:rsidRPr="007F41E0">
        <w:rPr>
          <w:sz w:val="22"/>
          <w:szCs w:val="22"/>
          <w:lang w:val="hr-HR"/>
        </w:rPr>
        <w:t>,</w:t>
      </w:r>
      <w:r w:rsidR="00B40B94" w:rsidRPr="0006241E">
        <w:rPr>
          <w:sz w:val="22"/>
          <w:szCs w:val="22"/>
          <w:lang w:val="hr-HR"/>
        </w:rPr>
        <w:t xml:space="preserve"> za dan</w:t>
      </w:r>
    </w:p>
    <w:p w:rsidRDefault="00B40B94" w:rsidP="00B40B94" w:rsidR="00B40B94" w:rsidRPr="0006241E">
      <w:pPr>
        <w:ind w:hanging="705" w:left="705"/>
        <w:jc w:val="both"/>
        <w:rPr>
          <w:sz w:val="22"/>
          <w:szCs w:val="22"/>
          <w:lang w:val="hr-HR"/>
        </w:rPr>
      </w:pPr>
    </w:p>
    <w:p w:rsidRDefault="0038651F" w:rsidP="00B40B94" w:rsidR="00B40B94" w:rsidRPr="00763F7D">
      <w:pPr>
        <w:ind w:hanging="705" w:left="705"/>
        <w:jc w:val="center"/>
        <w:rPr>
          <w:b/>
          <w:sz w:val="22"/>
          <w:szCs w:val="22"/>
          <w:u w:val="single"/>
          <w:lang w:val="hr-HR"/>
        </w:rPr>
      </w:pPr>
      <w:r>
        <w:rPr>
          <w:b/>
          <w:sz w:val="22"/>
          <w:szCs w:val="22"/>
          <w:u w:val="single"/>
          <w:lang w:val="hr-HR"/>
        </w:rPr>
        <w:t>14</w:t>
      </w:r>
      <w:r w:rsidR="00B40B94">
        <w:rPr>
          <w:b/>
          <w:sz w:val="22"/>
          <w:szCs w:val="22"/>
          <w:u w:val="single"/>
          <w:lang w:val="hr-HR"/>
        </w:rPr>
        <w:t xml:space="preserve">. </w:t>
      </w:r>
      <w:r w:rsidR="00291A2C">
        <w:rPr>
          <w:b/>
          <w:sz w:val="22"/>
          <w:szCs w:val="22"/>
          <w:u w:val="single"/>
          <w:lang w:val="hr-HR"/>
        </w:rPr>
        <w:t>ožujka</w:t>
      </w:r>
      <w:r w:rsidR="00A1013B">
        <w:rPr>
          <w:b/>
          <w:sz w:val="22"/>
          <w:szCs w:val="22"/>
          <w:u w:val="single"/>
          <w:lang w:val="hr-HR"/>
        </w:rPr>
        <w:t xml:space="preserve"> 2019</w:t>
      </w:r>
      <w:r w:rsidR="00B40B94" w:rsidRPr="00763F7D">
        <w:rPr>
          <w:b/>
          <w:sz w:val="22"/>
          <w:szCs w:val="22"/>
          <w:u w:val="single"/>
          <w:lang w:val="hr-HR"/>
        </w:rPr>
        <w:t xml:space="preserve">. godine u </w:t>
      </w:r>
      <w:r w:rsidR="00291A2C">
        <w:rPr>
          <w:b/>
          <w:sz w:val="22"/>
          <w:szCs w:val="22"/>
          <w:u w:val="single"/>
          <w:lang w:val="hr-HR"/>
        </w:rPr>
        <w:t>09</w:t>
      </w:r>
      <w:r w:rsidR="00AD7D66">
        <w:rPr>
          <w:b/>
          <w:sz w:val="22"/>
          <w:szCs w:val="22"/>
          <w:u w:val="single"/>
          <w:lang w:val="hr-HR"/>
        </w:rPr>
        <w:t>,</w:t>
      </w:r>
      <w:r w:rsidR="00291A2C">
        <w:rPr>
          <w:b/>
          <w:sz w:val="22"/>
          <w:szCs w:val="22"/>
          <w:u w:val="single"/>
          <w:lang w:val="hr-HR"/>
        </w:rPr>
        <w:t>0</w:t>
      </w:r>
      <w:r w:rsidR="00AD7D66">
        <w:rPr>
          <w:b/>
          <w:sz w:val="22"/>
          <w:szCs w:val="22"/>
          <w:u w:val="single"/>
          <w:lang w:val="hr-HR"/>
        </w:rPr>
        <w:t>0</w:t>
      </w:r>
      <w:r w:rsidR="00B40B94">
        <w:rPr>
          <w:b/>
          <w:sz w:val="22"/>
          <w:szCs w:val="22"/>
          <w:u w:val="single"/>
          <w:lang w:val="hr-HR"/>
        </w:rPr>
        <w:t xml:space="preserve"> </w:t>
      </w:r>
      <w:r w:rsidR="00B40B94" w:rsidRPr="00763F7D">
        <w:rPr>
          <w:b/>
          <w:sz w:val="22"/>
          <w:szCs w:val="22"/>
          <w:u w:val="single"/>
          <w:lang w:val="hr-HR"/>
        </w:rPr>
        <w:t>sati.</w:t>
      </w:r>
    </w:p>
    <w:p w:rsidRDefault="00B40B94" w:rsidP="00B40B94" w:rsidR="00B40B94">
      <w:pPr>
        <w:jc w:val="center"/>
        <w:rPr>
          <w:b/>
          <w:sz w:val="16"/>
          <w:szCs w:val="16"/>
          <w:lang w:val="hr-HR"/>
        </w:rPr>
      </w:pPr>
    </w:p>
    <w:p w:rsidRDefault="00B40B94" w:rsidP="00B40B94" w:rsidR="00B40B94"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DE362D">
        <w:rPr>
          <w:sz w:val="22"/>
          <w:szCs w:val="22"/>
          <w:lang w:val="hr-HR"/>
        </w:rPr>
        <w:t>k</w:t>
      </w:r>
      <w:r w:rsidRPr="00763F7D">
        <w:rPr>
          <w:sz w:val="22"/>
          <w:szCs w:val="22"/>
          <w:lang w:val="hr-HR"/>
        </w:rPr>
        <w:t xml:space="preserve"> dužnika</w:t>
      </w:r>
      <w:r w:rsidR="007F11B9">
        <w:rPr>
          <w:sz w:val="22"/>
          <w:szCs w:val="22"/>
          <w:lang w:val="hr-HR"/>
        </w:rPr>
        <w:t xml:space="preserve"> </w:t>
      </w:r>
      <w:r w:rsidR="00291A2C" w:rsidRPr="00291A2C">
        <w:rPr>
          <w:sz w:val="22"/>
          <w:szCs w:val="22"/>
          <w:lang w:val="hr-HR"/>
        </w:rPr>
        <w:t>Denis Avdić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2C2F1D">
        <w:rPr>
          <w:sz w:val="22"/>
          <w:szCs w:val="22"/>
          <w:lang w:val="hr-HR"/>
        </w:rPr>
        <w:t>o</w:t>
      </w:r>
      <w:r w:rsidRPr="00763F7D">
        <w:rPr>
          <w:sz w:val="22"/>
          <w:szCs w:val="22"/>
          <w:lang w:val="hr-HR"/>
        </w:rPr>
        <w:t>m zastupni</w:t>
      </w:r>
      <w:r w:rsidR="00DE362D">
        <w:rPr>
          <w:sz w:val="22"/>
          <w:szCs w:val="22"/>
          <w:lang w:val="hr-HR"/>
        </w:rPr>
        <w:t>ku</w:t>
      </w:r>
      <w:r w:rsidRPr="00763F7D">
        <w:rPr>
          <w:sz w:val="22"/>
          <w:szCs w:val="22"/>
          <w:lang w:val="hr-HR"/>
        </w:rPr>
        <w:t xml:space="preserve"> dužnika </w:t>
      </w:r>
      <w:r w:rsidR="00291A2C" w:rsidRPr="00291A2C">
        <w:rPr>
          <w:sz w:val="22"/>
          <w:szCs w:val="22"/>
          <w:lang w:val="hr-HR"/>
        </w:rPr>
        <w:t>Denis Avdić</w:t>
      </w:r>
      <w:r w:rsidR="00AC1EC0">
        <w:rPr>
          <w:sz w:val="22"/>
          <w:szCs w:val="22"/>
          <w:lang w:val="hr-HR"/>
        </w:rPr>
        <w:t xml:space="preserve">u </w:t>
      </w:r>
      <w:r w:rsidRPr="00763F7D">
        <w:rPr>
          <w:sz w:val="22"/>
          <w:szCs w:val="22"/>
          <w:lang w:val="hr-HR"/>
        </w:rPr>
        <w:t>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DE362D">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3A4EB6">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9C0097" w:rsidR="009C0097" w:rsidRPr="009C0097">
      <w:pPr>
        <w:jc w:val="both"/>
        <w:rPr>
          <w:sz w:val="22"/>
          <w:szCs w:val="22"/>
          <w:lang w:val="hr-HR"/>
        </w:rPr>
      </w:pPr>
      <w:r w:rsidRPr="00763F7D">
        <w:rPr>
          <w:sz w:val="22"/>
          <w:szCs w:val="22"/>
          <w:lang w:val="hr-HR"/>
        </w:rPr>
        <w:tab/>
      </w:r>
      <w:r w:rsidR="009C0097" w:rsidRPr="009C0097">
        <w:rPr>
          <w:sz w:val="22"/>
          <w:szCs w:val="22"/>
          <w:lang w:val="hr-HR"/>
        </w:rPr>
        <w:t xml:space="preserve">Financijska agencija RC Split, Podružnica </w:t>
      </w:r>
      <w:r w:rsidR="00D020CB">
        <w:rPr>
          <w:sz w:val="22"/>
          <w:szCs w:val="22"/>
          <w:lang w:val="hr-HR"/>
        </w:rPr>
        <w:t>Dubrovnik</w:t>
      </w:r>
      <w:r w:rsidR="009C0097" w:rsidRPr="009C0097">
        <w:rPr>
          <w:sz w:val="22"/>
          <w:szCs w:val="22"/>
          <w:lang w:val="hr-HR"/>
        </w:rPr>
        <w:t xml:space="preserve"> je </w:t>
      </w:r>
      <w:r w:rsidR="000B4F6F" w:rsidRPr="000B4F6F">
        <w:rPr>
          <w:sz w:val="22"/>
          <w:szCs w:val="22"/>
          <w:lang w:val="hr-HR"/>
        </w:rPr>
        <w:t xml:space="preserve">podnijela ovom sudu </w:t>
      </w:r>
      <w:r w:rsidR="00E050FE" w:rsidRPr="00E050FE">
        <w:rPr>
          <w:sz w:val="22"/>
          <w:szCs w:val="22"/>
          <w:lang w:val="hr-HR"/>
        </w:rPr>
        <w:t xml:space="preserve">preko pošte preporučeno </w:t>
      </w:r>
      <w:r w:rsidR="00291A2C">
        <w:rPr>
          <w:sz w:val="22"/>
          <w:szCs w:val="22"/>
          <w:lang w:val="hr-HR"/>
        </w:rPr>
        <w:t>12</w:t>
      </w:r>
      <w:r w:rsidR="000B4F6F" w:rsidRPr="000B4F6F">
        <w:rPr>
          <w:sz w:val="22"/>
          <w:szCs w:val="22"/>
          <w:lang w:val="hr-HR"/>
        </w:rPr>
        <w:t xml:space="preserve">. </w:t>
      </w:r>
      <w:r w:rsidR="00291A2C">
        <w:rPr>
          <w:sz w:val="22"/>
          <w:szCs w:val="22"/>
          <w:lang w:val="hr-HR"/>
        </w:rPr>
        <w:t>listopada</w:t>
      </w:r>
      <w:r w:rsidR="002C2F1D">
        <w:rPr>
          <w:sz w:val="22"/>
          <w:szCs w:val="22"/>
          <w:lang w:val="hr-HR"/>
        </w:rPr>
        <w:t xml:space="preserve"> </w:t>
      </w:r>
      <w:r w:rsidR="000B4F6F" w:rsidRPr="000B4F6F">
        <w:rPr>
          <w:sz w:val="22"/>
          <w:szCs w:val="22"/>
          <w:lang w:val="hr-HR"/>
        </w:rPr>
        <w:t>201</w:t>
      </w:r>
      <w:r w:rsidR="00D020CB">
        <w:rPr>
          <w:sz w:val="22"/>
          <w:szCs w:val="22"/>
          <w:lang w:val="hr-HR"/>
        </w:rPr>
        <w:t>8</w:t>
      </w:r>
      <w:r w:rsidR="000B4F6F" w:rsidRPr="000B4F6F">
        <w:rPr>
          <w:sz w:val="22"/>
          <w:szCs w:val="22"/>
          <w:lang w:val="hr-HR"/>
        </w:rPr>
        <w:t xml:space="preserve">. godine prijedlog za otvaranje stečajnog postupka nad dužnikom. U prijedlogu se u bitnome navodi </w:t>
      </w:r>
      <w:r w:rsidR="00364F3A">
        <w:rPr>
          <w:sz w:val="22"/>
          <w:szCs w:val="22"/>
          <w:lang w:val="hr-HR"/>
        </w:rPr>
        <w:t xml:space="preserve">da na dan </w:t>
      </w:r>
      <w:r w:rsidR="00CE7305">
        <w:rPr>
          <w:sz w:val="22"/>
          <w:szCs w:val="22"/>
          <w:lang w:val="hr-HR"/>
        </w:rPr>
        <w:t>04</w:t>
      </w:r>
      <w:r w:rsidR="00364F3A">
        <w:rPr>
          <w:sz w:val="22"/>
          <w:szCs w:val="22"/>
          <w:lang w:val="hr-HR"/>
        </w:rPr>
        <w:t xml:space="preserve">. </w:t>
      </w:r>
      <w:r w:rsidR="00291A2C">
        <w:rPr>
          <w:sz w:val="22"/>
          <w:szCs w:val="22"/>
          <w:lang w:val="hr-HR"/>
        </w:rPr>
        <w:t>listopada</w:t>
      </w:r>
      <w:r w:rsidR="000B4F6F" w:rsidRPr="000B4F6F">
        <w:rPr>
          <w:sz w:val="22"/>
          <w:szCs w:val="22"/>
          <w:lang w:val="hr-HR"/>
        </w:rPr>
        <w:t xml:space="preserve"> 201</w:t>
      </w:r>
      <w:r w:rsidR="002C2F1D">
        <w:rPr>
          <w:sz w:val="22"/>
          <w:szCs w:val="22"/>
          <w:lang w:val="hr-HR"/>
        </w:rPr>
        <w:t>8</w:t>
      </w:r>
      <w:r w:rsidR="000B4F6F" w:rsidRPr="000B4F6F">
        <w:rPr>
          <w:sz w:val="22"/>
          <w:szCs w:val="22"/>
          <w:lang w:val="hr-HR"/>
        </w:rPr>
        <w:t>. godine dužnik u Očevidniku redoslijeda osnova za plaćanje ima evidentirane neizvršene osnove za plaćanje u nepr</w:t>
      </w:r>
      <w:r w:rsidR="00364F3A">
        <w:rPr>
          <w:sz w:val="22"/>
          <w:szCs w:val="22"/>
          <w:lang w:val="hr-HR"/>
        </w:rPr>
        <w:t>ekinutom razdoblju</w:t>
      </w:r>
      <w:r w:rsidR="000B4F6F">
        <w:rPr>
          <w:sz w:val="22"/>
          <w:szCs w:val="22"/>
          <w:lang w:val="hr-HR"/>
        </w:rPr>
        <w:t xml:space="preserve"> od 120 dana </w:t>
      </w:r>
      <w:r w:rsidR="009C0097" w:rsidRPr="009C0097">
        <w:rPr>
          <w:sz w:val="22"/>
          <w:szCs w:val="22"/>
          <w:lang w:val="hr-HR"/>
        </w:rPr>
        <w:t xml:space="preserve">u ukupnom iznosu od </w:t>
      </w:r>
      <w:r w:rsidR="00291A2C">
        <w:rPr>
          <w:sz w:val="22"/>
          <w:szCs w:val="22"/>
          <w:lang w:val="hr-HR"/>
        </w:rPr>
        <w:t>10.751,91</w:t>
      </w:r>
      <w:r w:rsidR="000B4F6F">
        <w:rPr>
          <w:sz w:val="22"/>
          <w:szCs w:val="22"/>
          <w:lang w:val="hr-HR"/>
        </w:rPr>
        <w:t xml:space="preserve"> kuna</w:t>
      </w:r>
      <w:r w:rsidR="009C0097" w:rsidRPr="009C0097">
        <w:rPr>
          <w:sz w:val="22"/>
          <w:szCs w:val="22"/>
          <w:lang w:val="hr-HR"/>
        </w:rPr>
        <w:t xml:space="preserve">, da ima </w:t>
      </w:r>
      <w:r w:rsidR="00291A2C">
        <w:rPr>
          <w:sz w:val="22"/>
          <w:szCs w:val="22"/>
          <w:lang w:val="hr-HR"/>
        </w:rPr>
        <w:t>1</w:t>
      </w:r>
      <w:r w:rsidR="009C0097" w:rsidRPr="009C0097">
        <w:rPr>
          <w:sz w:val="22"/>
          <w:szCs w:val="22"/>
          <w:lang w:val="hr-HR"/>
        </w:rPr>
        <w:t xml:space="preserve"> zaposlen</w:t>
      </w:r>
      <w:r w:rsidR="000B4F6F">
        <w:rPr>
          <w:sz w:val="22"/>
          <w:szCs w:val="22"/>
          <w:lang w:val="hr-HR"/>
        </w:rPr>
        <w:t>i</w:t>
      </w:r>
      <w:r w:rsidR="009C0097" w:rsidRPr="009C0097">
        <w:rPr>
          <w:sz w:val="22"/>
          <w:szCs w:val="22"/>
          <w:lang w:val="hr-HR"/>
        </w:rPr>
        <w:t xml:space="preserve">, da ima otvoren račun kod </w:t>
      </w:r>
      <w:r w:rsidR="00291A2C">
        <w:rPr>
          <w:sz w:val="22"/>
          <w:szCs w:val="22"/>
          <w:lang w:val="hr-HR"/>
        </w:rPr>
        <w:t>Raiffeisenb</w:t>
      </w:r>
      <w:r w:rsidR="00CE7305">
        <w:rPr>
          <w:sz w:val="22"/>
          <w:szCs w:val="22"/>
          <w:lang w:val="hr-HR"/>
        </w:rPr>
        <w:t>ank</w:t>
      </w:r>
      <w:r w:rsidR="00291A2C">
        <w:rPr>
          <w:sz w:val="22"/>
          <w:szCs w:val="22"/>
          <w:lang w:val="hr-HR"/>
        </w:rPr>
        <w:t xml:space="preserve"> Austria</w:t>
      </w:r>
      <w:r w:rsidR="00345277">
        <w:rPr>
          <w:sz w:val="22"/>
          <w:szCs w:val="22"/>
          <w:lang w:val="hr-HR"/>
        </w:rPr>
        <w:t xml:space="preserve"> d.d.</w:t>
      </w:r>
      <w:r w:rsidR="00CE7305">
        <w:rPr>
          <w:sz w:val="22"/>
          <w:szCs w:val="22"/>
          <w:lang w:val="hr-HR"/>
        </w:rPr>
        <w:t xml:space="preserve">, </w:t>
      </w:r>
      <w:r w:rsidR="009C0097" w:rsidRPr="009C0097">
        <w:rPr>
          <w:sz w:val="22"/>
          <w:szCs w:val="22"/>
          <w:lang w:val="hr-HR"/>
        </w:rPr>
        <w:t xml:space="preserve">da ne raspolaže drugim podacima o imovini, te da </w:t>
      </w:r>
      <w:r w:rsidR="00D523D2">
        <w:rPr>
          <w:sz w:val="22"/>
          <w:szCs w:val="22"/>
          <w:lang w:val="hr-HR"/>
        </w:rPr>
        <w:t>ne</w:t>
      </w:r>
      <w:r w:rsidR="004E4E97">
        <w:rPr>
          <w:sz w:val="22"/>
          <w:szCs w:val="22"/>
          <w:lang w:val="hr-HR"/>
        </w:rPr>
        <w:t>ma z</w:t>
      </w:r>
      <w:r w:rsidR="009C0097" w:rsidRPr="009C0097">
        <w:rPr>
          <w:sz w:val="22"/>
          <w:szCs w:val="22"/>
          <w:lang w:val="hr-HR"/>
        </w:rPr>
        <w:t>aplijenjenih sredstava na ime predujma za namirenje troškova stečajnog postupka.</w:t>
      </w:r>
    </w:p>
    <w:p w:rsidRDefault="009C0097" w:rsidP="009C0097" w:rsidR="009C0097" w:rsidRPr="00675A8D">
      <w:pPr>
        <w:jc w:val="both"/>
        <w:rPr>
          <w:sz w:val="16"/>
          <w:szCs w:val="16"/>
          <w:lang w:val="hr-HR"/>
        </w:rPr>
      </w:pPr>
    </w:p>
    <w:p w:rsidRDefault="009C0097" w:rsidP="009C0097" w:rsidR="009C0097" w:rsidRPr="009C0097">
      <w:pPr>
        <w:ind w:firstLine="708"/>
        <w:jc w:val="both"/>
        <w:rPr>
          <w:sz w:val="22"/>
          <w:szCs w:val="22"/>
          <w:lang w:val="hr-HR"/>
        </w:rPr>
      </w:pPr>
      <w:r w:rsidRPr="009C0097">
        <w:rPr>
          <w:sz w:val="22"/>
          <w:szCs w:val="22"/>
          <w:lang w:val="hr-HR"/>
        </w:rPr>
        <w:t xml:space="preserve">Sukladno čl. 110. Stečajnog zakona (NN 71/15, </w:t>
      </w:r>
      <w:r w:rsidR="007F655A">
        <w:rPr>
          <w:sz w:val="22"/>
          <w:szCs w:val="22"/>
          <w:lang w:val="hr-HR"/>
        </w:rPr>
        <w:t xml:space="preserve">104/17, </w:t>
      </w:r>
      <w:r w:rsidRPr="009C0097">
        <w:rPr>
          <w:sz w:val="22"/>
          <w:szCs w:val="22"/>
          <w:lang w:val="hr-HR"/>
        </w:rPr>
        <w:t>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06241E" w:rsidP="009C0097" w:rsidR="0006241E" w:rsidRPr="00675A8D">
      <w:pPr>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w:t>
      </w:r>
      <w:r w:rsidR="000013D7">
        <w:rPr>
          <w:sz w:val="22"/>
          <w:szCs w:val="22"/>
          <w:lang w:val="hr-HR"/>
        </w:rPr>
        <w:t>i</w:t>
      </w:r>
      <w:r w:rsidR="00E36739">
        <w:rPr>
          <w:sz w:val="22"/>
          <w:szCs w:val="22"/>
          <w:lang w:val="hr-HR"/>
        </w:rPr>
        <w:t xml:space="preserve"> ovlašten</w:t>
      </w:r>
      <w:r w:rsidR="000013D7">
        <w:rPr>
          <w:sz w:val="22"/>
          <w:szCs w:val="22"/>
          <w:lang w:val="hr-HR"/>
        </w:rPr>
        <w:t>oj</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w:t>
      </w:r>
      <w:r w:rsidR="005F1ED8" w:rsidRPr="00357AC3">
        <w:rPr>
          <w:sz w:val="22"/>
          <w:szCs w:val="22"/>
          <w:lang w:val="hr-HR"/>
        </w:rPr>
        <w:lastRenderedPageBreak/>
        <w:t>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2C2F1D">
        <w:rPr>
          <w:b/>
          <w:sz w:val="22"/>
          <w:szCs w:val="22"/>
          <w:lang w:val="hr-HR"/>
        </w:rPr>
        <w:t>21</w:t>
      </w:r>
      <w:r w:rsidR="000013D7">
        <w:rPr>
          <w:b/>
          <w:sz w:val="22"/>
          <w:szCs w:val="22"/>
          <w:lang w:val="hr-HR"/>
        </w:rPr>
        <w:t xml:space="preserve">. </w:t>
      </w:r>
      <w:r w:rsidR="00675A8D">
        <w:rPr>
          <w:b/>
          <w:sz w:val="22"/>
          <w:szCs w:val="22"/>
          <w:lang w:val="hr-HR"/>
        </w:rPr>
        <w:t>prosinca</w:t>
      </w:r>
      <w:r w:rsidRPr="00086A8D">
        <w:rPr>
          <w:b/>
          <w:sz w:val="22"/>
          <w:szCs w:val="22"/>
          <w:lang w:val="hr-HR"/>
        </w:rPr>
        <w:t xml:space="preserve"> 201</w:t>
      </w:r>
      <w:r w:rsidR="000013D7">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2C2F1D">
        <w:rPr>
          <w:sz w:val="22"/>
          <w:szCs w:val="22"/>
          <w:lang w:val="hr-HR"/>
        </w:rPr>
        <w:t>21</w:t>
      </w:r>
      <w:r w:rsidR="000013D7">
        <w:rPr>
          <w:sz w:val="22"/>
          <w:szCs w:val="22"/>
          <w:lang w:val="hr-HR"/>
        </w:rPr>
        <w:t>.</w:t>
      </w:r>
      <w:r w:rsidR="00675A8D">
        <w:rPr>
          <w:sz w:val="22"/>
          <w:szCs w:val="22"/>
          <w:lang w:val="hr-HR"/>
        </w:rPr>
        <w:t>12</w:t>
      </w:r>
      <w:r w:rsidR="000013D7">
        <w:rPr>
          <w:sz w:val="22"/>
          <w:szCs w:val="22"/>
          <w:lang w:val="hr-HR"/>
        </w:rPr>
        <w:t>.</w:t>
      </w:r>
      <w:r w:rsidRPr="00086A8D">
        <w:rPr>
          <w:sz w:val="22"/>
          <w:szCs w:val="22"/>
          <w:lang w:val="hr-HR"/>
        </w:rPr>
        <w:t>201</w:t>
      </w:r>
      <w:r w:rsidR="000013D7">
        <w:rPr>
          <w:sz w:val="22"/>
          <w:szCs w:val="22"/>
          <w:lang w:val="hr-HR"/>
        </w:rPr>
        <w:t>8</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2C2F1D" w:rsidR="0063087C">
      <w:pPr>
        <w:pStyle w:val="Tijeloteksta"/>
        <w:rPr>
          <w:sz w:val="22"/>
          <w:szCs w:val="22"/>
        </w:rPr>
      </w:pPr>
      <w:r>
        <w:rPr>
          <w:sz w:val="22"/>
          <w:szCs w:val="22"/>
        </w:rPr>
        <w:t>-</w:t>
      </w:r>
      <w:r w:rsidR="00291A2C">
        <w:rPr>
          <w:sz w:val="22"/>
          <w:szCs w:val="22"/>
        </w:rPr>
        <w:t xml:space="preserve"> Denis Avdić</w:t>
      </w:r>
      <w:r w:rsidR="00CE7305">
        <w:rPr>
          <w:sz w:val="22"/>
          <w:szCs w:val="22"/>
        </w:rPr>
        <w:t>,</w:t>
      </w:r>
      <w:r w:rsidR="00291A2C">
        <w:rPr>
          <w:sz w:val="22"/>
          <w:szCs w:val="22"/>
        </w:rPr>
        <w:t xml:space="preserve"> Dubrovnik, Stjepana Cvijića 22,</w:t>
      </w:r>
    </w:p>
    <w:p w:rsidRDefault="00404AEE" w:rsidP="00AE21DC" w:rsidR="00805354">
      <w:pPr>
        <w:pStyle w:val="Tijeloteksta"/>
        <w:rPr>
          <w:sz w:val="22"/>
          <w:szCs w:val="22"/>
        </w:rPr>
      </w:pPr>
      <w:r>
        <w:rPr>
          <w:sz w:val="22"/>
          <w:szCs w:val="22"/>
        </w:rPr>
        <w:t>-</w:t>
      </w:r>
      <w:r w:rsidR="0006241E">
        <w:rPr>
          <w:sz w:val="22"/>
          <w:szCs w:val="22"/>
        </w:rPr>
        <w:t xml:space="preserve"> </w:t>
      </w:r>
      <w:r w:rsidR="00612073">
        <w:rPr>
          <w:sz w:val="22"/>
          <w:szCs w:val="22"/>
        </w:rPr>
        <w:t>FINA</w:t>
      </w:r>
      <w:r w:rsidR="00805354">
        <w:rPr>
          <w:sz w:val="22"/>
          <w:szCs w:val="22"/>
        </w:rPr>
        <w:t xml:space="preserve">, </w:t>
      </w:r>
      <w:r w:rsidR="000013D7">
        <w:rPr>
          <w:sz w:val="22"/>
          <w:szCs w:val="22"/>
        </w:rPr>
        <w:t>RC Split</w:t>
      </w:r>
      <w:r w:rsidR="00805354">
        <w:rPr>
          <w:sz w:val="22"/>
          <w:szCs w:val="22"/>
        </w:rPr>
        <w:t>,</w:t>
      </w:r>
      <w:r w:rsidR="009C0097">
        <w:rPr>
          <w:sz w:val="22"/>
          <w:szCs w:val="22"/>
        </w:rPr>
        <w:t xml:space="preserve"> </w:t>
      </w:r>
      <w:r w:rsidR="00F84492">
        <w:rPr>
          <w:sz w:val="22"/>
          <w:szCs w:val="22"/>
        </w:rPr>
        <w:t xml:space="preserve">Podružnica Dubrovnik, </w:t>
      </w:r>
      <w:r w:rsidR="009C0097">
        <w:rPr>
          <w:sz w:val="22"/>
          <w:szCs w:val="22"/>
        </w:rPr>
        <w:t>elektroničkom poštom i</w:t>
      </w:r>
      <w:r w:rsidR="00041214">
        <w:rPr>
          <w:sz w:val="22"/>
          <w:szCs w:val="22"/>
        </w:rPr>
        <w:t xml:space="preserve"> putem e oglasne ploče,</w:t>
      </w:r>
    </w:p>
    <w:p w:rsidRDefault="0018032E" w:rsidP="00AE21DC" w:rsidR="00B333A5">
      <w:pPr>
        <w:pStyle w:val="Tijeloteksta"/>
        <w:rPr>
          <w:sz w:val="22"/>
          <w:szCs w:val="22"/>
          <w:lang w:val="en-AU"/>
        </w:rPr>
      </w:pPr>
      <w:r>
        <w:rPr>
          <w:sz w:val="22"/>
          <w:szCs w:val="22"/>
          <w:lang w:val="en-AU"/>
        </w:rPr>
        <w:t xml:space="preserve">- </w:t>
      </w:r>
      <w:r w:rsidR="00291A2C" w:rsidRPr="00291A2C">
        <w:rPr>
          <w:sz w:val="22"/>
          <w:szCs w:val="22"/>
          <w:lang w:val="en-AU"/>
        </w:rPr>
        <w:t>Raiffeisenbank Austria d.d.</w:t>
      </w:r>
      <w:r w:rsidR="00B333A5">
        <w:rPr>
          <w:sz w:val="22"/>
          <w:szCs w:val="22"/>
          <w:lang w:val="en-AU"/>
        </w:rPr>
        <w:t>putem e oglasne ploče,</w:t>
      </w:r>
    </w:p>
    <w:p w:rsidRDefault="009C0097"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44054">
      <w:rPr>
        <w:rStyle w:val="Brojstranice"/>
        <w:noProof/>
      </w:rPr>
      <w:t>3</w:t>
    </w:r>
    <w:r>
      <w:rPr>
        <w:rStyle w:val="Brojstranice"/>
      </w:rPr>
      <w:fldChar w:fldCharType="end"/>
    </w:r>
  </w:p>
  <w:p w:rsidRDefault="0006241E" w:rsidP="0006241E" w:rsidR="0006241E" w:rsidRPr="0006241E">
    <w:pPr>
      <w:jc w:val="right"/>
      <w:rPr>
        <w:b/>
        <w:sz w:val="22"/>
        <w:szCs w:val="22"/>
        <w:lang w:val="hr-HR"/>
      </w:rPr>
    </w:pPr>
    <w:r w:rsidRPr="0006241E">
      <w:rPr>
        <w:b/>
        <w:sz w:val="22"/>
        <w:szCs w:val="22"/>
        <w:lang w:val="hr-HR"/>
      </w:rPr>
      <w:t>Posl. br. 6-St.</w:t>
    </w:r>
    <w:r w:rsidR="00291A2C">
      <w:rPr>
        <w:b/>
        <w:sz w:val="22"/>
        <w:szCs w:val="22"/>
        <w:lang w:val="hr-HR"/>
      </w:rPr>
      <w:t>786</w:t>
    </w:r>
    <w:r w:rsidR="00F82F7E">
      <w:rPr>
        <w:b/>
        <w:sz w:val="22"/>
        <w:szCs w:val="22"/>
        <w:lang w:val="hr-HR"/>
      </w:rPr>
      <w:t>/201</w:t>
    </w:r>
    <w:r w:rsidR="007C6311">
      <w:rPr>
        <w:b/>
        <w:sz w:val="22"/>
        <w:szCs w:val="22"/>
        <w:lang w:val="hr-HR"/>
      </w:rPr>
      <w:t>8</w:t>
    </w:r>
    <w:r w:rsidR="004E4E97">
      <w:rPr>
        <w:b/>
        <w:sz w:val="22"/>
        <w:szCs w:val="22"/>
        <w:lang w:val="hr-HR"/>
      </w:rPr>
      <w:t>-</w:t>
    </w:r>
    <w:r w:rsidR="00AC1EC0">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0E3860"/>
    <w:multiLevelType w:val="hybridMultilevel"/>
    <w:tmpl w:val="A7E46D02"/>
    <w:lvl w:tplc="5778FC1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0C62BBE"/>
    <w:multiLevelType w:val="hybridMultilevel"/>
    <w:tmpl w:val="138C36F0"/>
    <w:lvl w:tplc="4148BD8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725180A"/>
    <w:multiLevelType w:val="hybridMultilevel"/>
    <w:tmpl w:val="7DDA8044"/>
    <w:lvl w:tplc="58A879F0"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D352244"/>
    <w:multiLevelType w:val="hybridMultilevel"/>
    <w:tmpl w:val="F1D88216"/>
    <w:lvl w:tplc="ABEE3BC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5">
    <w:nsid w:val="4E8A59E9"/>
    <w:multiLevelType w:val="hybridMultilevel"/>
    <w:tmpl w:val="3E06C8B0"/>
    <w:lvl w:tplc="B3FC4136" w:ilvl="0">
      <w:start w:val="1"/>
      <w:numFmt w:val="upperRoman"/>
      <w:lvlText w:val="%1."/>
      <w:lvlJc w:val="left"/>
      <w:pPr>
        <w:ind w:hanging="720" w:left="1004"/>
      </w:pPr>
      <w:rPr>
        <w:rFonts w:hint="default"/>
        <w:b/>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6">
    <w:nsid w:val="568504FC"/>
    <w:multiLevelType w:val="hybridMultilevel"/>
    <w:tmpl w:val="BAE457B0"/>
    <w:lvl w:tplc="484CD8B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62B5043"/>
    <w:multiLevelType w:val="hybridMultilevel"/>
    <w:tmpl w:val="F348CDF2"/>
    <w:lvl w:tplc="3DDC81E0"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91F5ED5"/>
    <w:multiLevelType w:val="hybridMultilevel"/>
    <w:tmpl w:val="D10070F6"/>
    <w:lvl w:tplc="6384254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7"/>
  </w:num>
  <w:num w:numId="3">
    <w:abstractNumId w:val="1"/>
  </w:num>
  <w:num w:numId="4">
    <w:abstractNumId w:val="0"/>
  </w:num>
  <w:num w:numId="5">
    <w:abstractNumId w:val="2"/>
  </w:num>
  <w:num w:numId="6">
    <w:abstractNumId w:val="5"/>
  </w:num>
  <w:num w:numId="7">
    <w:abstractNumId w:val="6"/>
  </w:num>
  <w:num w:numId="8">
    <w:abstractNumId w:val="3"/>
  </w:num>
  <w:num w:numId="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13D7"/>
    <w:rsid w:val="00014651"/>
    <w:rsid w:val="00017072"/>
    <w:rsid w:val="00023D54"/>
    <w:rsid w:val="000320B8"/>
    <w:rsid w:val="00041214"/>
    <w:rsid w:val="00053F8D"/>
    <w:rsid w:val="0006241E"/>
    <w:rsid w:val="00063A16"/>
    <w:rsid w:val="00065EFA"/>
    <w:rsid w:val="0008519B"/>
    <w:rsid w:val="00086A8D"/>
    <w:rsid w:val="00087F2F"/>
    <w:rsid w:val="0009135E"/>
    <w:rsid w:val="000B14D5"/>
    <w:rsid w:val="000B1B69"/>
    <w:rsid w:val="000B4F6F"/>
    <w:rsid w:val="000C05DB"/>
    <w:rsid w:val="000C2457"/>
    <w:rsid w:val="000C3FC1"/>
    <w:rsid w:val="000C4CFD"/>
    <w:rsid w:val="000E4888"/>
    <w:rsid w:val="000E7E22"/>
    <w:rsid w:val="000F5BBC"/>
    <w:rsid w:val="00102573"/>
    <w:rsid w:val="00104BE3"/>
    <w:rsid w:val="00105E58"/>
    <w:rsid w:val="001159DC"/>
    <w:rsid w:val="00131558"/>
    <w:rsid w:val="0014038E"/>
    <w:rsid w:val="00142B47"/>
    <w:rsid w:val="00144054"/>
    <w:rsid w:val="00151572"/>
    <w:rsid w:val="001544B5"/>
    <w:rsid w:val="00162488"/>
    <w:rsid w:val="00170C78"/>
    <w:rsid w:val="0018032E"/>
    <w:rsid w:val="00185441"/>
    <w:rsid w:val="00193502"/>
    <w:rsid w:val="00196001"/>
    <w:rsid w:val="00197DDC"/>
    <w:rsid w:val="001A20B6"/>
    <w:rsid w:val="001A5ECC"/>
    <w:rsid w:val="001C4561"/>
    <w:rsid w:val="001E7697"/>
    <w:rsid w:val="001F08BA"/>
    <w:rsid w:val="001F3AF7"/>
    <w:rsid w:val="001F7D38"/>
    <w:rsid w:val="0020059B"/>
    <w:rsid w:val="002043CB"/>
    <w:rsid w:val="002124B5"/>
    <w:rsid w:val="002377F4"/>
    <w:rsid w:val="00250912"/>
    <w:rsid w:val="00256749"/>
    <w:rsid w:val="00261C0E"/>
    <w:rsid w:val="0027108A"/>
    <w:rsid w:val="00271D22"/>
    <w:rsid w:val="002734EE"/>
    <w:rsid w:val="002877F3"/>
    <w:rsid w:val="00291A2C"/>
    <w:rsid w:val="002A2C64"/>
    <w:rsid w:val="002B50E7"/>
    <w:rsid w:val="002C2F1D"/>
    <w:rsid w:val="002C5D66"/>
    <w:rsid w:val="002D1FE7"/>
    <w:rsid w:val="002D260E"/>
    <w:rsid w:val="002D59C7"/>
    <w:rsid w:val="002D7EE3"/>
    <w:rsid w:val="003208BD"/>
    <w:rsid w:val="0032459C"/>
    <w:rsid w:val="00330F58"/>
    <w:rsid w:val="003328D9"/>
    <w:rsid w:val="003357B7"/>
    <w:rsid w:val="00342844"/>
    <w:rsid w:val="00343A6C"/>
    <w:rsid w:val="00345277"/>
    <w:rsid w:val="00355DC7"/>
    <w:rsid w:val="00357AC3"/>
    <w:rsid w:val="00364F3A"/>
    <w:rsid w:val="00373730"/>
    <w:rsid w:val="0038651F"/>
    <w:rsid w:val="0039040F"/>
    <w:rsid w:val="003A1AC1"/>
    <w:rsid w:val="003A4EB6"/>
    <w:rsid w:val="003C0C95"/>
    <w:rsid w:val="003C52FE"/>
    <w:rsid w:val="003E475F"/>
    <w:rsid w:val="003F158D"/>
    <w:rsid w:val="003F6FE0"/>
    <w:rsid w:val="00404AEE"/>
    <w:rsid w:val="00410B76"/>
    <w:rsid w:val="00410D53"/>
    <w:rsid w:val="00421825"/>
    <w:rsid w:val="00424950"/>
    <w:rsid w:val="00434741"/>
    <w:rsid w:val="00446F6E"/>
    <w:rsid w:val="00470AB3"/>
    <w:rsid w:val="00477FDE"/>
    <w:rsid w:val="0049238A"/>
    <w:rsid w:val="004A115A"/>
    <w:rsid w:val="004C1224"/>
    <w:rsid w:val="004C271B"/>
    <w:rsid w:val="004C3D10"/>
    <w:rsid w:val="004C50CC"/>
    <w:rsid w:val="004D5719"/>
    <w:rsid w:val="004E2496"/>
    <w:rsid w:val="004E4E97"/>
    <w:rsid w:val="004E5B72"/>
    <w:rsid w:val="004F0116"/>
    <w:rsid w:val="005312AD"/>
    <w:rsid w:val="00547416"/>
    <w:rsid w:val="0059486F"/>
    <w:rsid w:val="0059596A"/>
    <w:rsid w:val="005A78A8"/>
    <w:rsid w:val="005C0601"/>
    <w:rsid w:val="005F1ED8"/>
    <w:rsid w:val="00607A51"/>
    <w:rsid w:val="00612073"/>
    <w:rsid w:val="006216EC"/>
    <w:rsid w:val="0063087C"/>
    <w:rsid w:val="00645D3A"/>
    <w:rsid w:val="0065029E"/>
    <w:rsid w:val="0067351D"/>
    <w:rsid w:val="00675A8D"/>
    <w:rsid w:val="006835DF"/>
    <w:rsid w:val="00697CE6"/>
    <w:rsid w:val="006B0C1A"/>
    <w:rsid w:val="006B56C1"/>
    <w:rsid w:val="006C2245"/>
    <w:rsid w:val="006C445A"/>
    <w:rsid w:val="006D0742"/>
    <w:rsid w:val="006D2C62"/>
    <w:rsid w:val="006D49B4"/>
    <w:rsid w:val="006D7447"/>
    <w:rsid w:val="006E10C1"/>
    <w:rsid w:val="006E2B19"/>
    <w:rsid w:val="00714001"/>
    <w:rsid w:val="00724161"/>
    <w:rsid w:val="00742494"/>
    <w:rsid w:val="0075423B"/>
    <w:rsid w:val="00763F7D"/>
    <w:rsid w:val="007718B2"/>
    <w:rsid w:val="00772A03"/>
    <w:rsid w:val="00775C8D"/>
    <w:rsid w:val="00790EF2"/>
    <w:rsid w:val="00793003"/>
    <w:rsid w:val="007A294C"/>
    <w:rsid w:val="007A7579"/>
    <w:rsid w:val="007B231F"/>
    <w:rsid w:val="007B3220"/>
    <w:rsid w:val="007B51EC"/>
    <w:rsid w:val="007C619E"/>
    <w:rsid w:val="007C6311"/>
    <w:rsid w:val="007E065A"/>
    <w:rsid w:val="007E206B"/>
    <w:rsid w:val="007F11B9"/>
    <w:rsid w:val="007F1832"/>
    <w:rsid w:val="007F5232"/>
    <w:rsid w:val="007F655A"/>
    <w:rsid w:val="00805354"/>
    <w:rsid w:val="0082407F"/>
    <w:rsid w:val="00832035"/>
    <w:rsid w:val="00851540"/>
    <w:rsid w:val="008526B4"/>
    <w:rsid w:val="0085696B"/>
    <w:rsid w:val="00871F4E"/>
    <w:rsid w:val="00876343"/>
    <w:rsid w:val="008819B7"/>
    <w:rsid w:val="00882817"/>
    <w:rsid w:val="008966E6"/>
    <w:rsid w:val="008A0BDF"/>
    <w:rsid w:val="008B261F"/>
    <w:rsid w:val="008B2C6D"/>
    <w:rsid w:val="008B6164"/>
    <w:rsid w:val="008C02CB"/>
    <w:rsid w:val="008D27DC"/>
    <w:rsid w:val="008D339B"/>
    <w:rsid w:val="009030D6"/>
    <w:rsid w:val="0093736B"/>
    <w:rsid w:val="009439C1"/>
    <w:rsid w:val="009505E6"/>
    <w:rsid w:val="00951CEF"/>
    <w:rsid w:val="00962520"/>
    <w:rsid w:val="009C0097"/>
    <w:rsid w:val="009D1CA9"/>
    <w:rsid w:val="009D373A"/>
    <w:rsid w:val="009D4779"/>
    <w:rsid w:val="009D495D"/>
    <w:rsid w:val="009D4A3A"/>
    <w:rsid w:val="00A1013B"/>
    <w:rsid w:val="00A206E7"/>
    <w:rsid w:val="00A253C6"/>
    <w:rsid w:val="00A262DA"/>
    <w:rsid w:val="00A329F3"/>
    <w:rsid w:val="00A35949"/>
    <w:rsid w:val="00A366C8"/>
    <w:rsid w:val="00A37B12"/>
    <w:rsid w:val="00A41D0C"/>
    <w:rsid w:val="00A448B5"/>
    <w:rsid w:val="00A5580E"/>
    <w:rsid w:val="00A665ED"/>
    <w:rsid w:val="00A67C72"/>
    <w:rsid w:val="00A73EF5"/>
    <w:rsid w:val="00A7736F"/>
    <w:rsid w:val="00AB3330"/>
    <w:rsid w:val="00AC1EC0"/>
    <w:rsid w:val="00AC3146"/>
    <w:rsid w:val="00AD7D66"/>
    <w:rsid w:val="00AE21DC"/>
    <w:rsid w:val="00AF3019"/>
    <w:rsid w:val="00B11191"/>
    <w:rsid w:val="00B17CD4"/>
    <w:rsid w:val="00B22FEB"/>
    <w:rsid w:val="00B333A5"/>
    <w:rsid w:val="00B40B94"/>
    <w:rsid w:val="00B44F6F"/>
    <w:rsid w:val="00B452F6"/>
    <w:rsid w:val="00B46FF3"/>
    <w:rsid w:val="00B66C9E"/>
    <w:rsid w:val="00B73636"/>
    <w:rsid w:val="00B73E86"/>
    <w:rsid w:val="00B839FF"/>
    <w:rsid w:val="00B84120"/>
    <w:rsid w:val="00BA0649"/>
    <w:rsid w:val="00BA4A25"/>
    <w:rsid w:val="00BB68B9"/>
    <w:rsid w:val="00BC54A6"/>
    <w:rsid w:val="00BE3B67"/>
    <w:rsid w:val="00BF2659"/>
    <w:rsid w:val="00BF5B72"/>
    <w:rsid w:val="00C21211"/>
    <w:rsid w:val="00C32E78"/>
    <w:rsid w:val="00C41AE6"/>
    <w:rsid w:val="00C4797F"/>
    <w:rsid w:val="00C537B6"/>
    <w:rsid w:val="00C628C8"/>
    <w:rsid w:val="00C81F28"/>
    <w:rsid w:val="00C96979"/>
    <w:rsid w:val="00CA0164"/>
    <w:rsid w:val="00CC3B20"/>
    <w:rsid w:val="00CC4611"/>
    <w:rsid w:val="00CD348E"/>
    <w:rsid w:val="00CE0280"/>
    <w:rsid w:val="00CE7305"/>
    <w:rsid w:val="00CE77C0"/>
    <w:rsid w:val="00CE7D5C"/>
    <w:rsid w:val="00CF3198"/>
    <w:rsid w:val="00CF455D"/>
    <w:rsid w:val="00D020CB"/>
    <w:rsid w:val="00D16059"/>
    <w:rsid w:val="00D24022"/>
    <w:rsid w:val="00D24353"/>
    <w:rsid w:val="00D31AF7"/>
    <w:rsid w:val="00D32BF2"/>
    <w:rsid w:val="00D330A2"/>
    <w:rsid w:val="00D37004"/>
    <w:rsid w:val="00D40196"/>
    <w:rsid w:val="00D50C0B"/>
    <w:rsid w:val="00D523D2"/>
    <w:rsid w:val="00D714B9"/>
    <w:rsid w:val="00D9789A"/>
    <w:rsid w:val="00DA010F"/>
    <w:rsid w:val="00DA50A1"/>
    <w:rsid w:val="00DA50B4"/>
    <w:rsid w:val="00DC410E"/>
    <w:rsid w:val="00DC4B5D"/>
    <w:rsid w:val="00DE3274"/>
    <w:rsid w:val="00DE362D"/>
    <w:rsid w:val="00E0059A"/>
    <w:rsid w:val="00E050FE"/>
    <w:rsid w:val="00E12EAD"/>
    <w:rsid w:val="00E13E1D"/>
    <w:rsid w:val="00E1530F"/>
    <w:rsid w:val="00E2152F"/>
    <w:rsid w:val="00E224F2"/>
    <w:rsid w:val="00E24126"/>
    <w:rsid w:val="00E31B60"/>
    <w:rsid w:val="00E36739"/>
    <w:rsid w:val="00E40632"/>
    <w:rsid w:val="00E40915"/>
    <w:rsid w:val="00E577C8"/>
    <w:rsid w:val="00E63362"/>
    <w:rsid w:val="00E728C8"/>
    <w:rsid w:val="00E847AE"/>
    <w:rsid w:val="00E9239B"/>
    <w:rsid w:val="00EC423A"/>
    <w:rsid w:val="00EC796B"/>
    <w:rsid w:val="00ED26BB"/>
    <w:rsid w:val="00EF4316"/>
    <w:rsid w:val="00EF58FF"/>
    <w:rsid w:val="00F00884"/>
    <w:rsid w:val="00F24544"/>
    <w:rsid w:val="00F26664"/>
    <w:rsid w:val="00F3567A"/>
    <w:rsid w:val="00F60049"/>
    <w:rsid w:val="00F82F7E"/>
    <w:rsid w:val="00F84492"/>
    <w:rsid w:val="00FB2F3F"/>
    <w:rsid w:val="00FD77E2"/>
    <w:rsid w:val="00FF4C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2C2F1D"/>
    <w:pPr>
      <w:ind w:left="720"/>
      <w:contextualSpacing/>
    </w:pPr>
  </w:style>
  <w:style w:styleId="Tekstrezerviranogmjesta" w:type="character">
    <w:name w:val="Placeholder Text"/>
    <w:basedOn w:val="Zadanifontodlomka"/>
    <w:uiPriority w:val="99"/>
    <w:semiHidden/>
    <w:rsid w:val="00144054"/>
    <w:rPr>
      <w:color w:val="808080"/>
      <w:bdr w:space="0" w:sz="0" w:color="auto" w:val="none"/>
      <w:shd w:fill="auto" w:color="auto" w:val="clear"/>
    </w:rPr>
  </w:style>
  <w:style w:customStyle="true" w:styleId="eSPISCCParagraphDefaultFont" w:type="character">
    <w:name w:val="eSPIS_CC_Paragraph Default Font"/>
    <w:basedOn w:val="Zadanifontodlomka"/>
    <w:rsid w:val="00144054"/>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144054"/>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44054"/>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44054"/>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2C2F1D"/>
    <w:pPr>
      <w:ind w:left="720"/>
      <w:contextualSpacing/>
    </w:pPr>
  </w:style>
  <w:style w:styleId="Tekstrezerviranogmjesta" w:type="character">
    <w:name w:val="Placeholder Text"/>
    <w:basedOn w:val="Zadanifontodlomka"/>
    <w:uiPriority w:val="99"/>
    <w:semiHidden/>
    <w:rsid w:val="00144054"/>
    <w:rPr>
      <w:color w:val="808080"/>
      <w:bdr w:color="auto" w:space="0" w:sz="0" w:val="none"/>
      <w:shd w:color="auto" w:fill="auto" w:val="clear"/>
    </w:rPr>
  </w:style>
  <w:style w:customStyle="1" w:styleId="eSPISCCParagraphDefaultFont" w:type="character">
    <w:name w:val="eSPIS_CC_Paragraph Default Font"/>
    <w:basedOn w:val="Zadanifontodlomka"/>
    <w:rsid w:val="00144054"/>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144054"/>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44054"/>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44054"/>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2018.</izvorni_sadrzaj>
    <derivirana_varijabla naziv="DomainObject.DatumDonosenjaOdluke_1">21.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786</izvorni_sadrzaj>
    <derivirana_varijabla naziv="DomainObject.Predmet.Broj_1">786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2018.</izvorni_sadrzaj>
    <derivirana_varijabla naziv="DomainObject.Predmet.DatumOsnivanja_1">12.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SZ-a</izvorni_sadrzaj>
    <derivirana_varijabla naziv="DomainObject.Predmet.Opis_1">čl.110 st.1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St-786/2018</izvorni_sadrzaj>
    <derivirana_varijabla naziv="DomainObject.Predmet.OznakaBroj_1">St-786/2018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EMELA FLIESEN j.d.o.o.  za građenje i usluge</izvorni_sadrzaj>
    <derivirana_varijabla naziv="DomainObject.Predmet.ProtustrankaFormated_1">  EMELA FLIESEN j.d.o.o.  za građenje i usluge</derivirana_varijabla>
  </DomainObject.Predmet.ProtustrankaFormated>
  <DomainObject.Predmet.ProtustrankaFormatedOIB>
    <izvorni_sadrzaj>  EMELA FLIESEN j.d.o.o.  za građenje i usluge, OIB 77321016994</izvorni_sadrzaj>
    <derivirana_varijabla naziv="DomainObject.Predmet.ProtustrankaFormatedOIB_1">  EMELA FLIESEN j.d.o.o.  za građenje i usluge, OIB 77321016994</derivirana_varijabla>
  </DomainObject.Predmet.ProtustrankaFormatedOIB>
  <DomainObject.Predmet.ProtustrankaFormatedWithAdress>
    <izvorni_sadrzaj> EMELA FLIESEN j.d.o.o.  za građenje i usluge, Stjepana Cvijića 22, 20000 Dubrovnik</izvorni_sadrzaj>
    <derivirana_varijabla naziv="DomainObject.Predmet.ProtustrankaFormatedWithAdress_1"> EMELA FLIESEN j.d.o.o.  za građenje i usluge, Stjepana Cvijića 22, 20000 Dubrovnik</derivirana_varijabla>
  </DomainObject.Predmet.ProtustrankaFormatedWithAdress>
  <DomainObject.Predmet.ProtustrankaFormatedWithAdressOIB>
    <izvorni_sadrzaj> EMELA FLIESEN j.d.o.o.  za građenje i usluge, OIB 77321016994, Stjepana Cvijića 22, 20000 Dubrovnik</izvorni_sadrzaj>
    <derivirana_varijabla naziv="DomainObject.Predmet.ProtustrankaFormatedWithAdressOIB_1"> EMELA FLIESEN j.d.o.o.  za građenje i usluge, OIB 77321016994, Stjepana Cvijića 22, 20000 Dubrovnik</derivirana_varijabla>
  </DomainObject.Predmet.ProtustrankaFormatedWithAdressOIB>
  <DomainObject.Predmet.ProtustrankaWithAdress>
    <izvorni_sadrzaj>EMELA FLIESEN j.d.o.o.  za građenje i usluge Stjepana Cvijića 22, 20000 Dubrovnik</izvorni_sadrzaj>
    <derivirana_varijabla naziv="DomainObject.Predmet.ProtustrankaWithAdress_1">EMELA FLIESEN j.d.o.o.  za građenje i usluge Stjepana Cvijića 22, 20000 Dubrovnik</derivirana_varijabla>
  </DomainObject.Predmet.ProtustrankaWithAdress>
  <DomainObject.Predmet.ProtustrankaWithAdressOIB>
    <izvorni_sadrzaj>EMELA FLIESEN j.d.o.o.  za građenje i usluge, OIB 77321016994, Stjepana Cvijića 22, 20000 Dubrovnik</izvorni_sadrzaj>
    <derivirana_varijabla naziv="DomainObject.Predmet.ProtustrankaWithAdressOIB_1">EMELA FLIESEN j.d.o.o.  za građenje i usluge, OIB 77321016994, Stjepana Cvijića 22, 20000 Dubrovnik</derivirana_varijabla>
  </DomainObject.Predmet.ProtustrankaWithAdressOIB>
  <DomainObject.Predmet.ProtustrankaNazivFormated>
    <izvorni_sadrzaj>EMELA FLIESEN j.d.o.o.  za građenje i usluge</izvorni_sadrzaj>
    <derivirana_varijabla naziv="DomainObject.Predmet.ProtustrankaNazivFormated_1">EMELA FLIESEN j.d.o.o.  za građenje i usluge</derivirana_varijabla>
  </DomainObject.Predmet.ProtustrankaNazivFormated>
  <DomainObject.Predmet.ProtustrankaNazivFormatedOIB>
    <izvorni_sadrzaj>EMELA FLIESEN j.d.o.o.  za građenje i usluge, OIB 77321016994</izvorni_sadrzaj>
    <derivirana_varijabla naziv="DomainObject.Predmet.ProtustrankaNazivFormatedOIB_1">EMELA FLIESEN j.d.o.o.  za građenje i usluge, OIB 77321016994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10751.91</izvorni_sadrzaj>
    <derivirana_varijabla naziv="DomainObject.Predmet.TrenutnaVrijednost_1">10751.91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EMELA FLIESEN j.d.o.o.  za građenje i usluge</item>
    </izvorni_sadrzaj>
    <derivirana_varijabla naziv="DomainObject.Predmet.ProtuStrankaListFormated_1">
      <item>EMELA FLIESEN j.d.o.o.  za građenje i usluge</item>
    </derivirana_varijabla>
  </DomainObject.Predmet.ProtuStrankaListFormated>
  <DomainObject.Predmet.ProtuStrankaListFormatedOIB>
    <izvorni_sadrzaj>
      <item>EMELA FLIESEN j.d.o.o.  za građenje i usluge, OIB 77321016994</item>
    </izvorni_sadrzaj>
    <derivirana_varijabla naziv="DomainObject.Predmet.ProtuStrankaListFormatedOIB_1">
      <item>EMELA FLIESEN j.d.o.o.  za građenje i usluge, OIB 77321016994</item>
    </derivirana_varijabla>
  </DomainObject.Predmet.ProtuStrankaListFormatedOIB>
  <DomainObject.Predmet.ProtuStrankaListFormatedWithAdress>
    <izvorni_sadrzaj>
      <item>EMELA FLIESEN j.d.o.o.  za građenje i usluge, Stjepana Cvijića 22, 20000 Dubrovnik</item>
    </izvorni_sadrzaj>
    <derivirana_varijabla naziv="DomainObject.Predmet.ProtuStrankaListFormatedWithAdress_1">
      <item>EMELA FLIESEN j.d.o.o.  za građenje i usluge, Stjepana Cvijića 22, 20000 Dubrovnik</item>
    </derivirana_varijabla>
  </DomainObject.Predmet.ProtuStrankaListFormatedWithAdress>
  <DomainObject.Predmet.ProtuStrankaListFormatedWithAdressOIB>
    <izvorni_sadrzaj>
      <item>EMELA FLIESEN j.d.o.o.  za građenje i usluge, OIB 77321016994, Stjepana Cvijića 22, 20000 Dubrovnik</item>
    </izvorni_sadrzaj>
    <derivirana_varijabla naziv="DomainObject.Predmet.ProtuStrankaListFormatedWithAdressOIB_1">
      <item>EMELA FLIESEN j.d.o.o.  za građenje i usluge, OIB 77321016994, Stjepana Cvijića 22, 20000 Dubrovnik</item>
    </derivirana_varijabla>
  </DomainObject.Predmet.ProtuStrankaListFormatedWithAdressOIB>
  <DomainObject.Predmet.ProtuStrankaListNazivFormated>
    <izvorni_sadrzaj>
      <item>EMELA FLIESEN j.d.o.o.  za građenje i usluge</item>
    </izvorni_sadrzaj>
    <derivirana_varijabla naziv="DomainObject.Predmet.ProtuStrankaListNazivFormated_1">
      <item>EMELA FLIESEN j.d.o.o.  za građenje i usluge</item>
    </derivirana_varijabla>
  </DomainObject.Predmet.ProtuStrankaListNazivFormated>
  <DomainObject.Predmet.ProtuStrankaListNazivFormatedOIB>
    <izvorni_sadrzaj>
      <item>EMELA FLIESEN j.d.o.o.  za građenje i usluge, OIB 77321016994</item>
    </izvorni_sadrzaj>
    <derivirana_varijabla naziv="DomainObject.Predmet.ProtuStrankaListNazivFormatedOIB_1">
      <item>EMELA FLIESEN j.d.o.o.  za građenje i usluge, OIB 77321016994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2018.</izvorni_sadrzaj>
    <derivirana_varijabla naziv="DomainObject.Datum_1">21. prosinca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EMELA FLIESEN j.d.o.o.  za građenje i usluge</izvorni_sadrzaj>
    <derivirana_varijabla naziv="DomainObject.Predmet.ProtustrankaIDrugi_1">EMELA FLIESEN j.d.o.o.  za građenje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EMELA FLIESEN j.d.o.o.  za građenje i usluge, OIB 77321016994, Stjepana Cvijića 22, 20000 Dubrovnik</izvorni_sadrzaj>
    <derivirana_varijabla naziv="DomainObject.Predmet.ProtustrankaIDrugiAdressOIB_1">EMELA FLIESEN j.d.o.o.  za građenje i usluge, OIB 77321016994, Stjepana Cvijića 22,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EMELA FLIESEN j.d.o.o.  za građenje i usluge</item>
    </izvorni_sadrzaj>
    <derivirana_varijabla naziv="DomainObject.Predmet.SudioniciListNaziv_1">
      <item>FINA, RC SPLIT, Podružnica Dubrovnik</item>
      <item>EMELA FLIESEN j.d.o.o.  za građenje i usluge</item>
    </derivirana_varijabla>
  </DomainObject.Predmet.SudioniciListNaziv>
  <DomainObject.Predmet.SudioniciListAdressOIB>
    <izvorni_sadrzaj>
      <item>FINA, RC SPLIT, Podružnica Dubrovnik, OIB 85821130368, Vukovarska 2,20000 Dubrovnik</item>
      <item>EMELA FLIESEN j.d.o.o.  za građenje i usluge, OIB 77321016994, Stjepana Cvijića 22,20000 Dubrovnik</item>
    </izvorni_sadrzaj>
    <derivirana_varijabla naziv="DomainObject.Predmet.SudioniciListAdressOIB_1">
      <item>FINA, RC SPLIT, Podružnica Dubrovnik, OIB 85821130368, Vukovarska 2,20000 Dubrovnik</item>
      <item>EMELA FLIESEN j.d.o.o.  za građenje i usluge, OIB 77321016994, Stjepana Cvijića 22,20000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77321016994</item>
    </izvorni_sadrzaj>
    <derivirana_varijabla naziv="DomainObject.Predmet.SudioniciListNazivOIB_1">
      <item>, OIB 85821130368</item>
      <item>, OIB 77321016994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27D537-4797-4A36-AFE3-CBB7B29778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957</properties:Words>
  <properties:Characters>5301</properties:Characters>
  <properties:Lines>136</properties:Lines>
  <properties:Paragraphs>49</properties:Paragraphs>
  <properties:TotalTime>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2018-12-19T14:07:00Z</dcterms:created>
  <dc:creator>Ante Kačić</dc:creator>
  <cp:lastModifiedBy>Valerija Rizzi</cp:lastModifiedBy>
  <cp:lastPrinted>2018-12-21T09:21:00Z</cp:lastPrinted>
  <dcterms:modified xmlns:xsi="http://www.w3.org/2001/XMLSchema-instance" xsi:type="dcterms:W3CDTF">2018-12-21T09:23:00Z</dcterms:modified>
  <cp:revision>60</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(pokretanje prethodnog postupka  čl. 110 i ročište radi očitovanja - rješenje.docx)</vt:lpwstr>
  </prop:property>
  <prop:property name="CC_coloring" pid="4" fmtid="{D5CDD505-2E9C-101B-9397-08002B2CF9AE}">
    <vt:bool>false</vt:bool>
  </prop:property>
  <prop:property name="BrojStranica" pid="5" fmtid="{D5CDD505-2E9C-101B-9397-08002B2CF9AE}">
    <vt:i4>3</vt:i4>
  </prop:property>
</prop:Properties>
</file>