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1bd4" w14:paraId="7cb1bd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25C8D">
        <w:rPr>
          <w:rFonts w:cs="Times New Roman" w:eastAsia="Times New Roman"/>
          <w:noProof/>
          <w:szCs w:val="20"/>
          <w:lang w:eastAsia="hr-HR" w:val="en-GB"/>
        </w:rPr>
        <w:t xml:space="preserve">            5 St-289/2016-62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25C8D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25C8D">
        <w:rPr>
          <w:rFonts w:cs="Times New Roman" w:eastAsia="Times New Roman"/>
          <w:noProof/>
          <w:szCs w:val="20"/>
          <w:lang w:eastAsia="hr-HR" w:val="en-GB"/>
        </w:rPr>
        <w:t xml:space="preserve">R J E Š E N J E 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 w:val="en-GB"/>
        </w:rPr>
      </w:pPr>
      <w:r w:rsidRPr="00525C8D">
        <w:rPr>
          <w:rFonts w:cs="Times New Roman" w:eastAsia="SimSun"/>
          <w:szCs w:val="20"/>
          <w:lang w:eastAsia="zh-CN" w:val="en-GB"/>
        </w:rPr>
        <w:t xml:space="preserve">TRGOVAČKI SUD U BJELOVARU,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po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stečajnom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sucu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Mariji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Petrina Kubica, </w:t>
      </w:r>
      <w:r w:rsidRPr="00525C8D">
        <w:rPr>
          <w:rFonts w:cs="Times New Roman" w:eastAsia="Times New Roman"/>
          <w:noProof/>
          <w:szCs w:val="20"/>
          <w:lang w:eastAsia="hr-HR" w:val="en-GB"/>
        </w:rPr>
        <w:t>u stečajnom postupku nad dužnikom</w:t>
      </w:r>
      <w:r w:rsidRPr="00525C8D">
        <w:rPr>
          <w:rFonts w:cs="Times New Roman" w:eastAsia="SimSun"/>
          <w:szCs w:val="20"/>
          <w:lang w:eastAsia="zh-CN" w:val="en-GB"/>
        </w:rPr>
        <w:t xml:space="preserve"> AQUA TRGOVINA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društvo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s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ograničenom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odgovornošću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za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proizvodnju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,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trgovinu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i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usluge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,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Bjelovar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,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Slavonska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525C8D">
        <w:rPr>
          <w:rFonts w:cs="Times New Roman" w:eastAsia="SimSun"/>
          <w:szCs w:val="20"/>
          <w:lang w:eastAsia="zh-CN" w:val="en-GB"/>
        </w:rPr>
        <w:t>cesta</w:t>
      </w:r>
      <w:proofErr w:type="spellEnd"/>
      <w:r w:rsidRPr="00525C8D">
        <w:rPr>
          <w:rFonts w:cs="Times New Roman" w:eastAsia="SimSun"/>
          <w:szCs w:val="20"/>
          <w:lang w:eastAsia="zh-CN" w:val="en-GB"/>
        </w:rPr>
        <w:t xml:space="preserve"> 15, MBS: 010059108, OIB: 36865973900, 28. </w:t>
      </w:r>
      <w:proofErr w:type="spellStart"/>
      <w:proofErr w:type="gramStart"/>
      <w:r w:rsidRPr="00525C8D">
        <w:rPr>
          <w:rFonts w:cs="Times New Roman" w:eastAsia="SimSun"/>
          <w:szCs w:val="20"/>
          <w:lang w:eastAsia="zh-CN" w:val="en-GB"/>
        </w:rPr>
        <w:t>ožujka</w:t>
      </w:r>
      <w:proofErr w:type="spellEnd"/>
      <w:proofErr w:type="gramEnd"/>
      <w:r w:rsidRPr="00525C8D">
        <w:rPr>
          <w:rFonts w:cs="Times New Roman" w:eastAsia="SimSun"/>
          <w:szCs w:val="20"/>
          <w:lang w:eastAsia="zh-CN" w:val="en-GB"/>
        </w:rPr>
        <w:t xml:space="preserve"> 2017. 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25C8D">
        <w:rPr>
          <w:rFonts w:cs="Times New Roman" w:eastAsia="Times New Roman"/>
          <w:noProof/>
          <w:szCs w:val="20"/>
          <w:lang w:eastAsia="hr-HR" w:val="en-GB"/>
        </w:rPr>
        <w:t xml:space="preserve">r i j e š i o  j e 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25C8D">
        <w:rPr>
          <w:rFonts w:cs="Times New Roman" w:eastAsia="Times New Roman"/>
          <w:noProof/>
          <w:szCs w:val="20"/>
          <w:lang w:eastAsia="hr-HR" w:val="en-GB"/>
        </w:rPr>
        <w:t xml:space="preserve">I. Određuje se nagrada privremenom stečajnom upravitelju </w:t>
      </w:r>
      <w:r w:rsidRPr="00525C8D">
        <w:rPr>
          <w:rFonts w:cs="Times New Roman" w:eastAsia="Times New Roman"/>
          <w:szCs w:val="20"/>
          <w:lang w:eastAsia="hr-HR"/>
        </w:rPr>
        <w:t xml:space="preserve">TOMISLAVU STRNIŠČAKU, dipl. ing. elektrotehnike iz </w:t>
      </w:r>
      <w:proofErr w:type="spellStart"/>
      <w:r w:rsidRPr="00525C8D">
        <w:rPr>
          <w:rFonts w:cs="Times New Roman" w:eastAsia="Times New Roman"/>
          <w:szCs w:val="20"/>
          <w:lang w:eastAsia="hr-HR"/>
        </w:rPr>
        <w:t>Šenkovca</w:t>
      </w:r>
      <w:proofErr w:type="spellEnd"/>
      <w:r w:rsidRPr="00525C8D">
        <w:rPr>
          <w:rFonts w:cs="Times New Roman" w:eastAsia="Times New Roman"/>
          <w:szCs w:val="20"/>
          <w:lang w:eastAsia="hr-HR"/>
        </w:rPr>
        <w:t xml:space="preserve">, Gorčica 10, Čakovec, OIB: 26341315268, </w:t>
      </w:r>
      <w:r w:rsidRPr="00525C8D">
        <w:rPr>
          <w:rFonts w:cs="Times New Roman" w:eastAsia="Times New Roman"/>
          <w:noProof/>
          <w:szCs w:val="20"/>
          <w:lang w:eastAsia="hr-HR" w:val="en-GB"/>
        </w:rPr>
        <w:t xml:space="preserve">u bruto iznosu od 9.000,00 kn i trošak u bruto iznosu od 1.965,56 kn. 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25C8D">
        <w:rPr>
          <w:rFonts w:cs="Times New Roman" w:eastAsia="Times New Roman"/>
          <w:noProof/>
          <w:szCs w:val="20"/>
          <w:lang w:eastAsia="hr-HR" w:val="en-GB"/>
        </w:rPr>
        <w:t xml:space="preserve">II. Nagrada i trošak će se isplatiti iz sredstava predujma uplaćenog po vjerovniku VABA d.d. banka Varaždin. 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25C8D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25C8D">
        <w:rPr>
          <w:rFonts w:cs="Times New Roman" w:eastAsia="Times New Roman"/>
          <w:noProof/>
          <w:szCs w:val="20"/>
          <w:lang w:eastAsia="hr-HR" w:val="en-GB"/>
        </w:rPr>
        <w:t xml:space="preserve">Tomislav Strniščak, kao privremeni stečajni upravitelj, podnio je ovome sudu 5. rujna 2016. izvješće o poslovanju dužnika s mišljenjem mogu li se imovinom dužnika pokriti troškovi postupka. 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25C8D">
        <w:rPr>
          <w:rFonts w:cs="Times New Roman" w:eastAsia="Times New Roman"/>
          <w:noProof/>
          <w:szCs w:val="20"/>
          <w:lang w:eastAsia="hr-HR" w:val="en-GB"/>
        </w:rPr>
        <w:t>Podneskom od 22. veljače 2017. privremeni stečajni upravitelj je tražio da mu se odobri i isplati nagrada za obavljanje dužnosti privremenog stečajnog upravitelja u bruto iznosu 9.000,00 kn (što je neto 3.744,00 kn) te odobri trošak u bruto inosu od 1.965,56 kn.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5C8D" w:rsidP="00525C8D" w:rsidR="00525C8D" w:rsidRPr="00525C8D">
      <w:pPr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525C8D">
        <w:rPr>
          <w:rFonts w:cs="Times New Roman" w:eastAsia="Times New Roman"/>
          <w:noProof/>
          <w:lang w:eastAsia="hr-HR"/>
        </w:rPr>
        <w:t>Stečajni sudac razmotrio je zahtjev stečajnog upravitelja te odlučio da mu se, temeljem čl.4. Uredbe o kriterijima i načinu obračuna i plaćanja nagrade stečajnim upraviteljima (Narodne novine broj 105/2015) odredi nagrada kako je navedeno u izreci, smatrajući da je ta nagrada primjerena obujmu poslova.</w:t>
      </w:r>
    </w:p>
    <w:p w:rsidRDefault="00525C8D" w:rsidP="00525C8D" w:rsidR="00525C8D" w:rsidRPr="00525C8D">
      <w:pPr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525C8D">
        <w:rPr>
          <w:rFonts w:cs="Times New Roman" w:eastAsia="Times New Roman"/>
          <w:noProof/>
          <w:lang w:eastAsia="hr-HR"/>
        </w:rPr>
        <w:t xml:space="preserve"> </w:t>
      </w:r>
    </w:p>
    <w:p w:rsidRDefault="00525C8D" w:rsidP="00525C8D" w:rsidR="00525C8D" w:rsidRPr="00525C8D">
      <w:pPr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25C8D">
        <w:rPr>
          <w:rFonts w:cs="Times New Roman" w:eastAsia="Times New Roman"/>
          <w:noProof/>
          <w:lang w:eastAsia="hr-HR"/>
        </w:rPr>
        <w:lastRenderedPageBreak/>
        <w:t>Zahtjev za trošak koji se odnosi na putovanje i poštarinu privremeni stečajni upravitelj je detaljno obrazložio i dokumentirao te je sud ocijenio</w:t>
      </w:r>
      <w:r w:rsidRPr="00525C8D">
        <w:rPr>
          <w:rFonts w:cs="Times New Roman" w:eastAsia="Times New Roman"/>
          <w:noProof/>
          <w:szCs w:val="20"/>
          <w:lang w:eastAsia="hr-HR" w:val="en-GB"/>
        </w:rPr>
        <w:t xml:space="preserve"> da su ti troškovi bili potrebni za vođenje stečajnog postupka i privremenom stečajnom upravitelju je temeljem čl.94. st.1. i 3. Stečajnog zakona (Narodne novine broj 71/15, dalje: SZ) odobrena naknada stvarnih troškova u ukupnom bruto iznosu od </w:t>
      </w:r>
      <w:r w:rsidRPr="00525C8D">
        <w:rPr>
          <w:rFonts w:cs="Times New Roman" w:eastAsia="Times New Roman"/>
          <w:noProof/>
          <w:lang w:eastAsia="hr-HR"/>
        </w:rPr>
        <w:t>1.965,56 kn</w:t>
      </w:r>
      <w:r w:rsidRPr="00525C8D">
        <w:rPr>
          <w:rFonts w:cs="Times New Roman" w:eastAsia="Times New Roman"/>
          <w:noProof/>
          <w:szCs w:val="20"/>
          <w:lang w:eastAsia="hr-HR" w:val="en-GB"/>
        </w:rPr>
        <w:t xml:space="preserve">. 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25C8D">
        <w:rPr>
          <w:rFonts w:cs="Times New Roman" w:eastAsia="Times New Roman"/>
          <w:noProof/>
          <w:lang w:eastAsia="hr-HR"/>
        </w:rPr>
        <w:t xml:space="preserve">U Bjelovaru, 28. ožujka 2017. 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525C8D">
        <w:rPr>
          <w:rFonts w:cs="Times New Roman" w:eastAsia="Times New Roman"/>
          <w:noProof/>
          <w:lang w:eastAsia="hr-HR"/>
        </w:rPr>
        <w:t>STEČAJNI SUDAC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525C8D">
        <w:rPr>
          <w:rFonts w:cs="Times New Roman" w:eastAsia="Times New Roman"/>
          <w:noProof/>
          <w:lang w:eastAsia="hr-HR"/>
        </w:rPr>
        <w:t>MARIJA PETRINA KUBICA v.r.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25C8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25C8D" w:rsidP="00525C8D" w:rsidR="00525C8D" w:rsidRPr="00525C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25C8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25C8D" w:rsidP="00525C8D" w:rsidR="00525C8D" w:rsidRPr="00525C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25C8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5C8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25C8D" w:rsidP="00525C8D" w:rsidR="00525C8D" w:rsidRPr="00525C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C8D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868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St-289/2016-62</izvorni_sadrzaj>
    <derivirana_varijabla naziv="DomainObject.Oznaka_1">St-289/2016-62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St-289/2016-62</izvorni_sadrzaj>
    <derivirana_varijabla naziv="DomainObject.PoslovniBrojDokumenta_1">St-289/2016-62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B2D7B-3FD6-4C3C-B95D-D7BFE228D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1955</properties:Characters>
  <properties:Lines>74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2017-03-28T12:23:00Z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St-289/2016-62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