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ec4c" w14:paraId="382ec4c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  TRGOVAČKI SUD U SPLITU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STALNA SLUŽBA DUBROVNIK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7F3071">
        <w:rPr>
          <w:b/>
        </w:rPr>
        <w:t>937</w:t>
      </w:r>
      <w:r w:rsidR="00CC74B6">
        <w:rPr>
          <w:b/>
        </w:rPr>
        <w:t>/16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 xml:space="preserve">Trgovački sud u Splitu, Stalna služba u Dubrovniku, po stečajnom sucu tog suda Diani Butigan Granić, kao sucu pojedincu, u stečajnom postupku nad stečajnim dužnikom </w:t>
      </w:r>
      <w:r>
        <w:rPr>
          <w:sz w:val="22"/>
          <w:szCs w:val="22"/>
        </w:rPr>
        <w:t xml:space="preserve">PANDA d.o.o., Dubrovnik, I. Zajca 14, OIB: 55113429510, </w:t>
      </w:r>
      <w:r w:rsidRPr="00FA1EA0">
        <w:t xml:space="preserve">zastupanog po stečajnom upravitelju </w:t>
      </w:r>
      <w:r w:rsidR="001807EC">
        <w:t>Zdravku Kuzmiću</w:t>
      </w:r>
      <w:r>
        <w:t>,</w:t>
      </w:r>
      <w:r w:rsidRPr="00FA1EA0">
        <w:t xml:space="preserve"> dana </w:t>
      </w:r>
      <w:r>
        <w:t xml:space="preserve">1. kolovoza 2018.g.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7F3071">
        <w:t>937</w:t>
      </w:r>
      <w:r w:rsidR="00871338" w:rsidRPr="00FC1C4F">
        <w:t xml:space="preserve">/16 od </w:t>
      </w:r>
      <w:r w:rsidR="007F3071">
        <w:t>17</w:t>
      </w:r>
      <w:r w:rsidR="00CC74B6">
        <w:t xml:space="preserve">. </w:t>
      </w:r>
      <w:r w:rsidR="007F3071">
        <w:t>veljače</w:t>
      </w:r>
      <w:r w:rsidR="001F1315">
        <w:t xml:space="preserve"> 2017</w:t>
      </w:r>
      <w:r w:rsidR="00CC74B6">
        <w:t>.g.</w:t>
      </w:r>
      <w:r w:rsidR="002D14B7" w:rsidRPr="00FC1C4F">
        <w:t xml:space="preserve"> </w:t>
      </w:r>
      <w:r w:rsidRPr="00FC1C4F">
        <w:t>otvoren je stečajni postupak nad dužnikom</w:t>
      </w:r>
      <w:r w:rsidR="006D75D1" w:rsidRPr="00FC1C4F">
        <w:t xml:space="preserve"> </w:t>
      </w:r>
      <w:r w:rsidR="00477C83">
        <w:rPr>
          <w:sz w:val="22"/>
          <w:szCs w:val="22"/>
        </w:rPr>
        <w:t>PANDA d.o.o., Dubrovnik, I. Zajca 14, OIB: 55113429510</w:t>
      </w:r>
      <w:r w:rsidR="00C47518">
        <w:t>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477C83">
        <w:rPr>
          <w:b/>
        </w:rPr>
        <w:t>1</w:t>
      </w:r>
      <w:r w:rsidR="00C47518">
        <w:rPr>
          <w:b/>
        </w:rPr>
        <w:t xml:space="preserve">. </w:t>
      </w:r>
      <w:r w:rsidR="00477C83">
        <w:rPr>
          <w:b/>
        </w:rPr>
        <w:t>kolovoza</w:t>
      </w:r>
      <w:r w:rsidR="00C47518">
        <w:rPr>
          <w:b/>
        </w:rPr>
        <w:t xml:space="preserve"> </w:t>
      </w:r>
      <w:r w:rsidR="00CC74B6">
        <w:rPr>
          <w:b/>
        </w:rPr>
        <w:t xml:space="preserve"> 201</w:t>
      </w:r>
      <w:r w:rsidR="00477C83">
        <w:rPr>
          <w:b/>
        </w:rPr>
        <w:t>8</w:t>
      </w:r>
      <w:r w:rsidR="00CC74B6">
        <w:rPr>
          <w:b/>
        </w:rPr>
        <w:t>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F1D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7F3071">
          <w:t>937</w:t>
        </w:r>
        <w:r w:rsidR="00871338">
          <w:t>/16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1807EC"/>
    <w:rsid w:val="001F1315"/>
    <w:rsid w:val="00211E36"/>
    <w:rsid w:val="002652A5"/>
    <w:rsid w:val="002C609D"/>
    <w:rsid w:val="002D14B7"/>
    <w:rsid w:val="002F0B83"/>
    <w:rsid w:val="003D1B73"/>
    <w:rsid w:val="00404FE1"/>
    <w:rsid w:val="00477C83"/>
    <w:rsid w:val="004845E2"/>
    <w:rsid w:val="00485F47"/>
    <w:rsid w:val="004A19DA"/>
    <w:rsid w:val="004E6E14"/>
    <w:rsid w:val="004F3F63"/>
    <w:rsid w:val="00606F4C"/>
    <w:rsid w:val="006B382A"/>
    <w:rsid w:val="006D62A4"/>
    <w:rsid w:val="006D75D1"/>
    <w:rsid w:val="00790EFD"/>
    <w:rsid w:val="007F3071"/>
    <w:rsid w:val="00845AA1"/>
    <w:rsid w:val="0086502C"/>
    <w:rsid w:val="00871338"/>
    <w:rsid w:val="009A58A1"/>
    <w:rsid w:val="00A652EF"/>
    <w:rsid w:val="00A76B57"/>
    <w:rsid w:val="00AD1F1D"/>
    <w:rsid w:val="00AE5D39"/>
    <w:rsid w:val="00B03C3C"/>
    <w:rsid w:val="00C3292F"/>
    <w:rsid w:val="00C47518"/>
    <w:rsid w:val="00CC74B6"/>
    <w:rsid w:val="00D320AC"/>
    <w:rsid w:val="00D40490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9D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9D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9D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9D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9D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9D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9D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9D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St-937/2016-31</izvorni_sadrzaj>
    <derivirana_varijabla naziv="DomainObject.Oznaka_1">St-937/2016-31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PANDA d.o.o. za turizam, trgovinu i usluge</izvorni_sadrzaj>
    <derivirana_varijabla naziv="DomainObject.Predmet.ProtustrankaFormated_1">  PANDA d.o.o. za turizam, trgovinu i usluge</derivirana_varijabla>
  </DomainObject.Predmet.ProtustrankaFormated>
  <DomainObject.Predmet.ProtustrankaFormatedOIB>
    <izvorni_sadrzaj>  PANDA d.o.o. za turizam, trgovinu i usluge, OIB 55113429510</izvorni_sadrzaj>
    <derivirana_varijabla naziv="DomainObject.Predmet.ProtustrankaFormatedOIB_1">  PANDA d.o.o. za turizam, trgovinu i usluge, OIB 55113429510</derivirana_varijabla>
  </DomainObject.Predmet.ProtustrankaFormatedOIB>
  <DomainObject.Predmet.ProtustrankaFormatedWithAdress>
    <izvorni_sadrzaj> PANDA d.o.o. za turizam, trgovinu i usluge, Ivana Zajca 14, 20000 Dubrovnik</izvorni_sadrzaj>
    <derivirana_varijabla naziv="DomainObject.Predmet.ProtustrankaFormatedWithAdress_1"> PANDA d.o.o. za turizam, trgovinu i usluge, Ivana Zajca 14, 20000 Dubrovnik</derivirana_varijabla>
  </DomainObject.Predmet.ProtustrankaFormatedWithAdress>
  <DomainObject.Predmet.ProtustrankaFormatedWithAdressOIB>
    <izvorni_sadrzaj> PANDA d.o.o. za turizam, trgovinu i usluge, OIB 55113429510, Ivana Zajca 14, 20000 Dubrovnik</izvorni_sadrzaj>
    <derivirana_varijabla naziv="DomainObject.Predmet.ProtustrankaFormatedWithAdressOIB_1"> PANDA d.o.o. za turizam, trgovinu i usluge, OIB 55113429510, Ivana Zajca 14, 20000 Dubrovnik</derivirana_varijabla>
  </DomainObject.Predmet.ProtustrankaFormatedWithAdressOIB>
  <DomainObject.Predmet.ProtustrankaWithAdress>
    <izvorni_sadrzaj>PANDA d.o.o. za turizam, trgovinu i usluge Ivana Zajca 14, 20000 Dubrovnik</izvorni_sadrzaj>
    <derivirana_varijabla naziv="DomainObject.Predmet.ProtustrankaWithAdress_1">PANDA d.o.o. za turizam, trgovinu i usluge Ivana Zajca 14, 20000 Dubrovnik</derivirana_varijabla>
  </DomainObject.Predmet.ProtustrankaWithAdress>
  <DomainObject.Predmet.ProtustrankaWithAdressOIB>
    <izvorni_sadrzaj>PANDA d.o.o. za turizam, trgovinu i usluge, OIB 55113429510, Ivana Zajca 14, 20000 Dubrovnik</izvorni_sadrzaj>
    <derivirana_varijabla naziv="DomainObject.Predmet.ProtustrankaWithAdressOIB_1">PANDA d.o.o. za turizam, trgovinu i usluge, OIB 55113429510, Ivana Zajca 14, 20000 Dubrovnik</derivirana_varijabla>
  </DomainObject.Predmet.ProtustrankaWithAdressOIB>
  <DomainObject.Predmet.ProtustrankaNazivFormated>
    <izvorni_sadrzaj>PANDA d.o.o. za turizam, trgovinu i usluge</izvorni_sadrzaj>
    <derivirana_varijabla naziv="DomainObject.Predmet.ProtustrankaNazivFormated_1">PANDA d.o.o. za turizam, trgovinu i usluge</derivirana_varijabla>
  </DomainObject.Predmet.ProtustrankaNazivFormated>
  <DomainObject.Predmet.ProtustrankaNazivFormatedOIB>
    <izvorni_sadrzaj>PANDA d.o.o. za turizam, trgovinu i usluge, OIB 55113429510</izvorni_sadrzaj>
    <derivirana_varijabla naziv="DomainObject.Predmet.ProtustrankaNazivFormatedOIB_1">PANDA d.o.o. za turizam, trgovinu i usluge, OIB 55113429510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157363.46</izvorni_sadrzaj>
    <derivirana_varijabla naziv="DomainObject.Predmet.TrenutnaVrijednost_1">157363.46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PANDA d.o.o. za turizam, trgovinu i usluge</item>
    </izvorni_sadrzaj>
    <derivirana_varijabla naziv="DomainObject.Predmet.ProtuStrankaListFormated_1">
      <item>PANDA d.o.o. za turizam, trgovinu i usluge</item>
    </derivirana_varijabla>
  </DomainObject.Predmet.ProtuStrankaListFormated>
  <DomainObject.Predmet.ProtuStrankaListFormatedOIB>
    <izvorni_sadrzaj>
      <item>PANDA d.o.o. za turizam, trgovinu i usluge, OIB 55113429510</item>
    </izvorni_sadrzaj>
    <derivirana_varijabla naziv="DomainObject.Predmet.ProtuStrankaListFormatedOIB_1">
      <item>PANDA d.o.o. za turizam, trgovinu i usluge, OIB 55113429510</item>
    </derivirana_varijabla>
  </DomainObject.Predmet.ProtuStrankaListFormatedOIB>
  <DomainObject.Predmet.ProtuStrankaListFormatedWithAdress>
    <izvorni_sadrzaj>
      <item>PANDA d.o.o. za turizam, trgovinu i usluge, Ivana Zajca 14, 20000 Dubrovnik</item>
    </izvorni_sadrzaj>
    <derivirana_varijabla naziv="DomainObject.Predmet.ProtuStrankaListFormatedWithAdress_1">
      <item>PANDA d.o.o. za turizam, trgovinu i usluge, Ivana Zajca 14, 20000 Dubrovnik</item>
    </derivirana_varijabla>
  </DomainObject.Predmet.ProtuStrankaListFormatedWithAdress>
  <DomainObject.Predmet.ProtuStrankaListFormatedWithAdressOIB>
    <izvorni_sadrzaj>
      <item>PANDA d.o.o. za turizam, trgovinu i usluge, OIB 55113429510, Ivana Zajca 14, 20000 Dubrovnik</item>
    </izvorni_sadrzaj>
    <derivirana_varijabla naziv="DomainObject.Predmet.ProtuStrankaListFormatedWithAdressOIB_1">
      <item>PANDA d.o.o. za turizam, trgovinu i usluge, OIB 55113429510, Ivana Zajca 14, 20000 Dubrovnik</item>
    </derivirana_varijabla>
  </DomainObject.Predmet.ProtuStrankaListFormatedWithAdressOIB>
  <DomainObject.Predmet.ProtuStrankaListNazivFormated>
    <izvorni_sadrzaj>
      <item>PANDA d.o.o. za turizam, trgovinu i usluge</item>
    </izvorni_sadrzaj>
    <derivirana_varijabla naziv="DomainObject.Predmet.ProtuStrankaListNazivFormated_1">
      <item>PANDA d.o.o. za turizam, trgovinu i usluge</item>
    </derivirana_varijabla>
  </DomainObject.Predmet.ProtuStrankaListNazivFormated>
  <DomainObject.Predmet.ProtuStrankaListNazivFormatedOIB>
    <izvorni_sadrzaj>
      <item>PANDA d.o.o. za turizam, trgovinu i usluge, OIB 55113429510</item>
    </izvorni_sadrzaj>
    <derivirana_varijabla naziv="DomainObject.Predmet.ProtuStrankaListNazivFormatedOIB_1">
      <item>PANDA d.o.o. za turizam, trgovinu i usluge, OIB 55113429510</item>
    </derivirana_varijabla>
  </DomainObject.Predmet.ProtuStrankaListNazivFormatedOIB>
  <DomainObject.Predmet.OstaliListFormated>
    <izvorni_sadrzaj>
      <item>Slaven Šoša</item>
      <item>Zdravko Kuzmić, stečajni upravitelj</item>
      <item>Tihan Hilje</item>
      <item>Dijana Lalatović</item>
    </izvorni_sadrzaj>
    <derivirana_varijabla naziv="DomainObject.Predmet.OstaliListFormated_1">
      <item>Slaven Šoša</item>
      <item>Zdravko Kuzmić, stečajni upravitelj</item>
      <item>Tihan Hilje</item>
      <item>Dijana Lalatović</item>
    </derivirana_varijabla>
  </DomainObject.Predmet.OstaliListFormated>
  <DomainObject.Predmet.OstaliListFormatedOIB>
    <izvorni_sadrzaj>
      <item>Slaven Šoša</item>
      <item>Zdravko Kuzmić, stečajni upravitelj, OIB 42435648261</item>
      <item>Tihan Hilje</item>
      <item>Dijana Lalatović, OIB 00842866855</item>
    </izvorni_sadrzaj>
    <derivirana_varijabla naziv="DomainObject.Predmet.OstaliListFormatedOIB_1">
      <item>Slaven Šoša</item>
      <item>Zdravko Kuzmić, stečajni upravitelj, OIB 42435648261</item>
      <item>Tihan Hilje</item>
      <item>Dijana Lalatović, OIB 00842866855</item>
    </derivirana_varijabla>
  </DomainObject.Predmet.OstaliListFormatedOIB>
  <DomainObject.Predmet.OstaliListFormatedWithAdress>
    <izvorni_sadrzaj>
      <item>Slaven Šoša</item>
      <item>Zdravko Kuzmić, stečajni upravitelj, Horvatovac 13, 10000 Zagreb</item>
      <item>Tihan Hilje</item>
      <item>Dijana Lalatović, Ivana Zajca 14, 20000 Dubrovnik</item>
    </izvorni_sadrzaj>
    <derivirana_varijabla naziv="DomainObject.Predmet.OstaliListFormatedWithAdress_1">
      <item>Slaven Šoša</item>
      <item>Zdravko Kuzmić, stečajni upravitelj, Horvatovac 13, 10000 Zagreb</item>
      <item>Tihan Hilje</item>
      <item>Dijana Lalatović, Ivana Zajca 14, 20000 Dubrovnik</item>
    </derivirana_varijabla>
  </DomainObject.Predmet.OstaliListFormatedWithAdress>
  <DomainObject.Predmet.OstaliListFormatedWithAdressOIB>
    <izvorni_sadrzaj>
      <item>Slaven Šoša</item>
      <item>Zdravko Kuzmić, stečajni upravitelj, OIB 42435648261, Horvatovac 13, 10000 Zagreb</item>
      <item>Tihan Hilje</item>
      <item>Dijana Lalatović, OIB 00842866855, Ivana Zajca 14, 20000 Dubrovnik</item>
    </izvorni_sadrzaj>
    <derivirana_varijabla naziv="DomainObject.Predmet.OstaliListFormatedWithAdressOIB_1">
      <item>Slaven Šoša</item>
      <item>Zdravko Kuzmić, stečajni upravitelj, OIB 42435648261, Horvatovac 13, 10000 Zagreb</item>
      <item>Tihan Hilje</item>
      <item>Dijana Lalatović, OIB 00842866855, Ivana Zajca 14, 20000 Dubrovnik</item>
    </derivirana_varijabla>
  </DomainObject.Predmet.OstaliListFormatedWithAdressOIB>
  <DomainObject.Predmet.OstaliListNazivFormated>
    <izvorni_sadrzaj>
      <item>Slaven Šoša</item>
      <item>Zdravko Kuzmić, stečajni upravitelj</item>
      <item>Tihan Hilje</item>
      <item>Dijana Lalatović</item>
    </izvorni_sadrzaj>
    <derivirana_varijabla naziv="DomainObject.Predmet.OstaliListNazivFormated_1">
      <item>Slaven Šoša</item>
      <item>Zdravko Kuzmić, stečajni upravitelj</item>
      <item>Tihan Hilje</item>
      <item>Dijana Lalatović</item>
    </derivirana_varijabla>
  </DomainObject.Predmet.OstaliListNazivFormated>
  <DomainObject.Predmet.OstaliListNazivFormatedOIB>
    <izvorni_sadrzaj>
      <item>Slaven Šoša</item>
      <item>Zdravko Kuzmić, stečajni upravitelj, OIB 42435648261</item>
      <item>Tihan Hilje</item>
      <item>Dijana Lalatović, OIB 00842866855</item>
    </izvorni_sadrzaj>
    <derivirana_varijabla naziv="DomainObject.Predmet.OstaliListNazivFormatedOIB_1">
      <item>Slaven Šoša</item>
      <item>Zdravko Kuzmić, stečajni upravitelj, OIB 42435648261</item>
      <item>Tihan Hilje</item>
      <item>Dijana Lalatović, OIB 00842866855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St-937/2016-31</izvorni_sadrzaj>
    <derivirana_varijabla naziv="DomainObject.PoslovniBrojDokumenta_1">St-937/2016-31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PANDA d.o.o. za turizam, trgovinu i usluge</izvorni_sadrzaj>
    <derivirana_varijabla naziv="DomainObject.Predmet.ProtustrankaIDrugi_1">PANDA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PANDA d.o.o. za turizam, trgovinu i usluge, OIB 55113429510, Ivana Zajca 14, 20000 Dubrovnik</izvorni_sadrzaj>
    <derivirana_varijabla naziv="DomainObject.Predmet.ProtustrankaIDrugiAdressOIB_1">PANDA d.o.o. za turizam, trgovinu i usluge, OIB 55113429510, Ivana Zajca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PANDA d.o.o. za turizam, trgovinu i usluge</item>
      <item>Slaven Šoša</item>
      <item>Zdravko Kuzmić, stečajni upravitelj</item>
      <item>Tihan Hilje</item>
      <item>Dijana Lalatović</item>
    </izvorni_sadrzaj>
    <derivirana_varijabla naziv="DomainObject.Predmet.SudioniciListNaziv_1">
      <item>FINA, RC Split, Podružnica Dubrovnik</item>
      <item>PANDA d.o.o. za turizam, trgovinu i usluge</item>
      <item>Slaven Šoša</item>
      <item>Zdravko Kuzmić, stečajni upravitelj</item>
      <item>Tihan Hilje</item>
      <item>Dijana Lalatović</item>
    </derivirana_varijabla>
  </DomainObject.Predmet.SudioniciListNaziv>
  <DomainObject.Predmet.SudioniciListAdressOIB>
    <izvorni_sadrzaj>
      <item>FINA, RC Split, Podružnica Dubrovnik, OIB 85821130368, Vukovarska 2,20000 Dubrovnik</item>
      <item>PANDA d.o.o. za turizam, trgovinu i usluge, OIB 55113429510, Ivana Zajca 14,20000 Dubrovnik</item>
      <item>Slaven Šoša</item>
      <item>Zdravko Kuzmić, stečajni upravitelj, OIB 42435648261, Horvatovac 13,10000 Zagreb</item>
      <item>Tihan Hilje</item>
      <item>Dijana Lalatović, OIB 00842866855, Ivana Zajca 14,20000 Dubrovnik</item>
    </izvorni_sadrzaj>
    <derivirana_varijabla naziv="DomainObject.Predmet.SudioniciListAdressOIB_1">
      <item>FINA, RC Split, Podružnica Dubrovnik, OIB 85821130368, Vukovarska 2,20000 Dubrovnik</item>
      <item>PANDA d.o.o. za turizam, trgovinu i usluge, OIB 55113429510, Ivana Zajca 14,20000 Dubrovnik</item>
      <item>Slaven Šoša</item>
      <item>Zdravko Kuzmić, stečajni upravitelj, OIB 42435648261, Horvatovac 13,10000 Zagreb</item>
      <item>Tihan Hilje</item>
      <item>Dijana Lalatović, OIB 00842866855, Ivana Zajca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55113429510</item>
      <item>, OIB null</item>
      <item>, OIB 42435648261</item>
      <item>, OIB null</item>
      <item>, OIB 00842866855</item>
    </izvorni_sadrzaj>
    <derivirana_varijabla naziv="DomainObject.Predmet.SudioniciListNazivOIB_1">
      <item>, OIB 85821130368</item>
      <item>, OIB 55113429510</item>
      <item>, OIB null</item>
      <item>, OIB 42435648261</item>
      <item>, OIB null</item>
      <item>, OIB 00842866855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2105</properties:Characters>
  <properties:Lines>73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2018-08-01T07:31:00Z</dcterms:created>
  <dc:creator>Diana Butigan Granić</dc:creator>
  <cp:lastModifiedBy>Katica Butigan</cp:lastModifiedBy>
  <cp:lastPrinted>2018-08-01T08:20:00Z</cp:lastPrinted>
  <dcterms:modified xmlns:xsi="http://www.w3.org/2001/XMLSchema-instance" xsi:type="dcterms:W3CDTF">2018-08-01T08:22:00Z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St-937/2016-31 / Odluka - Rješenje (937-16_-_poziv_-_293.docx)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