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77cf6" w14:paraId="5077cf6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81CBE">
        <w:rPr>
          <w:rFonts w:hAnsi="Times New Roman" w:ascii="Times New Roman"/>
          <w:szCs w:val="24"/>
          <w:lang w:val="hr-HR"/>
        </w:rPr>
        <w:t>GUIDORENI SPLIT</w:t>
      </w:r>
      <w:r w:rsidR="007164EA">
        <w:rPr>
          <w:rFonts w:hAnsi="Times New Roman" w:ascii="Times New Roman"/>
          <w:szCs w:val="24"/>
          <w:lang w:val="hr-HR"/>
        </w:rPr>
        <w:t xml:space="preserve"> </w:t>
      </w:r>
      <w:r w:rsidR="00667D87">
        <w:rPr>
          <w:rFonts w:hAnsi="Times New Roman" w:ascii="Times New Roman"/>
          <w:szCs w:val="24"/>
          <w:lang w:val="hr-HR"/>
        </w:rPr>
        <w:t>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E81CBE">
        <w:rPr>
          <w:rFonts w:hAnsi="Times New Roman" w:ascii="Times New Roman"/>
          <w:szCs w:val="24"/>
          <w:lang w:val="hr-HR"/>
        </w:rPr>
        <w:t>B: 08483612339</w:t>
      </w:r>
      <w:r w:rsidR="00304FDE">
        <w:rPr>
          <w:rFonts w:hAnsi="Times New Roman" w:ascii="Times New Roman"/>
          <w:szCs w:val="24"/>
          <w:lang w:val="hr-HR"/>
        </w:rPr>
        <w:t xml:space="preserve">, </w:t>
      </w:r>
      <w:r w:rsidR="00E81CBE">
        <w:rPr>
          <w:rFonts w:hAnsi="Times New Roman" w:ascii="Times New Roman"/>
          <w:szCs w:val="24"/>
          <w:lang w:val="hr-HR"/>
        </w:rPr>
        <w:t>Split, Obala Hrv. Preporoda 21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>Podnositelju zahtj</w:t>
      </w:r>
      <w:r w:rsidR="00245205">
        <w:rPr>
          <w:rFonts w:hAnsi="Times New Roman" w:ascii="Times New Roman"/>
          <w:szCs w:val="24"/>
          <w:lang w:val="hr-HR"/>
        </w:rPr>
        <w:t>eva za provedbu</w:t>
      </w:r>
      <w:r w:rsidR="00ED081A" w:rsidRPr="00606733">
        <w:rPr>
          <w:rFonts w:hAnsi="Times New Roman" w:ascii="Times New Roman"/>
          <w:szCs w:val="24"/>
          <w:lang w:val="hr-HR"/>
        </w:rPr>
        <w:t xml:space="preserve"> skraćenog stečajnog postupka se vraća zahtjev za pokretanje skraćenog stečajnog postupka nad dužnikom </w:t>
      </w:r>
      <w:r w:rsidR="00E81CBE" w:rsidRPr="00E81CBE">
        <w:rPr>
          <w:rFonts w:hAnsi="Times New Roman" w:ascii="Times New Roman"/>
          <w:szCs w:val="24"/>
          <w:lang w:val="hr-HR"/>
        </w:rPr>
        <w:t>GUIDORENI SPLIT d.o.o., OIB: 08483612339, Split, Obala Hrv. Preporoda 21</w:t>
      </w:r>
      <w:r w:rsidR="00667D87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45205" w:rsidP="00ED081A" w:rsidR="002452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 </w:t>
      </w:r>
      <w:r w:rsidR="00304FDE">
        <w:rPr>
          <w:rFonts w:hAnsi="Times New Roman" w:ascii="Times New Roman"/>
          <w:szCs w:val="24"/>
          <w:lang w:val="hr-HR"/>
        </w:rPr>
        <w:t>18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D90DDB">
        <w:rPr>
          <w:rFonts w:hAnsi="Times New Roman" w:ascii="Times New Roman"/>
          <w:szCs w:val="24"/>
          <w:lang w:val="hr-HR"/>
        </w:rPr>
        <w:t>na dan 1</w:t>
      </w:r>
      <w:r w:rsidR="00E81CBE">
        <w:rPr>
          <w:rFonts w:hAnsi="Times New Roman" w:ascii="Times New Roman"/>
          <w:szCs w:val="24"/>
          <w:lang w:val="hr-HR"/>
        </w:rPr>
        <w:t>5</w:t>
      </w:r>
      <w:r w:rsidR="00245205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>
        <w:rPr>
          <w:rFonts w:hAnsi="Times New Roman" w:ascii="Times New Roman"/>
          <w:szCs w:val="24"/>
          <w:lang w:val="hr-HR"/>
        </w:rPr>
        <w:t xml:space="preserve">lju od </w:t>
      </w:r>
      <w:r w:rsidR="007164EA">
        <w:rPr>
          <w:rFonts w:hAnsi="Times New Roman" w:ascii="Times New Roman"/>
          <w:szCs w:val="24"/>
          <w:lang w:val="hr-HR"/>
        </w:rPr>
        <w:t>1</w:t>
      </w:r>
      <w:r w:rsidR="00E81CBE">
        <w:rPr>
          <w:rFonts w:hAnsi="Times New Roman" w:ascii="Times New Roman"/>
          <w:szCs w:val="24"/>
          <w:lang w:val="hr-HR"/>
        </w:rPr>
        <w:t>029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</w:t>
      </w:r>
      <w:r w:rsidR="00D434CB">
        <w:rPr>
          <w:rFonts w:hAnsi="Times New Roman" w:ascii="Times New Roman"/>
          <w:szCs w:val="24"/>
          <w:lang w:val="hr-HR"/>
        </w:rPr>
        <w:t xml:space="preserve">d </w:t>
      </w:r>
      <w:r w:rsidR="00E81CBE">
        <w:rPr>
          <w:rFonts w:hAnsi="Times New Roman" w:ascii="Times New Roman"/>
          <w:szCs w:val="24"/>
          <w:lang w:val="hr-HR"/>
        </w:rPr>
        <w:t>66.944,67</w:t>
      </w:r>
      <w:r>
        <w:rPr>
          <w:rFonts w:hAnsi="Times New Roman" w:ascii="Times New Roman"/>
          <w:szCs w:val="24"/>
          <w:lang w:val="hr-HR"/>
        </w:rPr>
        <w:t xml:space="preserve"> kn. </w:t>
      </w:r>
      <w:r w:rsidR="00E81CBE">
        <w:rPr>
          <w:rFonts w:hAnsi="Times New Roman" w:ascii="Times New Roman"/>
          <w:szCs w:val="24"/>
          <w:lang w:val="hr-HR"/>
        </w:rPr>
        <w:t xml:space="preserve">Navodi kako dužnik na dan 16. rujna 2015. godine u jedinstvenom registru računa nema otvorenih računa niti oročenih novčanih sredstava </w:t>
      </w:r>
      <w:r>
        <w:rPr>
          <w:rFonts w:hAnsi="Times New Roman" w:ascii="Times New Roman"/>
          <w:szCs w:val="24"/>
          <w:lang w:val="hr-HR"/>
        </w:rPr>
        <w:t>uz napo</w:t>
      </w:r>
      <w:r w:rsidR="00D434CB">
        <w:rPr>
          <w:rFonts w:hAnsi="Times New Roman" w:ascii="Times New Roman"/>
          <w:szCs w:val="24"/>
          <w:lang w:val="hr-HR"/>
        </w:rPr>
        <w:t>menu kako dužnik nema 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AC37DB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9A5D27">
      <w:rPr>
        <w:rFonts w:hAnsi="Times New Roman" w:ascii="Times New Roman"/>
        <w:lang w:val="hr-HR"/>
      </w:rPr>
      <w:t>332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9A5D27">
      <w:rPr>
        <w:rFonts w:hAnsi="Times New Roman" w:ascii="Times New Roman"/>
        <w:lang w:val="hr-HR"/>
      </w:rPr>
      <w:t>332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45205"/>
    <w:rsid w:val="002A6FFC"/>
    <w:rsid w:val="00304FDE"/>
    <w:rsid w:val="00317FD9"/>
    <w:rsid w:val="00346249"/>
    <w:rsid w:val="003E4B5E"/>
    <w:rsid w:val="00581DE4"/>
    <w:rsid w:val="00667D87"/>
    <w:rsid w:val="006F4725"/>
    <w:rsid w:val="007164EA"/>
    <w:rsid w:val="007519B9"/>
    <w:rsid w:val="00773FF1"/>
    <w:rsid w:val="008D209C"/>
    <w:rsid w:val="008F6BF0"/>
    <w:rsid w:val="00947B8C"/>
    <w:rsid w:val="009A5D27"/>
    <w:rsid w:val="00A430A2"/>
    <w:rsid w:val="00AA7E4B"/>
    <w:rsid w:val="00AC37DB"/>
    <w:rsid w:val="00D434CB"/>
    <w:rsid w:val="00D90DDB"/>
    <w:rsid w:val="00DA6CAB"/>
    <w:rsid w:val="00DF7B3B"/>
    <w:rsid w:val="00E81CBE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3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7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7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7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7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C3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7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7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7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7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St-332/2015</izvorni_sadrzaj>
    <derivirana_varijabla naziv="DomainObject.Predmet.OznakaBroj_1">St-332/2015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GUIDORENI SPLIT, društvo s ograničenom odgovornošću za trgovinu</izvorni_sadrzaj>
    <derivirana_varijabla naziv="DomainObject.Predmet.ProtustrankaFormated_1">  GUIDORENI SPLIT, društvo s ograničenom odgovornošću za trgovinu</derivirana_varijabla>
  </DomainObject.Predmet.ProtustrankaFormated>
  <DomainObject.Predmet.ProtustrankaFormatedOIB>
    <izvorni_sadrzaj>  GUIDORENI SPLIT, društvo s ograničenom odgovornošću za trgovinu, OIB 08483612339</izvorni_sadrzaj>
    <derivirana_varijabla naziv="DomainObject.Predmet.ProtustrankaFormatedOIB_1">  GUIDORENI SPLIT, društvo s ograničenom odgovornošću za trgovinu, OIB 08483612339</derivirana_varijabla>
  </DomainObject.Predmet.ProtustrankaFormatedOIB>
  <DomainObject.Predmet.ProtustrankaFormatedWithAdress>
    <izvorni_sadrzaj> GUIDORENI SPLIT, društvo s ograničenom odgovornošću za trgovinu, Obala Hrv.Preporoda 21, 21000 Split</izvorni_sadrzaj>
    <derivirana_varijabla naziv="DomainObject.Predmet.ProtustrankaFormatedWithAdress_1"> GUIDORENI SPLIT, društvo s ograničenom odgovornošću za trgovinu, Obala Hrv.Preporoda 21, 21000 Split</derivirana_varijabla>
  </DomainObject.Predmet.ProtustrankaFormatedWithAdress>
  <DomainObject.Predmet.ProtustrankaFormatedWithAdressOIB>
    <izvorni_sadrzaj> GUIDORENI SPLIT, društvo s ograničenom odgovornošću za trgovinu, OIB 08483612339, Obala Hrv.Preporoda 21, 21000 Split</izvorni_sadrzaj>
    <derivirana_varijabla naziv="DomainObject.Predmet.ProtustrankaFormatedWithAdressOIB_1"> GUIDORENI SPLIT, društvo s ograničenom odgovornošću za trgovinu, OIB 08483612339, Obala Hrv.Preporoda 21, 21000 Split</derivirana_varijabla>
  </DomainObject.Predmet.ProtustrankaFormatedWithAdressOIB>
  <DomainObject.Predmet.ProtustrankaWithAdress>
    <izvorni_sadrzaj>GUIDORENI SPLIT, društvo s ograničenom odgovornošću za trgovinu Obala Hrv.Preporoda 21, 21000 Split</izvorni_sadrzaj>
    <derivirana_varijabla naziv="DomainObject.Predmet.ProtustrankaWithAdress_1">GUIDORENI SPLIT, društvo s ograničenom odgovornošću za trgovinu Obala Hrv.Preporoda 21, 21000 Split</derivirana_varijabla>
  </DomainObject.Predmet.ProtustrankaWithAdress>
  <DomainObject.Predmet.ProtustrankaWithAdressOIB>
    <izvorni_sadrzaj>GUIDORENI SPLIT, društvo s ograničenom odgovornošću za trgovinu, OIB 08483612339, Obala Hrv.Preporoda 21, 21000 Split</izvorni_sadrzaj>
    <derivirana_varijabla naziv="DomainObject.Predmet.ProtustrankaWithAdressOIB_1">GUIDORENI SPLIT, društvo s ograničenom odgovornošću za trgovinu, OIB 08483612339, Obala Hrv.Preporoda 21, 21000 Split</derivirana_varijabla>
  </DomainObject.Predmet.ProtustrankaWithAdressOIB>
  <DomainObject.Predmet.ProtustrankaNazivFormated>
    <izvorni_sadrzaj>GUIDORENI SPLIT, društvo s ograničenom odgovornošću za trgovinu</izvorni_sadrzaj>
    <derivirana_varijabla naziv="DomainObject.Predmet.ProtustrankaNazivFormated_1">GUIDORENI SPLIT, društvo s ograničenom odgovornošću za trgovinu</derivirana_varijabla>
  </DomainObject.Predmet.ProtustrankaNazivFormated>
  <DomainObject.Predmet.ProtustrankaNazivFormatedOIB>
    <izvorni_sadrzaj>GUIDORENI SPLIT, društvo s ograničenom odgovornošću za trgovinu, OIB 08483612339</izvorni_sadrzaj>
    <derivirana_varijabla naziv="DomainObject.Predmet.ProtustrankaNazivFormatedOIB_1">GUIDORENI SPLIT, društvo s ograničenom odgovornošću za trgovinu, OIB 08483612339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24b, 21000 Split</izvorni_sadrzaj>
    <derivirana_varijabla naziv="DomainObject.Predmet.StrankaFormatedWithAdress_1"> FINA SPLIT, Mažur. šet. 24b, 21000 Split</derivirana_varijabla>
  </DomainObject.Predmet.StrankaFormatedWithAdress>
  <DomainObject.Predmet.StrankaFormatedWithAdressOIB>
    <izvorni_sadrzaj> FINA SPLIT, Mažur. šet. 24b, 21000 Split</izvorni_sadrzaj>
    <derivirana_varijabla naziv="DomainObject.Predmet.StrankaFormatedWithAdressOIB_1"> FINA SPLIT, Mažur. šet. 24b, 21000 Split</derivirana_varijabla>
  </DomainObject.Predmet.StrankaFormatedWithAdressOIB>
  <DomainObject.Predmet.StrankaWithAdress>
    <izvorni_sadrzaj>FINA SPLIT Mažur. šet. 24b,21000 Split</izvorni_sadrzaj>
    <derivirana_varijabla naziv="DomainObject.Predmet.StrankaWithAdress_1">FINA SPLIT Mažur. šet. 24b,21000 Split</derivirana_varijabla>
  </DomainObject.Predmet.StrankaWithAdress>
  <DomainObject.Predmet.StrankaWithAdressOIB>
    <izvorni_sadrzaj>FINA SPLIT, Mažur. šet. 24b,21000 Split</izvorni_sadrzaj>
    <derivirana_varijabla naziv="DomainObject.Predmet.StrankaWithAdressOIB_1">FINA SPLIT, Mažur. šet.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66944.67</izvorni_sadrzaj>
    <derivirana_varijabla naziv="DomainObject.Predmet.TrenutnaVrijednost_1">66944.67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24b, 21000 Split</item>
    </izvorni_sadrzaj>
    <derivirana_varijabla naziv="DomainObject.Predmet.StrankaListFormatedWithAdress_1">
      <item>FINA SPLIT, Mažur. šet. 24b, 21000 Split</item>
    </derivirana_varijabla>
  </DomainObject.Predmet.StrankaListFormatedWithAdress>
  <DomainObject.Predmet.StrankaListFormatedWithAdressOIB>
    <izvorni_sadrzaj>
      <item>FINA SPLIT, Mažur. šet. 24b, 21000 Split</item>
    </izvorni_sadrzaj>
    <derivirana_varijabla naziv="DomainObject.Predmet.StrankaListFormatedWithAdressOIB_1">
      <item>FINA SPLIT, Mažur. šet.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GUIDORENI SPLIT, društvo s ograničenom odgovornošću za trgovinu</item>
    </izvorni_sadrzaj>
    <derivirana_varijabla naziv="DomainObject.Predmet.ProtuStrankaListFormated_1">
      <item>GUIDORENI SPLIT, društvo s ograničenom odgovornošću za trgovinu</item>
    </derivirana_varijabla>
  </DomainObject.Predmet.ProtuStrankaListFormated>
  <DomainObject.Predmet.ProtuStrankaListFormatedOIB>
    <izvorni_sadrzaj>
      <item>GUIDORENI SPLIT, društvo s ograničenom odgovornošću za trgovinu, OIB 08483612339</item>
    </izvorni_sadrzaj>
    <derivirana_varijabla naziv="DomainObject.Predmet.ProtuStrankaListFormatedOIB_1">
      <item>GUIDORENI SPLIT, društvo s ograničenom odgovornošću za trgovinu, OIB 08483612339</item>
    </derivirana_varijabla>
  </DomainObject.Predmet.ProtuStrankaListFormatedOIB>
  <DomainObject.Predmet.ProtuStrankaListFormatedWithAdress>
    <izvorni_sadrzaj>
      <item>GUIDORENI SPLIT, društvo s ograničenom odgovornošću za trgovinu, Obala Hrv.Preporoda 21, 21000 Split</item>
    </izvorni_sadrzaj>
    <derivirana_varijabla naziv="DomainObject.Predmet.ProtuStrankaListFormatedWithAdress_1">
      <item>GUIDORENI SPLIT, društvo s ograničenom odgovornošću za trgovinu, Obala Hrv.Preporoda 21, 21000 Split</item>
    </derivirana_varijabla>
  </DomainObject.Predmet.ProtuStrankaListFormatedWithAdress>
  <DomainObject.Predmet.ProtuStrankaListFormatedWithAdressOIB>
    <izvorni_sadrzaj>
      <item>GUIDORENI SPLIT, društvo s ograničenom odgovornošću za trgovinu, OIB 08483612339, Obala Hrv.Preporoda 21, 21000 Split</item>
    </izvorni_sadrzaj>
    <derivirana_varijabla naziv="DomainObject.Predmet.ProtuStrankaListFormatedWithAdressOIB_1">
      <item>GUIDORENI SPLIT, društvo s ograničenom odgovornošću za trgovinu, OIB 08483612339, Obala Hrv.Preporoda 21, 21000 Split</item>
    </derivirana_varijabla>
  </DomainObject.Predmet.ProtuStrankaListFormatedWithAdressOIB>
  <DomainObject.Predmet.ProtuStrankaListNazivFormated>
    <izvorni_sadrzaj>
      <item>GUIDORENI SPLIT, društvo s ograničenom odgovornošću za trgovinu</item>
    </izvorni_sadrzaj>
    <derivirana_varijabla naziv="DomainObject.Predmet.ProtuStrankaListNazivFormated_1">
      <item>GUIDORENI SPLIT, društvo s ograničenom odgovornošću za trgovinu</item>
    </derivirana_varijabla>
  </DomainObject.Predmet.ProtuStrankaListNazivFormated>
  <DomainObject.Predmet.ProtuStrankaListNazivFormatedOIB>
    <izvorni_sadrzaj>
      <item>GUIDORENI SPLIT, društvo s ograničenom odgovornošću za trgovinu, OIB 08483612339</item>
    </izvorni_sadrzaj>
    <derivirana_varijabla naziv="DomainObject.Predmet.ProtuStrankaListNazivFormatedOIB_1">
      <item>GUIDORENI SPLIT, društvo s ograničenom odgovornošću za trgovinu, OIB 08483612339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GUIDORENI SPLIT, društvo s ograničenom odgovornošću za trgovinu</izvorni_sadrzaj>
    <derivirana_varijabla naziv="DomainObject.Predmet.ProtustrankaIDrugi_1">GUIDORENI SPLIT, društvo s ograničenom odgovornošću za trgovinu</derivirana_varijabla>
  </DomainObject.Predmet.ProtustrankaIDrugi>
  <DomainObject.Predmet.StrankaIDrugiAdressOIB>
    <izvorni_sadrzaj>FINA SPLIT, Mažur. šet. 24b, 21000 Split</izvorni_sadrzaj>
    <derivirana_varijabla naziv="DomainObject.Predmet.StrankaIDrugiAdressOIB_1">FINA SPLIT, Mažur. šet. 24b, 21000 Split</derivirana_varijabla>
  </DomainObject.Predmet.StrankaIDrugiAdressOIB>
  <DomainObject.Predmet.ProtustrankaIDrugiAdressOIB>
    <izvorni_sadrzaj>GUIDORENI SPLIT, društvo s ograničenom odgovornošću za trgovinu, OIB 08483612339, Obala Hrv.Preporoda 21, 21000 Split</izvorni_sadrzaj>
    <derivirana_varijabla naziv="DomainObject.Predmet.ProtustrankaIDrugiAdressOIB_1">GUIDORENI SPLIT, društvo s ograničenom odgovornošću za trgovinu, OIB 08483612339, Obala Hrv.Preporoda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GUIDORENI SPLIT, društvo s ograničenom odgovornošću za trgovinu</item>
    </izvorni_sadrzaj>
    <derivirana_varijabla naziv="DomainObject.Predmet.SudioniciListNaziv_1">
      <item>FINA SPLIT</item>
      <item>GUIDORENI SPLIT, društvo s ograničenom odgovornošću za trgovinu</item>
    </derivirana_varijabla>
  </DomainObject.Predmet.SudioniciListNaziv>
  <DomainObject.Predmet.SudioniciListAdressOIB>
    <izvorni_sadrzaj>
      <item>FINA SPLIT, Mažur. šet. 24b,21000 Split</item>
      <item>GUIDORENI SPLIT, društvo s ograničenom odgovornošću za trgovinu, OIB 08483612339, Obala Hrv.Preporoda 21,21000 Split</item>
    </izvorni_sadrzaj>
    <derivirana_varijabla naziv="DomainObject.Predmet.SudioniciListAdressOIB_1">
      <item>FINA SPLIT, Mažur. šet. 24b,21000 Split</item>
      <item>GUIDORENI SPLIT, društvo s ograničenom odgovornošću za trgovinu, OIB 08483612339, Obala Hrv.Preporoda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08483612339</item>
    </izvorni_sadrzaj>
    <derivirana_varijabla naziv="DomainObject.Predmet.SudioniciListNazivOIB_1">
      <item>, OIB null</item>
      <item>, OIB 08483612339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740</properties:Words>
  <properties:Characters>4117</properties:Characters>
  <properties:Lines>114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2015-11-04T09:57:00Z</dcterms:created>
  <dc:creator>bkamber</dc:creator>
  <cp:lastModifiedBy>Lari Glavaš</cp:lastModifiedBy>
  <cp:lastPrinted>2015-10-22T11:09:00Z</cp:lastPrinted>
  <dcterms:modified xmlns:xsi="http://www.w3.org/2001/XMLSchema-instance" xsi:type="dcterms:W3CDTF">2015-11-04T11:44:00Z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