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ebfa" w14:paraId="8e6ebf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0599E">
        <w:rPr>
          <w:rFonts w:hAnsi="Times New Roman" w:ascii="Times New Roman"/>
          <w:b/>
          <w:bCs/>
          <w:sz w:val="24"/>
          <w:szCs w:val="24"/>
        </w:rPr>
        <w:t>1569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0599E">
        <w:rPr>
          <w:rFonts w:hAnsi="Times New Roman" w:ascii="Times New Roman"/>
        </w:rPr>
        <w:t>1569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A0599E" w:rsidRPr="00A0599E">
        <w:rPr>
          <w:rFonts w:hAnsi="Times New Roman" w:ascii="Times New Roman"/>
        </w:rPr>
        <w:t>EUROLEONE d.o.o.</w:t>
      </w:r>
      <w:r w:rsidR="006F1FCF" w:rsidRPr="006F1FCF">
        <w:rPr>
          <w:rFonts w:hAnsi="Times New Roman" w:ascii="Times New Roman"/>
        </w:rPr>
        <w:t>.</w:t>
      </w:r>
      <w:r>
        <w:rPr>
          <w:rFonts w:hAnsi="Times New Roman" w:ascii="Times New Roman"/>
        </w:rPr>
        <w:t>, iz</w:t>
      </w:r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A47B7D">
        <w:rPr>
          <w:rFonts w:hAnsi="Times New Roman" w:ascii="Times New Roman"/>
        </w:rPr>
        <w:t xml:space="preserve"> </w:t>
      </w:r>
      <w:r w:rsidR="00A0599E" w:rsidRPr="00A0599E">
        <w:rPr>
          <w:rFonts w:hAnsi="Times New Roman" w:ascii="Times New Roman"/>
        </w:rPr>
        <w:t>76496206250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0F70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F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F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F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F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F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F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F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F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EUROLEONE d.o.o.</izvorni_sadrzaj>
    <derivirana_varijabla naziv="DomainObject.Predmet.ProtustrankaFormated_1">  EUROLEONE d.o.o.</derivirana_varijabla>
  </DomainObject.Predmet.ProtustrankaFormated>
  <DomainObject.Predmet.ProtustrankaFormatedOIB>
    <izvorni_sadrzaj>  EUROLEONE d.o.o., OIB 76496206250</izvorni_sadrzaj>
    <derivirana_varijabla naziv="DomainObject.Predmet.ProtustrankaFormatedOIB_1">  EUROLEONE d.o.o., OIB 76496206250</derivirana_varijabla>
  </DomainObject.Predmet.ProtustrankaFormatedOIB>
  <DomainObject.Predmet.ProtustrankaFormatedWithAdress>
    <izvorni_sadrzaj> EUROLEONE d.o.o., Savska Opatovina 75, 10000 Zagreb</izvorni_sadrzaj>
    <derivirana_varijabla naziv="DomainObject.Predmet.ProtustrankaFormatedWithAdress_1"> EUROLEONE d.o.o., Savska Opatovina 75, 10000 Zagreb</derivirana_varijabla>
  </DomainObject.Predmet.ProtustrankaFormatedWithAdress>
  <DomainObject.Predmet.ProtustrankaFormatedWithAdressOIB>
    <izvorni_sadrzaj> EUROLEONE d.o.o., OIB 76496206250, Savska Opatovina 75, 10000 Zagreb</izvorni_sadrzaj>
    <derivirana_varijabla naziv="DomainObject.Predmet.ProtustrankaFormatedWithAdressOIB_1"> EUROLEONE d.o.o., OIB 76496206250, Savska Opatovina 75, 10000 Zagreb</derivirana_varijabla>
  </DomainObject.Predmet.ProtustrankaFormatedWithAdressOIB>
  <DomainObject.Predmet.ProtustrankaWithAdress>
    <izvorni_sadrzaj>EUROLEONE d.o.o. Savska Opatovina 75, 10000 Zagreb</izvorni_sadrzaj>
    <derivirana_varijabla naziv="DomainObject.Predmet.ProtustrankaWithAdress_1">EUROLEONE d.o.o. Savska Opatovina 75, 10000 Zagreb</derivirana_varijabla>
  </DomainObject.Predmet.ProtustrankaWithAdress>
  <DomainObject.Predmet.ProtustrankaWithAdressOIB>
    <izvorni_sadrzaj>EUROLEONE d.o.o., OIB 76496206250, Savska Opatovina 75, 10000 Zagreb</izvorni_sadrzaj>
    <derivirana_varijabla naziv="DomainObject.Predmet.ProtustrankaWithAdressOIB_1">EUROLEONE d.o.o., OIB 76496206250, Savska Opatovina 75, 10000 Zagreb</derivirana_varijabla>
  </DomainObject.Predmet.ProtustrankaWithAdressOIB>
  <DomainObject.Predmet.ProtustrankaNazivFormated>
    <izvorni_sadrzaj>EUROLEONE d.o.o.</izvorni_sadrzaj>
    <derivirana_varijabla naziv="DomainObject.Predmet.ProtustrankaNazivFormated_1">EUROLEONE d.o.o.</derivirana_varijabla>
  </DomainObject.Predmet.ProtustrankaNazivFormated>
  <DomainObject.Predmet.ProtustrankaNazivFormatedOIB>
    <izvorni_sadrzaj>EUROLEONE d.o.o., OIB 76496206250</izvorni_sadrzaj>
    <derivirana_varijabla naziv="DomainObject.Predmet.ProtustrankaNazivFormatedOIB_1">EUROLEONE d.o.o., OIB 76496206250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EUROLEONE d.o.o.</item>
    </izvorni_sadrzaj>
    <derivirana_varijabla naziv="DomainObject.Predmet.ProtuStrankaListFormated_1">
      <item>EUROLEONE d.o.o.</item>
    </derivirana_varijabla>
  </DomainObject.Predmet.ProtuStrankaListFormated>
  <DomainObject.Predmet.ProtuStrankaListFormatedOIB>
    <izvorni_sadrzaj>
      <item>EUROLEONE d.o.o., OIB 76496206250</item>
    </izvorni_sadrzaj>
    <derivirana_varijabla naziv="DomainObject.Predmet.ProtuStrankaListFormatedOIB_1">
      <item>EUROLEONE d.o.o., OIB 76496206250</item>
    </derivirana_varijabla>
  </DomainObject.Predmet.ProtuStrankaListFormatedOIB>
  <DomainObject.Predmet.ProtuStrankaListFormatedWithAdress>
    <izvorni_sadrzaj>
      <item>EUROLEONE d.o.o., Savska Opatovina 75, 10000 Zagreb</item>
    </izvorni_sadrzaj>
    <derivirana_varijabla naziv="DomainObject.Predmet.ProtuStrankaListFormatedWithAdress_1">
      <item>EUROLEONE d.o.o., Savska Opatovina 75, 10000 Zagreb</item>
    </derivirana_varijabla>
  </DomainObject.Predmet.ProtuStrankaListFormatedWithAdress>
  <DomainObject.Predmet.ProtuStrankaListFormatedWithAdressOIB>
    <izvorni_sadrzaj>
      <item>EUROLEONE d.o.o., OIB 76496206250, Savska Opatovina 75, 10000 Zagreb</item>
    </izvorni_sadrzaj>
    <derivirana_varijabla naziv="DomainObject.Predmet.ProtuStrankaListFormatedWithAdressOIB_1">
      <item>EUROLEONE d.o.o., OIB 76496206250, Savska Opatovina 75, 10000 Zagreb</item>
    </derivirana_varijabla>
  </DomainObject.Predmet.ProtuStrankaListFormatedWithAdressOIB>
  <DomainObject.Predmet.ProtuStrankaListNazivFormated>
    <izvorni_sadrzaj>
      <item>EUROLEONE d.o.o.</item>
    </izvorni_sadrzaj>
    <derivirana_varijabla naziv="DomainObject.Predmet.ProtuStrankaListNazivFormated_1">
      <item>EUROLEONE d.o.o.</item>
    </derivirana_varijabla>
  </DomainObject.Predmet.ProtuStrankaListNazivFormated>
  <DomainObject.Predmet.ProtuStrankaListNazivFormatedOIB>
    <izvorni_sadrzaj>
      <item>EUROLEONE d.o.o., OIB 76496206250</item>
    </izvorni_sadrzaj>
    <derivirana_varijabla naziv="DomainObject.Predmet.ProtuStrankaListNazivFormatedOIB_1">
      <item>EUROLEONE d.o.o., OIB 76496206250</item>
    </derivirana_varijabla>
  </DomainObject.Predmet.ProtuStrankaListNazivFormatedOIB>
  <DomainObject.Predmet.OstaliListFormated>
    <izvorni_sadrzaj>
      <item>RADE VUKELIĆ</item>
    </izvorni_sadrzaj>
    <derivirana_varijabla naziv="DomainObject.Predmet.OstaliListFormated_1">
      <item>RADE VUKELIĆ</item>
    </derivirana_varijabla>
  </DomainObject.Predmet.OstaliListFormated>
  <DomainObject.Predmet.OstaliListFormatedOIB>
    <izvorni_sadrzaj>
      <item>RADE VUKELIĆ, OIB 01791318596</item>
    </izvorni_sadrzaj>
    <derivirana_varijabla naziv="DomainObject.Predmet.OstaliListFormatedOIB_1">
      <item>RADE VUKELIĆ, OIB 01791318596</item>
    </derivirana_varijabla>
  </DomainObject.Predmet.OstaliListFormatedOIB>
  <DomainObject.Predmet.OstaliListFormatedWithAdress>
    <izvorni_sadrzaj>
      <item>RADE VUKELIĆ, NOVA CESTA 42, 47300 Ogulin</item>
    </izvorni_sadrzaj>
    <derivirana_varijabla naziv="DomainObject.Predmet.OstaliListFormatedWithAdress_1">
      <item>RADE VUKELIĆ, NOVA CESTA 42, 47300 Ogulin</item>
    </derivirana_varijabla>
  </DomainObject.Predmet.OstaliListFormatedWithAdress>
  <DomainObject.Predmet.OstaliListFormatedWithAdressOIB>
    <izvorni_sadrzaj>
      <item>RADE VUKELIĆ, OIB 01791318596, NOVA CESTA 42, 47300 Ogulin</item>
    </izvorni_sadrzaj>
    <derivirana_varijabla naziv="DomainObject.Predmet.OstaliListFormatedWithAdressOIB_1">
      <item>RADE VUKELIĆ, OIB 01791318596, NOVA CESTA 42, 47300 Ogulin</item>
    </derivirana_varijabla>
  </DomainObject.Predmet.OstaliListFormatedWithAdressOIB>
  <DomainObject.Predmet.OstaliListNazivFormated>
    <izvorni_sadrzaj>
      <item>RADE VUKELIĆ</item>
    </izvorni_sadrzaj>
    <derivirana_varijabla naziv="DomainObject.Predmet.OstaliListNazivFormated_1">
      <item>RADE VUKELIĆ</item>
    </derivirana_varijabla>
  </DomainObject.Predmet.OstaliListNazivFormated>
  <DomainObject.Predmet.OstaliListNazivFormatedOIB>
    <izvorni_sadrzaj>
      <item>RADE VUKELIĆ, OIB 01791318596</item>
    </izvorni_sadrzaj>
    <derivirana_varijabla naziv="DomainObject.Predmet.OstaliListNazivFormatedOIB_1">
      <item>RADE VUKELIĆ, OIB 01791318596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EUROLEONE d.o.o.</izvorni_sadrzaj>
    <derivirana_varijabla naziv="DomainObject.Predmet.ProtustrankaIDrugi_1">EUROLEONE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EUROLEONE d.o.o., OIB 76496206250, Savska Opatovina 75, 10000 Zagreb</izvorni_sadrzaj>
    <derivirana_varijabla naziv="DomainObject.Predmet.ProtustrankaIDrugiAdressOIB_1">EUROLEONE d.o.o., OIB 76496206250, Savska Opatovina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EUROLEONE d.o.o.</item>
      <item>RADE VUKELIĆ</item>
    </izvorni_sadrzaj>
    <derivirana_varijabla naziv="DomainObject.Predmet.SudioniciListNaziv_1">
      <item>FINA Regionalni centar Zagreb</item>
      <item>EUROLEONE d.o.o.</item>
      <item>RADE VUKELIĆ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EUROLEONE d.o.o., OIB 76496206250, Savska Opatovina 75,10000 Zagreb</item>
      <item>RADE VUKELIĆ, OIB 01791318596, NOVA CESTA 42,47300 Ogulin</item>
    </izvorni_sadrzaj>
    <derivirana_varijabla naziv="DomainObject.Predmet.SudioniciListAdressOIB_1">
      <item>FINA Regionalni centar Zagreb, OIB 85821130368, Trg svibanjskih žrtava 1995. br. 1,10000 Zagreb</item>
      <item>EUROLEONE d.o.o., OIB 76496206250, Savska Opatovina 75,10000 Zagreb</item>
      <item>RADE VUKELIĆ, OIB 01791318596, NOVA CESTA 42,47300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76496206250</item>
      <item>, OIB 01791318596</item>
    </izvorni_sadrzaj>
    <derivirana_varijabla naziv="DomainObject.Predmet.SudioniciListNazivOIB_1">
      <item>, OIB 85821130368</item>
      <item>, OIB 76496206250</item>
      <item>, OIB 01791318596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2016-06-07T08:22:00Z</cp:lastPrinted>
  <dcterms:modified xmlns:xsi="http://www.w3.org/2001/XMLSchema-instance" xsi:type="dcterms:W3CDTF">2016-06-07T08:23:00Z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