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a35562" w14:paraId="ba35562" w:rsidRDefault="00186527" w:rsidP="00186527" w:rsidR="00D36B90" w:rsidRPr="006C2442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6C2442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6C244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6C244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6C244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6C244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6C244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C2442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6C244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C2442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6C244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C2442">
        <w:rPr>
          <w:sz w:val="24"/>
          <w:szCs w:val="24"/>
          <w:lang w:eastAsia="en-US"/>
        </w:rPr>
        <w:t xml:space="preserve">Zagreb, Amruševa 2/II     </w:t>
      </w:r>
      <w:r w:rsidRPr="006C2442">
        <w:rPr>
          <w:sz w:val="24"/>
          <w:szCs w:val="24"/>
          <w:lang w:eastAsia="en-US"/>
        </w:rPr>
        <w:tab/>
      </w:r>
      <w:r w:rsidRPr="006C2442">
        <w:rPr>
          <w:sz w:val="24"/>
          <w:szCs w:val="24"/>
          <w:lang w:eastAsia="en-US"/>
        </w:rPr>
        <w:tab/>
      </w:r>
      <w:r w:rsidRPr="006C2442">
        <w:rPr>
          <w:sz w:val="24"/>
          <w:szCs w:val="24"/>
          <w:lang w:eastAsia="en-US"/>
        </w:rPr>
        <w:tab/>
      </w:r>
      <w:r w:rsidRPr="006C2442">
        <w:rPr>
          <w:sz w:val="24"/>
          <w:szCs w:val="24"/>
          <w:lang w:eastAsia="en-US"/>
        </w:rPr>
        <w:tab/>
      </w:r>
      <w:r w:rsidRPr="006C2442">
        <w:rPr>
          <w:sz w:val="24"/>
          <w:szCs w:val="24"/>
          <w:lang w:eastAsia="en-US"/>
        </w:rPr>
        <w:tab/>
      </w:r>
      <w:r w:rsidRPr="006C2442">
        <w:rPr>
          <w:sz w:val="24"/>
          <w:szCs w:val="24"/>
          <w:lang w:eastAsia="en-US"/>
        </w:rPr>
        <w:tab/>
      </w:r>
      <w:r w:rsidR="00604ACE" w:rsidRPr="006C2442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6C2442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6C2442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6C2442">
        <w:rPr>
          <w:sz w:val="24"/>
          <w:szCs w:val="24"/>
          <w:lang w:eastAsia="en-US"/>
        </w:rPr>
        <w:t>48</w:t>
      </w:r>
      <w:r w:rsidR="00604ACE" w:rsidRPr="006C2442">
        <w:rPr>
          <w:sz w:val="24"/>
          <w:szCs w:val="24"/>
          <w:lang w:eastAsia="en-US"/>
        </w:rPr>
        <w:t>. St-</w:t>
      </w:r>
      <w:r w:rsidR="001912CF" w:rsidRPr="006C2442">
        <w:rPr>
          <w:sz w:val="24"/>
          <w:szCs w:val="24"/>
          <w:lang w:eastAsia="en-US"/>
        </w:rPr>
        <w:t>6753/16</w:t>
      </w:r>
    </w:p>
    <w:p w:rsidRDefault="00604ACE" w:rsidP="00604ACE" w:rsidR="00604ACE" w:rsidRPr="006C244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C2442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6C244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6C244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C2442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6C2442">
      <w:pPr>
        <w:rPr>
          <w:sz w:val="24"/>
          <w:szCs w:val="24"/>
        </w:rPr>
      </w:pPr>
    </w:p>
    <w:p w:rsidRDefault="001912CF" w:rsidP="001912CF" w:rsidR="001912CF" w:rsidRPr="006C2442">
      <w:pPr>
        <w:ind w:firstLine="708"/>
        <w:jc w:val="both"/>
        <w:rPr>
          <w:sz w:val="24"/>
          <w:szCs w:val="24"/>
        </w:rPr>
      </w:pPr>
      <w:r w:rsidRPr="006C2442">
        <w:rPr>
          <w:bCs/>
          <w:sz w:val="24"/>
          <w:szCs w:val="24"/>
        </w:rPr>
        <w:t>Trgovački sud u Zagrebu, p</w:t>
      </w:r>
      <w:r w:rsidRPr="006C2442">
        <w:rPr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 POLYXO d.o.o., Zagreb, Cimermanova 58, OIB: 99446397423,  dana 23. srpnja 2018. godine</w:t>
      </w:r>
    </w:p>
    <w:p w:rsidRDefault="005D5E30" w:rsidP="00E42C0C" w:rsidR="005D5E30" w:rsidRPr="006C2442">
      <w:pPr>
        <w:widowControl/>
        <w:jc w:val="center"/>
        <w:rPr>
          <w:sz w:val="24"/>
          <w:szCs w:val="24"/>
        </w:rPr>
      </w:pPr>
    </w:p>
    <w:p w:rsidRDefault="005D5E30" w:rsidP="00E42C0C" w:rsidR="005D5E30" w:rsidRPr="006C2442">
      <w:pPr>
        <w:widowControl/>
        <w:jc w:val="center"/>
        <w:rPr>
          <w:sz w:val="24"/>
          <w:szCs w:val="24"/>
        </w:rPr>
      </w:pPr>
    </w:p>
    <w:p w:rsidRDefault="004D45C7" w:rsidP="00E42C0C" w:rsidR="004D45C7" w:rsidRPr="006C2442">
      <w:pPr>
        <w:widowControl/>
        <w:jc w:val="center"/>
        <w:rPr>
          <w:sz w:val="24"/>
          <w:szCs w:val="24"/>
        </w:rPr>
      </w:pPr>
      <w:r w:rsidRPr="006C2442">
        <w:rPr>
          <w:sz w:val="24"/>
          <w:szCs w:val="24"/>
        </w:rPr>
        <w:t>r i j e š i o   j e</w:t>
      </w:r>
    </w:p>
    <w:p w:rsidRDefault="005D7DE5" w:rsidP="0063661A" w:rsidR="005D7DE5" w:rsidRPr="006C2442">
      <w:pPr>
        <w:widowControl/>
        <w:rPr>
          <w:b/>
          <w:sz w:val="24"/>
          <w:szCs w:val="24"/>
        </w:rPr>
      </w:pPr>
    </w:p>
    <w:p w:rsidRDefault="00D1322D" w:rsidP="00D97369" w:rsidR="003D7B8B" w:rsidRPr="006C2442">
      <w:pPr>
        <w:jc w:val="both"/>
        <w:rPr>
          <w:sz w:val="24"/>
          <w:szCs w:val="24"/>
        </w:rPr>
      </w:pPr>
      <w:r w:rsidRPr="006C2442">
        <w:rPr>
          <w:sz w:val="24"/>
          <w:szCs w:val="24"/>
        </w:rPr>
        <w:t>Utvrđene tražbine viših isplatnih redova:</w:t>
      </w:r>
    </w:p>
    <w:p w:rsidRDefault="007F4CEA" w:rsidP="00D97369" w:rsidR="007F4CEA" w:rsidRPr="006C2442">
      <w:pPr>
        <w:jc w:val="both"/>
        <w:rPr>
          <w:sz w:val="24"/>
          <w:szCs w:val="24"/>
        </w:rPr>
      </w:pPr>
    </w:p>
    <w:tbl>
      <w:tblPr>
        <w:tblStyle w:val="TableNormal1"/>
        <w:tblW w:type="pct" w:w="4087"/>
        <w:tblLook w:val="01E0" w:noVBand="0" w:noHBand="0" w:lastColumn="1" w:firstColumn="1" w:lastRow="1" w:firstRow="1"/>
      </w:tblPr>
      <w:tblGrid>
        <w:gridCol w:w="813"/>
        <w:gridCol w:w="1722"/>
        <w:gridCol w:w="1332"/>
        <w:gridCol w:w="1115"/>
        <w:gridCol w:w="1228"/>
        <w:gridCol w:w="1216"/>
      </w:tblGrid>
      <w:tr w:rsidTr="00BE0979" w:rsidR="00BE0979" w:rsidRPr="006C2442">
        <w:trPr>
          <w:trHeight w:hRule="exact" w:val="1208"/>
        </w:trPr>
        <w:tc>
          <w:tcPr>
            <w:tcW w:type="pct" w:w="54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E0979" w:rsidP="00E477B3" w:rsidR="00BE0979" w:rsidRPr="006C2442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val="hr-HR"/>
              </w:rPr>
            </w:pPr>
          </w:p>
          <w:p w:rsidRDefault="00BE0979" w:rsidP="00E477B3" w:rsidR="00BE0979" w:rsidRPr="006C2442">
            <w:pPr>
              <w:pStyle w:val="TableParagraph"/>
              <w:spacing w:lineRule="exact" w:line="180"/>
              <w:ind w:hanging="200" w:right="162" w:left="364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R.br.</w:t>
            </w:r>
            <w:r w:rsidRPr="006C2442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type="pct" w:w="115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E0979" w:rsidP="00E477B3" w:rsidR="00BE0979" w:rsidRPr="006C2442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val="hr-HR"/>
              </w:rPr>
            </w:pPr>
          </w:p>
          <w:p w:rsidRDefault="00BE0979" w:rsidP="00E477B3" w:rsidR="00BE0979" w:rsidRPr="006C2442">
            <w:pPr>
              <w:pStyle w:val="TableParagraph"/>
              <w:spacing w:lineRule="exact" w:line="180"/>
              <w:ind w:hanging="206" w:right="166" w:left="364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spacing w:val="-2"/>
                <w:sz w:val="24"/>
                <w:szCs w:val="24"/>
                <w:lang w:val="hr-HR"/>
              </w:rPr>
              <w:t xml:space="preserve">Ime </w:t>
            </w:r>
            <w:r w:rsidRPr="006C2442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 xml:space="preserve">i </w:t>
            </w: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prezime/tvrtka</w:t>
            </w:r>
            <w:r w:rsidRPr="006C2442">
              <w:rPr>
                <w:rFonts w:cs="Times New Roman" w:hAnsi="Times New Roman" w:ascii="Times New Roman"/>
                <w:spacing w:val="-2"/>
                <w:sz w:val="24"/>
                <w:szCs w:val="24"/>
                <w:lang w:val="hr-HR"/>
              </w:rPr>
              <w:t xml:space="preserve"> </w:t>
            </w:r>
            <w:r w:rsidRPr="006C2442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ili</w:t>
            </w:r>
            <w:r w:rsidRPr="006C2442">
              <w:rPr>
                <w:rFonts w:cs="Times New Roman" w:hAnsi="Times New Roman" w:ascii="Times New Roman"/>
                <w:spacing w:val="25"/>
                <w:sz w:val="24"/>
                <w:szCs w:val="24"/>
                <w:lang w:val="hr-HR"/>
              </w:rPr>
              <w:t xml:space="preserve"> </w:t>
            </w: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naziv vjerovnika</w:t>
            </w:r>
          </w:p>
        </w:tc>
        <w:tc>
          <w:tcPr>
            <w:tcW w:type="pct" w:w="89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E0979" w:rsidP="00E477B3" w:rsidR="00BE0979" w:rsidRPr="006C2442">
            <w:pPr>
              <w:pStyle w:val="TableParagraph"/>
              <w:spacing w:before="11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val="hr-HR"/>
              </w:rPr>
            </w:pPr>
          </w:p>
          <w:p w:rsidRDefault="00BE0979" w:rsidP="00E477B3" w:rsidR="00BE0979" w:rsidRPr="006C2442">
            <w:pPr>
              <w:pStyle w:val="TableParagraph"/>
              <w:ind w:left="129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OIB</w:t>
            </w:r>
            <w:r w:rsidRPr="006C2442">
              <w:rPr>
                <w:rFonts w:cs="Times New Roman" w:hAnsi="Times New Roman" w:ascii="Times New Roman"/>
                <w:spacing w:val="-2"/>
                <w:sz w:val="24"/>
                <w:szCs w:val="24"/>
                <w:lang w:val="hr-HR"/>
              </w:rPr>
              <w:t xml:space="preserve"> </w:t>
            </w: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vjerovnika</w:t>
            </w:r>
          </w:p>
        </w:tc>
        <w:tc>
          <w:tcPr>
            <w:tcW w:type="pct" w:w="7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E0979" w:rsidP="00E477B3" w:rsidR="00BE0979" w:rsidRPr="006C2442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val="hr-HR"/>
              </w:rPr>
            </w:pPr>
          </w:p>
          <w:p w:rsidRDefault="00BE0979" w:rsidP="00E477B3" w:rsidR="00BE0979" w:rsidRPr="006C2442">
            <w:pPr>
              <w:pStyle w:val="TableParagraph"/>
              <w:spacing w:lineRule="exact" w:line="180"/>
              <w:ind w:right="71" w:left="15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Adresa / sjedište</w:t>
            </w:r>
            <w:r w:rsidRPr="006C2442">
              <w:rPr>
                <w:rFonts w:cs="Times New Roman" w:hAnsi="Times New Roman" w:ascii="Times New Roman"/>
                <w:spacing w:val="26"/>
                <w:sz w:val="24"/>
                <w:szCs w:val="24"/>
                <w:lang w:val="hr-HR"/>
              </w:rPr>
              <w:t xml:space="preserve"> </w:t>
            </w: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vjerovnika</w:t>
            </w:r>
          </w:p>
        </w:tc>
        <w:tc>
          <w:tcPr>
            <w:tcW w:type="pct" w:w="82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E0979" w:rsidP="00E477B3" w:rsidR="00BE0979" w:rsidRPr="006C2442">
            <w:pPr>
              <w:pStyle w:val="TableParagraph"/>
              <w:spacing w:before="90"/>
              <w:ind w:right="124" w:left="66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Iznos</w:t>
            </w:r>
            <w:r w:rsidRPr="006C2442">
              <w:rPr>
                <w:rFonts w:cs="Times New Roman" w:hAnsi="Times New Roman" w:ascii="Times New Roman"/>
                <w:spacing w:val="-8"/>
                <w:sz w:val="24"/>
                <w:szCs w:val="24"/>
                <w:lang w:val="hr-HR"/>
              </w:rPr>
              <w:t xml:space="preserve"> </w:t>
            </w: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prijavljene</w:t>
            </w:r>
            <w:r w:rsidRPr="006C2442">
              <w:rPr>
                <w:rFonts w:cs="Times New Roman" w:hAnsi="Times New Roman" w:ascii="Times New Roman"/>
                <w:spacing w:val="22"/>
                <w:sz w:val="24"/>
                <w:szCs w:val="24"/>
                <w:lang w:val="hr-HR"/>
              </w:rPr>
              <w:t xml:space="preserve"> </w:t>
            </w: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tražbine</w:t>
            </w:r>
          </w:p>
          <w:p w:rsidRDefault="00BE0979" w:rsidP="00E477B3" w:rsidR="00BE0979" w:rsidRPr="006C2442">
            <w:pPr>
              <w:pStyle w:val="TableParagraph"/>
              <w:spacing w:before="1"/>
              <w:ind w:right="124" w:left="66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spacing w:val="1"/>
                <w:sz w:val="24"/>
                <w:szCs w:val="24"/>
                <w:lang w:val="hr-HR"/>
              </w:rPr>
              <w:t>(</w:t>
            </w:r>
            <w:r w:rsidRPr="006C2442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k</w:t>
            </w:r>
            <w:r w:rsidRPr="006C2442">
              <w:rPr>
                <w:rFonts w:cs="Times New Roman" w:hAnsi="Times New Roman" w:ascii="Times New Roman"/>
                <w:spacing w:val="-5"/>
                <w:sz w:val="24"/>
                <w:szCs w:val="24"/>
                <w:lang w:val="hr-HR"/>
              </w:rPr>
              <w:t>n</w:t>
            </w:r>
            <w:r w:rsidRPr="006C2442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)</w:t>
            </w:r>
          </w:p>
        </w:tc>
        <w:tc>
          <w:tcPr>
            <w:tcW w:type="pct" w:w="8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E0979" w:rsidP="00E477B3" w:rsidR="00BE0979" w:rsidRPr="006C2442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val="hr-HR"/>
              </w:rPr>
            </w:pPr>
          </w:p>
          <w:p w:rsidRDefault="00BE0979" w:rsidP="00E477B3" w:rsidR="00BE0979" w:rsidRPr="006C2442">
            <w:pPr>
              <w:pStyle w:val="TableParagraph"/>
              <w:spacing w:lineRule="exact" w:line="180"/>
              <w:ind w:right="112" w:left="146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Iznos</w:t>
            </w:r>
            <w:r w:rsidRPr="006C2442">
              <w:rPr>
                <w:rFonts w:cs="Times New Roman" w:hAnsi="Times New Roman" w:ascii="Times New Roman"/>
                <w:spacing w:val="-8"/>
                <w:sz w:val="24"/>
                <w:szCs w:val="24"/>
                <w:lang w:val="hr-HR"/>
              </w:rPr>
              <w:t xml:space="preserve"> </w:t>
            </w: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priznate</w:t>
            </w:r>
            <w:r w:rsidRPr="006C2442">
              <w:rPr>
                <w:rFonts w:cs="Times New Roman" w:hAnsi="Times New Roman" w:ascii="Times New Roman"/>
                <w:spacing w:val="-2"/>
                <w:sz w:val="24"/>
                <w:szCs w:val="24"/>
                <w:lang w:val="hr-HR"/>
              </w:rPr>
              <w:t xml:space="preserve"> </w:t>
            </w:r>
            <w:r w:rsidRPr="006C2442"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  <w:t>tražbine</w:t>
            </w:r>
            <w:r w:rsidRPr="006C2442">
              <w:rPr>
                <w:rFonts w:cs="Times New Roman" w:hAnsi="Times New Roman" w:ascii="Times New Roman"/>
                <w:spacing w:val="26"/>
                <w:sz w:val="24"/>
                <w:szCs w:val="24"/>
                <w:lang w:val="hr-HR"/>
              </w:rPr>
              <w:t xml:space="preserve"> </w:t>
            </w:r>
            <w:r w:rsidRPr="006C2442">
              <w:rPr>
                <w:rFonts w:cs="Times New Roman" w:hAnsi="Times New Roman" w:ascii="Times New Roman"/>
                <w:spacing w:val="1"/>
                <w:sz w:val="24"/>
                <w:szCs w:val="24"/>
                <w:lang w:val="hr-HR"/>
              </w:rPr>
              <w:t>(</w:t>
            </w:r>
            <w:r w:rsidRPr="006C2442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k</w:t>
            </w:r>
            <w:r w:rsidRPr="006C2442">
              <w:rPr>
                <w:rFonts w:cs="Times New Roman" w:hAnsi="Times New Roman" w:ascii="Times New Roman"/>
                <w:spacing w:val="-5"/>
                <w:sz w:val="24"/>
                <w:szCs w:val="24"/>
                <w:lang w:val="hr-HR"/>
              </w:rPr>
              <w:t>n</w:t>
            </w:r>
            <w:r w:rsidRPr="006C2442">
              <w:rPr>
                <w:rFonts w:cs="Times New Roman" w:hAnsi="Times New Roman" w:ascii="Times New Roman"/>
                <w:sz w:val="24"/>
                <w:szCs w:val="24"/>
                <w:lang w:val="hr-HR"/>
              </w:rPr>
              <w:t>)</w:t>
            </w:r>
          </w:p>
        </w:tc>
      </w:tr>
      <w:tr w:rsidTr="00BE0979" w:rsidR="00BE0979" w:rsidRPr="006C2442">
        <w:trPr>
          <w:trHeight w:hRule="exact" w:val="1655"/>
        </w:trPr>
        <w:tc>
          <w:tcPr>
            <w:tcW w:type="pct" w:w="54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E0979" w:rsidP="00E477B3" w:rsidR="00BE0979" w:rsidRPr="006C2442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  <w:t>1.</w:t>
            </w:r>
          </w:p>
        </w:tc>
        <w:tc>
          <w:tcPr>
            <w:tcW w:type="pct" w:w="115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E0979" w:rsidP="00E477B3" w:rsidR="00BE0979" w:rsidRPr="006C2442">
            <w:pPr>
              <w:pStyle w:val="Bodytext20"/>
              <w:shd w:fill="auto" w:color="auto" w:val="clear"/>
              <w:spacing w:after="0" w:before="0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color w:val="000000"/>
                <w:sz w:val="24"/>
                <w:szCs w:val="24"/>
                <w:lang w:bidi="hr-HR" w:eastAsia="hr-HR" w:val="hr-HR"/>
              </w:rPr>
              <w:t>RH, Ministarstvo financija.</w:t>
            </w:r>
          </w:p>
          <w:p w:rsidRDefault="00BE0979" w:rsidP="00E477B3" w:rsidR="00BE0979" w:rsidRPr="006C2442">
            <w:pPr>
              <w:pStyle w:val="Bodytext20"/>
              <w:shd w:fill="auto" w:color="auto" w:val="clear"/>
              <w:spacing w:after="0" w:before="0"/>
              <w:ind w:firstLine="49"/>
              <w:rPr>
                <w:rFonts w:cs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color w:val="000000"/>
                <w:sz w:val="24"/>
                <w:szCs w:val="24"/>
                <w:lang w:bidi="hr-HR" w:eastAsia="hr-HR" w:val="hr-HR"/>
              </w:rPr>
              <w:t>Porezna uprava. Područni ured Zagreb</w:t>
            </w:r>
          </w:p>
        </w:tc>
        <w:tc>
          <w:tcPr>
            <w:tcW w:type="pct" w:w="89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E0979" w:rsidP="00E477B3" w:rsidR="00BE0979" w:rsidRPr="006C2442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color w:val="000000"/>
                <w:sz w:val="24"/>
                <w:szCs w:val="24"/>
                <w:lang w:bidi="hr-HR" w:eastAsia="hr-HR" w:val="hr-HR"/>
              </w:rPr>
              <w:t>18683136487</w:t>
            </w:r>
          </w:p>
        </w:tc>
        <w:tc>
          <w:tcPr>
            <w:tcW w:type="pct" w:w="7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E0979" w:rsidP="00E477B3" w:rsidR="00BE0979" w:rsidRPr="006C2442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color w:val="000000"/>
                <w:sz w:val="24"/>
                <w:szCs w:val="24"/>
                <w:lang w:bidi="hr-HR" w:eastAsia="hr-HR" w:val="hr-HR"/>
              </w:rPr>
              <w:t>Zagreb, Savska cesta 41</w:t>
            </w:r>
          </w:p>
        </w:tc>
        <w:tc>
          <w:tcPr>
            <w:tcW w:type="pct" w:w="82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E0979" w:rsidP="00E477B3" w:rsidR="00BE0979" w:rsidRPr="006C2442">
            <w:pPr>
              <w:pStyle w:val="TableParagraph"/>
              <w:spacing w:before="90"/>
              <w:ind w:right="136" w:left="138"/>
              <w:jc w:val="right"/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</w:pPr>
            <w:r w:rsidRPr="006C2442">
              <w:rPr>
                <w:rStyle w:val="Bodytext2Bold"/>
                <w:rFonts w:cs="Times New Roman"/>
              </w:rPr>
              <w:t>4.181,63</w:t>
            </w:r>
          </w:p>
        </w:tc>
        <w:tc>
          <w:tcPr>
            <w:tcW w:type="pct" w:w="8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E0979" w:rsidP="00E477B3" w:rsidR="00BE0979" w:rsidRPr="006C2442">
            <w:pPr>
              <w:pStyle w:val="TableParagraph"/>
              <w:spacing w:before="6"/>
              <w:ind w:right="124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Style w:val="Bodytext2Bold"/>
                <w:rFonts w:cs="Times New Roman"/>
              </w:rPr>
              <w:t>4.181,63</w:t>
            </w:r>
          </w:p>
        </w:tc>
      </w:tr>
      <w:tr w:rsidTr="00BE0979" w:rsidR="00BE0979" w:rsidRPr="006C2442">
        <w:trPr>
          <w:trHeight w:hRule="exact" w:val="3151"/>
        </w:trPr>
        <w:tc>
          <w:tcPr>
            <w:tcW w:type="pct" w:w="54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E0979" w:rsidP="00E477B3" w:rsidR="00BE0979" w:rsidRPr="006C2442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  <w:t>2.</w:t>
            </w:r>
          </w:p>
        </w:tc>
        <w:tc>
          <w:tcPr>
            <w:tcW w:type="pct" w:w="115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E0979" w:rsidP="00E477B3" w:rsidR="00BE0979" w:rsidRPr="006C2442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color w:val="000000"/>
                <w:sz w:val="24"/>
                <w:szCs w:val="24"/>
                <w:lang w:bidi="en-US" w:val="hr-HR"/>
              </w:rPr>
              <w:t xml:space="preserve">Sandra </w:t>
            </w:r>
            <w:r w:rsidRPr="006C2442">
              <w:rPr>
                <w:rFonts w:cs="Times New Roman" w:hAnsi="Times New Roman" w:ascii="Times New Roman"/>
                <w:color w:val="000000"/>
                <w:sz w:val="24"/>
                <w:szCs w:val="24"/>
                <w:lang w:bidi="hr-HR" w:eastAsia="hr-HR" w:val="hr-HR"/>
              </w:rPr>
              <w:t>Ivić, odvjetnica</w:t>
            </w:r>
          </w:p>
        </w:tc>
        <w:tc>
          <w:tcPr>
            <w:tcW w:type="pct" w:w="89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E0979" w:rsidP="00E477B3" w:rsidR="00BE0979" w:rsidRPr="006C2442">
            <w:pPr>
              <w:pStyle w:val="TableParagraph"/>
              <w:spacing w:before="11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color w:val="000000"/>
                <w:sz w:val="24"/>
                <w:szCs w:val="24"/>
                <w:lang w:bidi="hr-HR" w:eastAsia="hr-HR" w:val="hr-HR"/>
              </w:rPr>
              <w:t>15170218132</w:t>
            </w:r>
          </w:p>
        </w:tc>
        <w:tc>
          <w:tcPr>
            <w:tcW w:type="pct" w:w="75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E0979" w:rsidP="00E477B3" w:rsidR="00BE0979" w:rsidRPr="006C2442">
            <w:pPr>
              <w:pStyle w:val="TableParagraph"/>
              <w:spacing w:before="6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color w:val="000000"/>
                <w:sz w:val="24"/>
                <w:szCs w:val="24"/>
                <w:lang w:bidi="hr-HR" w:eastAsia="hr-HR" w:val="hr-HR"/>
              </w:rPr>
              <w:t>Stara vrata 8, Rijeka</w:t>
            </w:r>
          </w:p>
        </w:tc>
        <w:tc>
          <w:tcPr>
            <w:tcW w:type="pct" w:w="827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E0979" w:rsidP="00E477B3" w:rsidR="00BE0979" w:rsidRPr="006C2442">
            <w:pPr>
              <w:pStyle w:val="TableParagraph"/>
              <w:spacing w:before="90"/>
              <w:ind w:right="136"/>
              <w:jc w:val="right"/>
              <w:rPr>
                <w:rFonts w:cs="Times New Roman" w:hAnsi="Times New Roman" w:ascii="Times New Roman"/>
                <w:spacing w:val="-1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color w:val="000000"/>
                <w:sz w:val="24"/>
                <w:szCs w:val="24"/>
                <w:lang w:bidi="hr-HR" w:eastAsia="hr-HR" w:val="hr-HR"/>
              </w:rPr>
              <w:t>618.567,20</w:t>
            </w:r>
          </w:p>
        </w:tc>
        <w:tc>
          <w:tcPr>
            <w:tcW w:type="pct" w:w="819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:rsidRDefault="00BE0979" w:rsidP="00E477B3" w:rsidR="00BE0979" w:rsidRPr="006C2442">
            <w:pPr>
              <w:pStyle w:val="TableParagraph"/>
              <w:spacing w:before="6"/>
              <w:ind w:right="124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val="hr-HR"/>
              </w:rPr>
            </w:pPr>
            <w:r w:rsidRPr="006C2442">
              <w:rPr>
                <w:rFonts w:cs="Times New Roman" w:hAnsi="Times New Roman" w:ascii="Times New Roman"/>
                <w:color w:val="000000"/>
                <w:sz w:val="24"/>
                <w:szCs w:val="24"/>
                <w:lang w:bidi="hr-HR" w:eastAsia="hr-HR" w:val="hr-HR"/>
              </w:rPr>
              <w:t>618.567,20</w:t>
            </w:r>
          </w:p>
        </w:tc>
      </w:tr>
    </w:tbl>
    <w:p w:rsidRDefault="00AD1E9A" w:rsidR="00AD1E9A" w:rsidRPr="006C2442">
      <w:pPr>
        <w:widowControl/>
        <w:overflowPunct/>
        <w:autoSpaceDE/>
        <w:autoSpaceDN/>
        <w:adjustRightInd/>
        <w:textAlignment w:val="auto"/>
        <w:rPr>
          <w:sz w:val="24"/>
          <w:szCs w:val="24"/>
        </w:rPr>
      </w:pPr>
      <w:r w:rsidRPr="006C2442">
        <w:rPr>
          <w:sz w:val="24"/>
          <w:szCs w:val="24"/>
        </w:rPr>
        <w:br w:type="page"/>
      </w:r>
    </w:p>
    <w:p w:rsidRDefault="004D45C7" w:rsidP="00525CEE" w:rsidR="004D45C7" w:rsidRPr="006C2442">
      <w:pPr>
        <w:jc w:val="center"/>
        <w:rPr>
          <w:sz w:val="24"/>
          <w:szCs w:val="24"/>
        </w:rPr>
      </w:pPr>
      <w:r w:rsidRPr="006C2442">
        <w:rPr>
          <w:sz w:val="24"/>
          <w:szCs w:val="24"/>
        </w:rPr>
        <w:lastRenderedPageBreak/>
        <w:t>Obrazloženje</w:t>
      </w:r>
    </w:p>
    <w:p w:rsidRDefault="004D45C7" w:rsidP="004D45C7" w:rsidR="004D45C7" w:rsidRPr="006C2442">
      <w:pPr>
        <w:widowControl/>
        <w:jc w:val="center"/>
        <w:rPr>
          <w:sz w:val="24"/>
          <w:szCs w:val="24"/>
        </w:rPr>
      </w:pPr>
    </w:p>
    <w:p w:rsidRDefault="00C04EC7" w:rsidP="00C04EC7" w:rsidR="00C04EC7" w:rsidRPr="006C2442">
      <w:pPr>
        <w:ind w:firstLine="720"/>
        <w:jc w:val="both"/>
        <w:rPr>
          <w:sz w:val="24"/>
          <w:szCs w:val="24"/>
        </w:rPr>
      </w:pPr>
      <w:r w:rsidRPr="006C2442">
        <w:rPr>
          <w:sz w:val="24"/>
          <w:szCs w:val="24"/>
        </w:rPr>
        <w:t>Na</w:t>
      </w:r>
      <w:r w:rsidR="00376E64" w:rsidRPr="006C2442">
        <w:rPr>
          <w:sz w:val="24"/>
          <w:szCs w:val="24"/>
        </w:rPr>
        <w:t xml:space="preserve"> i</w:t>
      </w:r>
      <w:r w:rsidR="006B0579" w:rsidRPr="006C2442">
        <w:rPr>
          <w:sz w:val="24"/>
          <w:szCs w:val="24"/>
        </w:rPr>
        <w:t xml:space="preserve">spitnom ročištu održanom dana </w:t>
      </w:r>
      <w:r w:rsidR="001912CF" w:rsidRPr="006C2442">
        <w:rPr>
          <w:sz w:val="24"/>
          <w:szCs w:val="24"/>
        </w:rPr>
        <w:t>23</w:t>
      </w:r>
      <w:r w:rsidR="007F4CEA" w:rsidRPr="006C2442">
        <w:rPr>
          <w:sz w:val="24"/>
          <w:szCs w:val="24"/>
        </w:rPr>
        <w:t>. srpnja</w:t>
      </w:r>
      <w:r w:rsidR="000B7987" w:rsidRPr="006C2442">
        <w:rPr>
          <w:sz w:val="24"/>
          <w:szCs w:val="24"/>
        </w:rPr>
        <w:t xml:space="preserve"> 2018</w:t>
      </w:r>
      <w:r w:rsidRPr="006C2442">
        <w:rPr>
          <w:sz w:val="24"/>
          <w:szCs w:val="24"/>
        </w:rPr>
        <w:t>. ispitane su sve pr</w:t>
      </w:r>
      <w:r w:rsidR="00991E04" w:rsidRPr="006C2442">
        <w:rPr>
          <w:sz w:val="24"/>
          <w:szCs w:val="24"/>
        </w:rPr>
        <w:t xml:space="preserve">ijavljene tražbine prema svojim </w:t>
      </w:r>
      <w:r w:rsidRPr="006C2442">
        <w:rPr>
          <w:sz w:val="24"/>
          <w:szCs w:val="24"/>
        </w:rPr>
        <w:t xml:space="preserve">iznosima i redu. </w:t>
      </w:r>
    </w:p>
    <w:p w:rsidRDefault="00F80B32" w:rsidP="00F80B32" w:rsidR="00F80B32" w:rsidRPr="006C2442">
      <w:pPr>
        <w:ind w:firstLine="720"/>
        <w:jc w:val="both"/>
        <w:rPr>
          <w:sz w:val="24"/>
          <w:szCs w:val="24"/>
        </w:rPr>
      </w:pPr>
      <w:r w:rsidRPr="006C244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6C2442">
      <w:pPr>
        <w:ind w:firstLine="720"/>
        <w:jc w:val="both"/>
        <w:rPr>
          <w:sz w:val="24"/>
          <w:szCs w:val="24"/>
        </w:rPr>
      </w:pPr>
      <w:r w:rsidRPr="006C244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6C2442">
      <w:pPr>
        <w:ind w:firstLine="720"/>
        <w:jc w:val="both"/>
        <w:rPr>
          <w:sz w:val="24"/>
          <w:szCs w:val="24"/>
        </w:rPr>
      </w:pPr>
      <w:r w:rsidRPr="006C2442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6C2442">
      <w:pPr>
        <w:ind w:firstLine="720"/>
        <w:jc w:val="both"/>
        <w:rPr>
          <w:sz w:val="24"/>
          <w:szCs w:val="24"/>
        </w:rPr>
      </w:pPr>
      <w:r w:rsidRPr="006C244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6C2442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6C2442">
      <w:pPr>
        <w:widowControl/>
        <w:jc w:val="center"/>
        <w:rPr>
          <w:sz w:val="24"/>
          <w:szCs w:val="24"/>
        </w:rPr>
      </w:pPr>
      <w:r w:rsidRPr="006C2442">
        <w:rPr>
          <w:sz w:val="24"/>
          <w:szCs w:val="24"/>
        </w:rPr>
        <w:t xml:space="preserve">U </w:t>
      </w:r>
      <w:r w:rsidR="004D45C7" w:rsidRPr="006C2442">
        <w:rPr>
          <w:sz w:val="24"/>
          <w:szCs w:val="24"/>
        </w:rPr>
        <w:t>Zagreb</w:t>
      </w:r>
      <w:r w:rsidRPr="006C2442">
        <w:rPr>
          <w:sz w:val="24"/>
          <w:szCs w:val="24"/>
        </w:rPr>
        <w:t>u</w:t>
      </w:r>
      <w:r w:rsidR="004D45C7" w:rsidRPr="006C2442">
        <w:rPr>
          <w:sz w:val="24"/>
          <w:szCs w:val="24"/>
        </w:rPr>
        <w:t xml:space="preserve"> </w:t>
      </w:r>
      <w:r w:rsidR="001912CF" w:rsidRPr="006C2442">
        <w:rPr>
          <w:sz w:val="24"/>
          <w:szCs w:val="24"/>
        </w:rPr>
        <w:t>23</w:t>
      </w:r>
      <w:r w:rsidR="007F4CEA" w:rsidRPr="006C2442">
        <w:rPr>
          <w:sz w:val="24"/>
          <w:szCs w:val="24"/>
        </w:rPr>
        <w:t>. srpnja</w:t>
      </w:r>
      <w:r w:rsidR="0068262F" w:rsidRPr="006C2442">
        <w:rPr>
          <w:sz w:val="24"/>
          <w:szCs w:val="24"/>
        </w:rPr>
        <w:t xml:space="preserve"> 2018. godine</w:t>
      </w:r>
    </w:p>
    <w:p w:rsidRDefault="00C32F5A" w:rsidP="004D45C7" w:rsidR="00C32F5A" w:rsidRPr="006C2442">
      <w:pPr>
        <w:widowControl/>
        <w:ind w:firstLine="720" w:left="5040"/>
        <w:jc w:val="right"/>
        <w:rPr>
          <w:sz w:val="24"/>
          <w:szCs w:val="24"/>
        </w:rPr>
      </w:pPr>
      <w:r w:rsidRPr="006C2442">
        <w:rPr>
          <w:sz w:val="24"/>
          <w:szCs w:val="24"/>
        </w:rPr>
        <w:t xml:space="preserve">   </w:t>
      </w:r>
    </w:p>
    <w:p w:rsidRDefault="00991E04" w:rsidP="00C4416C" w:rsidR="00C32F5A" w:rsidRPr="006C2442">
      <w:pPr>
        <w:widowControl/>
        <w:ind w:firstLine="708" w:left="6372"/>
        <w:rPr>
          <w:sz w:val="24"/>
          <w:szCs w:val="24"/>
        </w:rPr>
      </w:pPr>
      <w:r w:rsidRPr="006C2442">
        <w:rPr>
          <w:sz w:val="24"/>
          <w:szCs w:val="24"/>
        </w:rPr>
        <w:t xml:space="preserve">        </w:t>
      </w:r>
      <w:r w:rsidR="004D45C7" w:rsidRPr="006C2442">
        <w:rPr>
          <w:sz w:val="24"/>
          <w:szCs w:val="24"/>
        </w:rPr>
        <w:t>SUDAC:</w:t>
      </w:r>
    </w:p>
    <w:p w:rsidRDefault="00C32F5A" w:rsidP="00C32F5A" w:rsidR="00C32F5A">
      <w:pPr>
        <w:jc w:val="right"/>
        <w:rPr>
          <w:sz w:val="24"/>
          <w:szCs w:val="24"/>
        </w:rPr>
      </w:pPr>
      <w:r w:rsidRPr="006C2442">
        <w:rPr>
          <w:sz w:val="24"/>
          <w:szCs w:val="24"/>
        </w:rPr>
        <w:tab/>
      </w:r>
      <w:r w:rsidR="00991E04" w:rsidRPr="006C2442">
        <w:rPr>
          <w:sz w:val="24"/>
          <w:szCs w:val="24"/>
        </w:rPr>
        <w:t>Vesna Sremac Šoštar</w:t>
      </w:r>
      <w:r w:rsidR="001770CD">
        <w:rPr>
          <w:sz w:val="24"/>
          <w:szCs w:val="24"/>
        </w:rPr>
        <w:t>,v.r.</w:t>
      </w:r>
    </w:p>
    <w:p w:rsidRDefault="001770CD" w:rsidP="00C32F5A" w:rsidR="001770CD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1770CD" w:rsidP="00C32F5A" w:rsidR="001770CD" w:rsidRPr="006C244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Matea Bizjak </w:t>
      </w:r>
    </w:p>
    <w:p w:rsidRDefault="004D45C7" w:rsidP="00C32F5A" w:rsidR="004D45C7" w:rsidRPr="006C2442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6C2442">
      <w:pPr>
        <w:widowControl/>
        <w:jc w:val="both"/>
        <w:rPr>
          <w:sz w:val="24"/>
          <w:szCs w:val="24"/>
        </w:rPr>
      </w:pPr>
    </w:p>
    <w:p w:rsidRDefault="007C1B3D" w:rsidP="004D45C7" w:rsidR="004D45C7" w:rsidRPr="006C2442">
      <w:pPr>
        <w:widowControl/>
        <w:jc w:val="both"/>
        <w:rPr>
          <w:sz w:val="24"/>
          <w:szCs w:val="24"/>
        </w:rPr>
      </w:pPr>
      <w:r w:rsidRPr="006C2442">
        <w:rPr>
          <w:sz w:val="24"/>
          <w:szCs w:val="24"/>
        </w:rPr>
        <w:t xml:space="preserve">UPUTA </w:t>
      </w:r>
      <w:r w:rsidR="004D45C7" w:rsidRPr="006C2442">
        <w:rPr>
          <w:sz w:val="24"/>
          <w:szCs w:val="24"/>
        </w:rPr>
        <w:t>O PRAVNOM LIJEKU:</w:t>
      </w:r>
    </w:p>
    <w:p w:rsidRDefault="00E67B25" w:rsidP="00F5127C" w:rsidR="00F5127C" w:rsidRPr="006C2442">
      <w:pPr>
        <w:jc w:val="both"/>
        <w:rPr>
          <w:sz w:val="24"/>
          <w:szCs w:val="24"/>
          <w:lang w:val="pl-PL"/>
        </w:rPr>
      </w:pPr>
      <w:r w:rsidRPr="006C244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6C2442">
        <w:rPr>
          <w:sz w:val="24"/>
          <w:szCs w:val="24"/>
        </w:rPr>
        <w:t xml:space="preserve">i stečajni upravitelj </w:t>
      </w:r>
      <w:r w:rsidRPr="006C2442">
        <w:rPr>
          <w:sz w:val="24"/>
          <w:szCs w:val="24"/>
        </w:rPr>
        <w:t xml:space="preserve">(čl. 265. st 3. SZ). </w:t>
      </w:r>
      <w:r w:rsidR="00F5127C" w:rsidRPr="006C244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6C2442">
      <w:pPr>
        <w:widowControl/>
        <w:jc w:val="both"/>
        <w:rPr>
          <w:sz w:val="24"/>
          <w:szCs w:val="24"/>
        </w:rPr>
      </w:pPr>
    </w:p>
    <w:p w:rsidRDefault="00312D23" w:rsidP="004D45C7" w:rsidR="00312D23" w:rsidRPr="006C2442">
      <w:pPr>
        <w:widowControl/>
        <w:jc w:val="both"/>
        <w:rPr>
          <w:sz w:val="24"/>
          <w:szCs w:val="24"/>
        </w:rPr>
      </w:pPr>
    </w:p>
    <w:sectPr w:rsidSect="00CA4ED3" w:rsidR="00312D23" w:rsidRPr="006C2442">
      <w:headerReference w:type="even" r:id="rId11"/>
      <w:headerReference w:type="default" r:id="rId12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0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1912CF">
      <w:rPr>
        <w:sz w:val="24"/>
        <w:szCs w:val="24"/>
      </w:rPr>
      <w:t>6753/16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1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40"/>
  </w:num>
  <w:num w:numId="3">
    <w:abstractNumId w:val="6"/>
  </w:num>
  <w:num w:numId="4">
    <w:abstractNumId w:val="41"/>
  </w:num>
  <w:num w:numId="5">
    <w:abstractNumId w:val="36"/>
  </w:num>
  <w:num w:numId="6">
    <w:abstractNumId w:val="15"/>
  </w:num>
  <w:num w:numId="7">
    <w:abstractNumId w:val="42"/>
  </w:num>
  <w:num w:numId="8">
    <w:abstractNumId w:val="30"/>
  </w:num>
  <w:num w:numId="9">
    <w:abstractNumId w:val="4"/>
  </w:num>
  <w:num w:numId="10">
    <w:abstractNumId w:val="24"/>
  </w:num>
  <w:num w:numId="11">
    <w:abstractNumId w:val="33"/>
  </w:num>
  <w:num w:numId="12">
    <w:abstractNumId w:val="25"/>
  </w:num>
  <w:num w:numId="13">
    <w:abstractNumId w:val="11"/>
  </w:num>
  <w:num w:numId="14">
    <w:abstractNumId w:val="8"/>
  </w:num>
  <w:num w:numId="15">
    <w:abstractNumId w:val="22"/>
  </w:num>
  <w:num w:numId="16">
    <w:abstractNumId w:val="5"/>
  </w:num>
  <w:num w:numId="17">
    <w:abstractNumId w:val="29"/>
  </w:num>
  <w:num w:numId="18">
    <w:abstractNumId w:val="16"/>
  </w:num>
  <w:num w:numId="19">
    <w:abstractNumId w:val="17"/>
  </w:num>
  <w:num w:numId="20">
    <w:abstractNumId w:val="1"/>
  </w:num>
  <w:num w:numId="21">
    <w:abstractNumId w:val="34"/>
  </w:num>
  <w:num w:numId="22">
    <w:abstractNumId w:val="38"/>
  </w:num>
  <w:num w:numId="23">
    <w:abstractNumId w:val="35"/>
  </w:num>
  <w:num w:numId="24">
    <w:abstractNumId w:val="27"/>
  </w:num>
  <w:num w:numId="25">
    <w:abstractNumId w:val="12"/>
  </w:num>
  <w:num w:numId="26">
    <w:abstractNumId w:val="20"/>
  </w:num>
  <w:num w:numId="27">
    <w:abstractNumId w:val="13"/>
  </w:num>
  <w:num w:numId="28">
    <w:abstractNumId w:val="23"/>
  </w:num>
  <w:num w:numId="29">
    <w:abstractNumId w:val="14"/>
  </w:num>
  <w:num w:numId="30">
    <w:abstractNumId w:val="9"/>
  </w:num>
  <w:num w:numId="31">
    <w:abstractNumId w:val="2"/>
  </w:num>
  <w:num w:numId="32">
    <w:abstractNumId w:val="7"/>
  </w:num>
  <w:num w:numId="33">
    <w:abstractNumId w:val="28"/>
  </w:num>
  <w:num w:numId="34">
    <w:abstractNumId w:val="21"/>
  </w:num>
  <w:num w:numId="35">
    <w:abstractNumId w:val="26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10"/>
  </w:num>
  <w:num w:numId="39">
    <w:abstractNumId w:val="3"/>
  </w:num>
  <w:num w:numId="40">
    <w:abstractNumId w:val="39"/>
  </w:num>
  <w:num w:numId="41">
    <w:abstractNumId w:val="37"/>
  </w:num>
  <w:num w:numId="42">
    <w:abstractNumId w:val="0"/>
  </w:num>
  <w:num w:numId="43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770CD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6B00"/>
    <w:rsid w:val="005B70F2"/>
    <w:rsid w:val="005D4D06"/>
    <w:rsid w:val="005D5E30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E7B"/>
    <w:rsid w:val="00E304F5"/>
    <w:rsid w:val="00E3265C"/>
    <w:rsid w:val="00E33F8D"/>
    <w:rsid w:val="00E35E1A"/>
    <w:rsid w:val="00E42452"/>
    <w:rsid w:val="00E42C0C"/>
    <w:rsid w:val="00E45DF5"/>
    <w:rsid w:val="00E525EE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6753</izvorni_sadrzaj>
    <derivirana_varijabla naziv="DomainObject.Predmet.Broj_1">6753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St-6753/2016</izvorni_sadrzaj>
    <derivirana_varijabla naziv="DomainObject.Predmet.OznakaBroj_1">St-6753/2016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POLYXO d.o.o.</izvorni_sadrzaj>
    <derivirana_varijabla naziv="DomainObject.Predmet.ProtustrankaFormated_1">  POLYXO d.o.o.</derivirana_varijabla>
  </DomainObject.Predmet.ProtustrankaFormated>
  <DomainObject.Predmet.ProtustrankaFormatedOIB>
    <izvorni_sadrzaj>  POLYXO d.o.o., OIB 99446397423</izvorni_sadrzaj>
    <derivirana_varijabla naziv="DomainObject.Predmet.ProtustrankaFormatedOIB_1">  POLYXO d.o.o., OIB 99446397423</derivirana_varijabla>
  </DomainObject.Predmet.ProtustrankaFormatedOIB>
  <DomainObject.Predmet.ProtustrankaFormatedWithAdress>
    <izvorni_sadrzaj> POLYXO d.o.o., Cimermanova 58, 10000 Zagreb</izvorni_sadrzaj>
    <derivirana_varijabla naziv="DomainObject.Predmet.ProtustrankaFormatedWithAdress_1"> POLYXO d.o.o., Cimermanova 58, 10000 Zagreb</derivirana_varijabla>
  </DomainObject.Predmet.ProtustrankaFormatedWithAdress>
  <DomainObject.Predmet.ProtustrankaFormatedWithAdressOIB>
    <izvorni_sadrzaj> POLYXO d.o.o., OIB 99446397423, Cimermanova 58, 10000 Zagreb</izvorni_sadrzaj>
    <derivirana_varijabla naziv="DomainObject.Predmet.ProtustrankaFormatedWithAdressOIB_1"> POLYXO d.o.o., OIB 99446397423, Cimermanova 58, 10000 Zagreb</derivirana_varijabla>
  </DomainObject.Predmet.ProtustrankaFormatedWithAdressOIB>
  <DomainObject.Predmet.ProtustrankaWithAdress>
    <izvorni_sadrzaj>POLYXO d.o.o. Cimermanova 58, 10000 Zagreb</izvorni_sadrzaj>
    <derivirana_varijabla naziv="DomainObject.Predmet.ProtustrankaWithAdress_1">POLYXO d.o.o. Cimermanova 58, 10000 Zagreb</derivirana_varijabla>
  </DomainObject.Predmet.ProtustrankaWithAdress>
  <DomainObject.Predmet.ProtustrankaWithAdressOIB>
    <izvorni_sadrzaj>POLYXO d.o.o., OIB 99446397423, Cimermanova 58, 10000 Zagreb</izvorni_sadrzaj>
    <derivirana_varijabla naziv="DomainObject.Predmet.ProtustrankaWithAdressOIB_1">POLYXO d.o.o., OIB 99446397423, Cimermanova 58, 10000 Zagreb</derivirana_varijabla>
  </DomainObject.Predmet.ProtustrankaWithAdressOIB>
  <DomainObject.Predmet.ProtustrankaNazivFormated>
    <izvorni_sadrzaj>POLYXO d.o.o.</izvorni_sadrzaj>
    <derivirana_varijabla naziv="DomainObject.Predmet.ProtustrankaNazivFormated_1">POLYXO d.o.o.</derivirana_varijabla>
  </DomainObject.Predmet.ProtustrankaNazivFormated>
  <DomainObject.Predmet.ProtustrankaNazivFormatedOIB>
    <izvorni_sadrzaj>POLYXO d.o.o., OIB 99446397423</izvorni_sadrzaj>
    <derivirana_varijabla naziv="DomainObject.Predmet.ProtustrankaNazivFormatedOIB_1">POLYXO d.o.o., OIB 99446397423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Sandra Ivić</izvorni_sadrzaj>
    <derivirana_varijabla naziv="DomainObject.Predmet.StrankaFormated_1">  FINA Regionalni centar Zagreb; Sandra Ivić</derivirana_varijabla>
  </DomainObject.Predmet.StrankaFormated>
  <DomainObject.Predmet.StrankaFormatedOIB>
    <izvorni_sadrzaj>  FINA Regionalni centar Zagreb, OIB 85821130368; Sandra Ivić, OIB 15170218132</izvorni_sadrzaj>
    <derivirana_varijabla naziv="DomainObject.Predmet.StrankaFormatedOIB_1">  FINA Regionalni centar Zagreb, OIB 85821130368; Sandra Ivić, OIB 15170218132</derivirana_varijabla>
  </DomainObject.Predmet.StrankaFormatedOIB>
  <DomainObject.Predmet.StrankaFormatedWithAdress>
    <izvorni_sadrzaj> FINA Regionalni centar Zagreb, Trg svibanjskih žrtava 1995. 1, 10000 Zagreb; Sandra Ivić, Stara vrata 8, 51000 Rijeka</izvorni_sadrzaj>
    <derivirana_varijabla naziv="DomainObject.Predmet.StrankaFormatedWithAdress_1"> FINA Regionalni centar Zagreb, Trg svibanjskih žrtava 1995. 1, 10000 Zagreb; Sandra Ivić, Stara vrata 8, 51000 Rijeka</derivirana_varijabla>
  </DomainObject.Predmet.StrankaFormatedWithAdress>
  <DomainObject.Predmet.StrankaFormatedWithAdressOIB>
    <izvorni_sadrzaj> FINA Regionalni centar Zagreb, OIB 85821130368, Trg svibanjskih žrtava 1995. 1, 10000 Zagreb; Sandra Ivić, OIB 15170218132, Stara vrata 8, 51000 Rijeka</izvorni_sadrzaj>
    <derivirana_varijabla naziv="DomainObject.Predmet.StrankaFormatedWithAdressOIB_1"> FINA Regionalni centar Zagreb, OIB 85821130368, Trg svibanjskih žrtava 1995. 1, 10000 Zagreb; Sandra Ivić, OIB 15170218132, Stara vrata 8, 51000 Rijeka</derivirana_varijabla>
  </DomainObject.Predmet.StrankaFormatedWithAdressOIB>
  <DomainObject.Predmet.StrankaWithAdress>
    <izvorni_sadrzaj>FINA Regionalni centar Zagreb Trg svibanjskih žrtava 1995. 1,10000 Zagreb,Sandra Ivić Stara vrata 8,51000 Rijeka</izvorni_sadrzaj>
    <derivirana_varijabla naziv="DomainObject.Predmet.StrankaWithAdress_1">FINA Regionalni centar Zagreb Trg svibanjskih žrtava 1995. 1,10000 Zagreb,Sandra Ivić Stara vrata 8,51000 Rijeka</derivirana_varijabla>
  </DomainObject.Predmet.StrankaWithAdress>
  <DomainObject.Predmet.StrankaWithAdressOIB>
    <izvorni_sadrzaj>FINA Regionalni centar Zagreb, OIB 85821130368, Trg svibanjskih žrtava 1995. 1,10000 Zagreb,Sandra Ivić, OIB 15170218132, Stara vrata 8,51000 Rijeka</izvorni_sadrzaj>
    <derivirana_varijabla naziv="DomainObject.Predmet.StrankaWithAdressOIB_1">FINA Regionalni centar Zagreb, OIB 85821130368, Trg svibanjskih žrtava 1995. 1,10000 Zagreb,Sandra Ivić, OIB 15170218132, Stara vrata 8,51000 Rijeka</derivirana_varijabla>
  </DomainObject.Predmet.StrankaWithAdressOIB>
  <DomainObject.Predmet.StrankaNazivFormated>
    <izvorni_sadrzaj>FINA Regionalni centar Zagreb,Sandra Ivić</izvorni_sadrzaj>
    <derivirana_varijabla naziv="DomainObject.Predmet.StrankaNazivFormated_1">FINA Regionalni centar Zagreb,Sandra Ivić</derivirana_varijabla>
  </DomainObject.Predmet.StrankaNazivFormated>
  <DomainObject.Predmet.StrankaNazivFormatedOIB>
    <izvorni_sadrzaj>FINA Regionalni centar Zagreb, OIB 85821130368,Sandra Ivić, OIB 15170218132</izvorni_sadrzaj>
    <derivirana_varijabla naziv="DomainObject.Predmet.StrankaNazivFormatedOIB_1">FINA Regionalni centar Zagreb, OIB 85821130368,Sandra Ivić, OIB 15170218132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Sandra Ivić</item>
    </izvorni_sadrzaj>
    <derivirana_varijabla naziv="DomainObject.Predmet.StrankaListFormated_1">
      <item>FINA Regionalni centar Zagreb</item>
      <item>Sandra Ivić</item>
    </derivirana_varijabla>
  </DomainObject.Predmet.StrankaListFormated>
  <DomainObject.Predmet.StrankaListFormatedOIB>
    <izvorni_sadrzaj>
      <item>FINA Regionalni centar Zagreb, OIB 85821130368</item>
      <item>Sandra Ivić, OIB 15170218132</item>
    </izvorni_sadrzaj>
    <derivirana_varijabla naziv="DomainObject.Predmet.StrankaListFormatedOIB_1">
      <item>FINA Regionalni centar Zagreb, OIB 85821130368</item>
      <item>Sandra Ivić, OIB 15170218132</item>
    </derivirana_varijabla>
  </DomainObject.Predmet.StrankaListFormatedOIB>
  <DomainObject.Predmet.StrankaListFormatedWithAdress>
    <izvorni_sadrzaj>
      <item>FINA Regionalni centar Zagreb, Trg svibanjskih žrtava 1995. 1, 10000 Zagreb</item>
      <item>Sandra Ivić, Stara vrata 8, 51000 Rijeka</item>
    </izvorni_sadrzaj>
    <derivirana_varijabla naziv="DomainObject.Predmet.StrankaListFormatedWithAdress_1">
      <item>FINA Regionalni centar Zagreb, Trg svibanjskih žrtava 1995. 1, 10000 Zagreb</item>
      <item>Sandra Ivić, Stara vrata 8,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Sandra Ivić, OIB 15170218132, Stara vrata 8, 51000 Rijeka</item>
    </izvorni_sadrzaj>
    <derivirana_varijabla naziv="DomainObject.Predmet.StrankaListFormatedWithAdressOIB_1">
      <item>FINA Regionalni centar Zagreb, OIB 85821130368, Trg svibanjskih žrtava 1995. 1, 10000 Zagreb</item>
      <item>Sandra Ivić, OIB 15170218132, Stara vrata 8, 51000 Rijeka</item>
    </derivirana_varijabla>
  </DomainObject.Predmet.StrankaListFormatedWithAdressOIB>
  <DomainObject.Predmet.StrankaListNazivFormated>
    <izvorni_sadrzaj>
      <item>FINA Regionalni centar Zagreb</item>
      <item>Sandra Ivić</item>
    </izvorni_sadrzaj>
    <derivirana_varijabla naziv="DomainObject.Predmet.StrankaListNazivFormated_1">
      <item>FINA Regionalni centar Zagreb</item>
      <item>Sandra Ivić</item>
    </derivirana_varijabla>
  </DomainObject.Predmet.StrankaListNazivFormated>
  <DomainObject.Predmet.StrankaListNazivFormatedOIB>
    <izvorni_sadrzaj>
      <item>FINA Regionalni centar Zagreb, OIB 85821130368</item>
      <item>Sandra Ivić, OIB 15170218132</item>
    </izvorni_sadrzaj>
    <derivirana_varijabla naziv="DomainObject.Predmet.StrankaListNazivFormatedOIB_1">
      <item>FINA Regionalni centar Zagreb, OIB 85821130368</item>
      <item>Sandra Ivić, OIB 15170218132</item>
    </derivirana_varijabla>
  </DomainObject.Predmet.StrankaListNazivFormatedOIB>
  <DomainObject.Predmet.ProtuStrankaListFormated>
    <izvorni_sadrzaj>
      <item>POLYXO d.o.o.</item>
    </izvorni_sadrzaj>
    <derivirana_varijabla naziv="DomainObject.Predmet.ProtuStrankaListFormated_1">
      <item>POLYXO d.o.o.</item>
    </derivirana_varijabla>
  </DomainObject.Predmet.ProtuStrankaListFormated>
  <DomainObject.Predmet.ProtuStrankaListFormatedOIB>
    <izvorni_sadrzaj>
      <item>POLYXO d.o.o., OIB 99446397423</item>
    </izvorni_sadrzaj>
    <derivirana_varijabla naziv="DomainObject.Predmet.ProtuStrankaListFormatedOIB_1">
      <item>POLYXO d.o.o., OIB 99446397423</item>
    </derivirana_varijabla>
  </DomainObject.Predmet.ProtuStrankaListFormatedOIB>
  <DomainObject.Predmet.ProtuStrankaListFormatedWithAdress>
    <izvorni_sadrzaj>
      <item>POLYXO d.o.o., Cimermanova 58, 10000 Zagreb</item>
    </izvorni_sadrzaj>
    <derivirana_varijabla naziv="DomainObject.Predmet.ProtuStrankaListFormatedWithAdress_1">
      <item>POLYXO d.o.o., Cimermanova 58, 10000 Zagreb</item>
    </derivirana_varijabla>
  </DomainObject.Predmet.ProtuStrankaListFormatedWithAdress>
  <DomainObject.Predmet.ProtuStrankaListFormatedWithAdressOIB>
    <izvorni_sadrzaj>
      <item>POLYXO d.o.o., OIB 99446397423, Cimermanova 58, 10000 Zagreb</item>
    </izvorni_sadrzaj>
    <derivirana_varijabla naziv="DomainObject.Predmet.ProtuStrankaListFormatedWithAdressOIB_1">
      <item>POLYXO d.o.o., OIB 99446397423, Cimermanova 58, 10000 Zagreb</item>
    </derivirana_varijabla>
  </DomainObject.Predmet.ProtuStrankaListFormatedWithAdressOIB>
  <DomainObject.Predmet.ProtuStrankaListNazivFormated>
    <izvorni_sadrzaj>
      <item>POLYXO d.o.o.</item>
    </izvorni_sadrzaj>
    <derivirana_varijabla naziv="DomainObject.Predmet.ProtuStrankaListNazivFormated_1">
      <item>POLYXO d.o.o.</item>
    </derivirana_varijabla>
  </DomainObject.Predmet.ProtuStrankaListNazivFormated>
  <DomainObject.Predmet.ProtuStrankaListNazivFormatedOIB>
    <izvorni_sadrzaj>
      <item>POLYXO d.o.o., OIB 99446397423</item>
    </izvorni_sadrzaj>
    <derivirana_varijabla naziv="DomainObject.Predmet.ProtuStrankaListNazivFormatedOIB_1">
      <item>POLYXO d.o.o., OIB 99446397423</item>
    </derivirana_varijabla>
  </DomainObject.Predmet.ProtuStrankaListNazivFormatedOIB>
  <DomainObject.Predmet.OstaliListFormated>
    <izvorni_sadrzaj>
      <item>KRISTIAN NOVLJAN</item>
    </izvorni_sadrzaj>
    <derivirana_varijabla naziv="DomainObject.Predmet.OstaliListFormated_1">
      <item>KRISTIAN NOVLJAN</item>
    </derivirana_varijabla>
  </DomainObject.Predmet.OstaliListFormated>
  <DomainObject.Predmet.OstaliListFormatedOIB>
    <izvorni_sadrzaj>
      <item>KRISTIAN NOVLJAN, OIB 91963317370</item>
    </izvorni_sadrzaj>
    <derivirana_varijabla naziv="DomainObject.Predmet.OstaliListFormatedOIB_1">
      <item>KRISTIAN NOVLJAN, OIB 91963317370</item>
    </derivirana_varijabla>
  </DomainObject.Predmet.OstaliListFormatedOIB>
  <DomainObject.Predmet.OstaliListFormatedWithAdress>
    <izvorni_sadrzaj>
      <item>KRISTIAN NOVLJAN, Bohinjčeva ulica 11, Ljubljana</item>
    </izvorni_sadrzaj>
    <derivirana_varijabla naziv="DomainObject.Predmet.OstaliListFormatedWithAdress_1">
      <item>KRISTIAN NOVLJAN, Bohinjčeva ulica 11, Ljubljana</item>
    </derivirana_varijabla>
  </DomainObject.Predmet.OstaliListFormatedWithAdress>
  <DomainObject.Predmet.OstaliListFormatedWithAdressOIB>
    <izvorni_sadrzaj>
      <item>KRISTIAN NOVLJAN, OIB 91963317370, Bohinjčeva ulica 11, Ljubljana</item>
    </izvorni_sadrzaj>
    <derivirana_varijabla naziv="DomainObject.Predmet.OstaliListFormatedWithAdressOIB_1">
      <item>KRISTIAN NOVLJAN, OIB 91963317370, Bohinjčeva ulica 11, Ljubljana</item>
    </derivirana_varijabla>
  </DomainObject.Predmet.OstaliListFormatedWithAdressOIB>
  <DomainObject.Predmet.OstaliListNazivFormated>
    <izvorni_sadrzaj>
      <item>KRISTIAN NOVLJAN</item>
    </izvorni_sadrzaj>
    <derivirana_varijabla naziv="DomainObject.Predmet.OstaliListNazivFormated_1">
      <item>KRISTIAN NOVLJAN</item>
    </derivirana_varijabla>
  </DomainObject.Predmet.OstaliListNazivFormated>
  <DomainObject.Predmet.OstaliListNazivFormatedOIB>
    <izvorni_sadrzaj>
      <item>KRISTIAN NOVLJAN, OIB 91963317370</item>
    </izvorni_sadrzaj>
    <derivirana_varijabla naziv="DomainObject.Predmet.OstaliListNazivFormatedOIB_1">
      <item>KRISTIAN NOVLJAN, OIB 91963317370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POLYXO d.o.o.</izvorni_sadrzaj>
    <derivirana_varijabla naziv="DomainObject.Predmet.ProtustrankaIDrugi_1">POLYXO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POLYXO d.o.o., OIB 99446397423, Cimermanova 58, 10000 Zagreb</izvorni_sadrzaj>
    <derivirana_varijabla naziv="DomainObject.Predmet.ProtustrankaIDrugiAdressOIB_1">POLYXO d.o.o., OIB 99446397423, Cimermanova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POLYXO d.o.o.</item>
      <item>FINA Regionalni centar Zagreb</item>
      <item>Sandra Ivić</item>
      <item>KRISTIAN NOVLJAN</item>
    </izvorni_sadrzaj>
    <derivirana_varijabla naziv="DomainObject.Predmet.SudioniciListNaziv_1">
      <item>POLYXO d.o.o.</item>
      <item>FINA Regionalni centar Zagreb</item>
      <item>Sandra Ivić</item>
      <item>KRISTIAN NOVLJAN</item>
    </derivirana_varijabla>
  </DomainObject.Predmet.SudioniciListNaziv>
  <DomainObject.Predmet.SudioniciListAdressOIB>
    <izvorni_sadrzaj>
      <item>POLYXO d.o.o., OIB 99446397423, Cimermanova 58,10000 Zagreb</item>
      <item>FINA Regionalni centar Zagreb, OIB 85821130368, Trg svibanjskih žrtava 1995. 1,10000 Zagreb</item>
      <item>Sandra Ivić, OIB 15170218132, Stara vrata 8,51000 Rijeka</item>
      <item>KRISTIAN NOVLJAN, OIB 91963317370, Bohinjčeva ulica 11,Ljubljana</item>
    </izvorni_sadrzaj>
    <derivirana_varijabla naziv="DomainObject.Predmet.SudioniciListAdressOIB_1">
      <item>POLYXO d.o.o., OIB 99446397423, Cimermanova 58,10000 Zagreb</item>
      <item>FINA Regionalni centar Zagreb, OIB 85821130368, Trg svibanjskih žrtava 1995. 1,10000 Zagreb</item>
      <item>Sandra Ivić, OIB 15170218132, Stara vrata 8,51000 Rijeka</item>
      <item>KRISTIAN NOVLJAN, OIB 91963317370, Bohinjčeva ulica 11,Ljubljana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99446397423</item>
      <item>, OIB 85821130368</item>
      <item>, OIB 15170218132</item>
      <item>, OIB 91963317370</item>
    </izvorni_sadrzaj>
    <derivirana_varijabla naziv="DomainObject.Predmet.SudioniciListNazivOIB_1">
      <item>, OIB 99446397423</item>
      <item>, OIB 85821130368</item>
      <item>, OIB 15170218132</item>
      <item>, OIB 91963317370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6362A4-65A5-4AB8-A796-72B480B755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314</properties:Words>
  <properties:Characters>1690</properties:Characters>
  <properties:Lines>95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2018-07-23T06:25:00Z</dcterms:created>
  <dc:creator>ilukac</dc:creator>
  <cp:lastModifiedBy>Matea Bizjak</cp:lastModifiedBy>
  <cp:lastPrinted>2018-07-23T09:17:00Z</cp:lastPrinted>
  <dcterms:modified xmlns:xsi="http://www.w3.org/2001/XMLSchema-instance" xsi:type="dcterms:W3CDTF">2018-07-23T09:17:00Z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(St-6753-16-rješenje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