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5bed" w14:paraId="f5e5bed" w:rsidRDefault="00D96FD9" w:rsidP="00D96FD9" w:rsidR="00D96FD9">
      <w:pPr>
        <w:pStyle w:val="Naslov3"/>
        <w:spacing w:before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1090295</wp:posOffset>
            </wp:positionH>
            <wp:positionV relativeFrom="page">
              <wp:posOffset>753745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 </w:t>
      </w:r>
    </w:p>
    <w:p w:rsidRDefault="00D96FD9" w:rsidP="00D96FD9" w:rsidR="00D96FD9">
      <w:pPr>
        <w:spacing w:after="0"/>
        <w:jc w:val="both"/>
        <w:rPr>
          <w:color w:val="000000"/>
        </w:rPr>
      </w:pPr>
    </w:p>
    <w:p w:rsidRDefault="00D96FD9" w:rsidP="00D96FD9" w:rsidR="00D96FD9">
      <w:pPr>
        <w:spacing w:after="0"/>
        <w:jc w:val="both"/>
        <w:rPr>
          <w:color w:val="000000"/>
        </w:rPr>
      </w:pPr>
    </w:p>
    <w:p w:rsidRDefault="00D96FD9" w:rsidP="00D96FD9" w:rsidR="00D96FD9">
      <w:pPr>
        <w:spacing w:after="0"/>
        <w:jc w:val="both"/>
        <w:rPr>
          <w:color w:val="000000"/>
        </w:rPr>
      </w:pPr>
    </w:p>
    <w:p w:rsidRDefault="00D96FD9" w:rsidP="00D96FD9" w:rsidR="00D96FD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REPUBLIKA HRVATSKA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TRGOVAČKI SUD U OSIJEKU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St-1011/2013-187         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Trg pobjede 13</w:t>
      </w:r>
    </w:p>
    <w:p w:rsidRDefault="00D96FD9" w:rsidP="00D96FD9" w:rsidR="00D96FD9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7. ožujka 2018.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</w:t>
      </w:r>
    </w:p>
    <w:p w:rsidRDefault="00D96FD9" w:rsidP="00D96FD9" w:rsidR="00D96FD9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>
        <w:rPr>
          <w:b/>
          <w:color w:val="000000"/>
        </w:rPr>
        <w:t>de</w:t>
      </w:r>
      <w:r w:rsidR="009D3D05">
        <w:rPr>
          <w:b/>
          <w:color w:val="000000"/>
        </w:rPr>
        <w:t>veta</w:t>
      </w:r>
      <w:r>
        <w:rPr>
          <w:b/>
          <w:color w:val="000000"/>
        </w:rPr>
        <w:t xml:space="preserve"> javna dražba</w:t>
      </w:r>
      <w:r>
        <w:rPr>
          <w:color w:val="000000"/>
        </w:rPr>
        <w:t xml:space="preserve"> uz odgovarajuću primjenu propisa o ovrsi za slijedeće nekretnine: </w:t>
      </w:r>
    </w:p>
    <w:p w:rsidRDefault="00D96FD9" w:rsidP="00D96FD9" w:rsidR="00D96FD9">
      <w:pPr>
        <w:spacing w:after="0"/>
        <w:ind w:left="36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>D - k.č.br.  653 LIVADA ZAJEDNICE , površine 2 rala i 389 čhv (12908 m2)upisano u zemljišnoknjižnom ulošku 1766 k.o. Vrba;</w:t>
      </w:r>
    </w:p>
    <w:p w:rsidRDefault="00D96FD9" w:rsidP="00D96FD9" w:rsidR="00D96FD9">
      <w:pPr>
        <w:spacing w:after="0"/>
        <w:jc w:val="both"/>
        <w:rPr>
          <w:color w:val="000000"/>
        </w:rPr>
      </w:pPr>
    </w:p>
    <w:p w:rsidRDefault="00D96FD9" w:rsidP="00D96FD9" w:rsidR="00D96FD9">
      <w:pPr>
        <w:spacing w:after="0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3 St-1011/2013-187   </w:t>
      </w: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utvrđene vrijednosti u  iznosu od </w:t>
      </w:r>
      <w:r>
        <w:rPr>
          <w:b/>
          <w:color w:val="000000"/>
        </w:rPr>
        <w:t>167.847,28 kn.</w:t>
      </w:r>
    </w:p>
    <w:p w:rsidRDefault="00D96FD9" w:rsidP="00D96FD9" w:rsidR="00D96FD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D96FD9" w:rsidP="00D96FD9" w:rsidR="00D96FD9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Na  devetoj javnoj dražbi nekretnine se ne mogu prodati po cijeni koja je manja od  10 % od cijene s prethodne dražbe, tj. za iznos od </w:t>
      </w:r>
      <w:r>
        <w:rPr>
          <w:b/>
          <w:color w:val="000000"/>
        </w:rPr>
        <w:t>67.396,18 kn</w:t>
      </w:r>
      <w:r>
        <w:rPr>
          <w:color w:val="000000"/>
        </w:rPr>
        <w:t>.</w:t>
      </w:r>
    </w:p>
    <w:p w:rsidRDefault="00D96FD9" w:rsidP="00D96FD9" w:rsidR="00D96FD9">
      <w:pPr>
        <w:spacing w:after="0"/>
        <w:ind w:firstLine="708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 xml:space="preserve">Deveta javna dražba se određuje za dan </w:t>
      </w:r>
      <w:r>
        <w:rPr>
          <w:b/>
          <w:color w:val="000000"/>
        </w:rPr>
        <w:t>12. travnja 2018. u 13,45</w:t>
      </w:r>
      <w:r>
        <w:rPr>
          <w:color w:val="000000"/>
        </w:rPr>
        <w:t xml:space="preserve"> na adresi Trgovačkog suda u Osijeku, Stalna služba u Slavonskom Brodu, Trg pobjede 13, Slavonski Brod, III kat, soba 73.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D96FD9" w:rsidP="00D96FD9" w:rsidR="00D96FD9">
      <w:pPr>
        <w:spacing w:after="0"/>
        <w:ind w:firstLine="567"/>
        <w:jc w:val="both"/>
      </w:pPr>
    </w:p>
    <w:p w:rsidRDefault="00D96FD9" w:rsidP="00D96FD9" w:rsidR="00D96FD9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D96FD9" w:rsidP="00D96FD9" w:rsidR="00D96FD9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Jamčevinu nisu dužni položiti razlučni vjerovnici ako njihove tražbine dostižu iznos jamč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evine i ako bi se, s obzirom na njihov prednosni red i utvrđenu vrijednost nekretnine, taj iznos mogao namiriti iz kupovnine. </w:t>
      </w: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postignute kupovnine u roku od 30 dana po  pravomoćnosti rješenja o dosudi. 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VII. Porezi se plaćaju ako temeljem pozitivnih propisa postoji porezne obveza i nisu uračunati u cijenu.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>3 St-1011/2013-187</w:t>
      </w:r>
    </w:p>
    <w:p w:rsidRDefault="00D96FD9" w:rsidP="00D96FD9" w:rsidR="00D96FD9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</w:t>
      </w: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D96FD9" w:rsidP="00D96FD9" w:rsidR="00D96FD9">
      <w:pPr>
        <w:spacing w:after="0"/>
        <w:ind w:firstLine="708" w:left="2832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2124"/>
        <w:jc w:val="both"/>
        <w:rPr>
          <w:color w:val="000000"/>
        </w:rPr>
      </w:pPr>
    </w:p>
    <w:p w:rsidRDefault="00D96FD9" w:rsidP="00D96FD9" w:rsidR="00D96FD9">
      <w:pPr>
        <w:spacing w:after="0"/>
        <w:ind w:firstLine="708" w:left="2124"/>
        <w:jc w:val="both"/>
      </w:pPr>
      <w:r>
        <w:rPr>
          <w:color w:val="000000"/>
        </w:rPr>
        <w:t xml:space="preserve">              Obrazloženje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toč. I. ovog zaključka,  odlučeno je ovim zaključkom, jer na osmoj zakazanoj dražbi nekretnine nisu prodane. </w:t>
      </w: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Na javnoj dražbi nekretnine će se prodavati po najnižoj cijeni u visini 10% nižoj od najniže cijene s prethodne dražbe jer nema interesa za predmetne nekretnine.</w:t>
      </w: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          </w:t>
      </w:r>
    </w:p>
    <w:p w:rsidRDefault="00D96FD9" w:rsidP="00D96FD9" w:rsidR="00D96FD9">
      <w:pPr>
        <w:spacing w:after="0"/>
        <w:ind w:firstLine="708"/>
        <w:jc w:val="both"/>
      </w:pPr>
      <w:r>
        <w:rPr>
          <w:color w:val="000000"/>
        </w:rPr>
        <w:t>U Slavonskom Brodu  7. ožujka 2018.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</w:pPr>
    </w:p>
    <w:p w:rsidRDefault="00D96FD9" w:rsidP="00D96FD9" w:rsidR="00D96FD9">
      <w:pPr>
        <w:spacing w:after="0"/>
        <w:jc w:val="both"/>
        <w:rPr>
          <w:sz w:val="20"/>
          <w:szCs w:val="20"/>
        </w:rPr>
      </w:pPr>
    </w:p>
    <w:p w:rsidRDefault="00D96FD9" w:rsidP="00D96FD9" w:rsidR="00D96FD9">
      <w:pPr>
        <w:spacing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Rj:</w:t>
      </w:r>
    </w:p>
    <w:p w:rsidRDefault="00D96FD9" w:rsidP="00D96FD9" w:rsidR="00D96FD9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dostaviti putem E oglasne ploče: steč. upravitelju, razlučnim vjerovnicima Erste&amp;Steirmarhische bank d.d., Zagreb, putem pun. odvjetnika Željka Damjanac iz Požege, Croatio factoring d.o.o., Zagreb, Prvi faktor d.o.o, Zagreb, Hektorovićeva 2, OIB: 63278028623, Belje d.d., Darda, Sv. Ivana Krstitelja 1A, Darda, OIB: 92404445155, Lustinger d.o.o, Zagreb, Ulica grada Vukovara 284, OIB: 49870162379, Kent bank d.d., Zagreb, Preradovićeva 20, OIB: 73656725926, RH, ŽDO</w:t>
      </w:r>
    </w:p>
    <w:p w:rsidRDefault="00D96FD9" w:rsidP="00D96FD9" w:rsidR="00D96FD9">
      <w:pPr>
        <w:spacing w:after="0"/>
        <w:jc w:val="both"/>
      </w:pPr>
      <w:r>
        <w:rPr>
          <w:color w:val="000000"/>
          <w:sz w:val="20"/>
          <w:szCs w:val="20"/>
        </w:rPr>
        <w:t xml:space="preserve">- objaviti na Web stečaj </w:t>
      </w:r>
    </w:p>
    <w:p w:rsidRDefault="00D96FD9" w:rsidP="00D96FD9" w:rsidR="00D96FD9"/>
    <w:p w:rsidRDefault="00D96FD9" w:rsidP="00D96FD9" w:rsidR="00D96FD9"/>
    <w:p w:rsidRDefault="00D96FD9" w:rsidP="00D96FD9" w:rsidR="00D96FD9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FD9"/>
    <w:rsid w:val="005E15FD"/>
    <w:rsid w:val="009D3D05"/>
    <w:rsid w:val="00D9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FD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96FD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D96FD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96FD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96FD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D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D0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D0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D0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FD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96FD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D96FD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96FD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96FD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D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D0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D0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D0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44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900</properties:Words>
  <properties:Characters>5068</properties:Characters>
  <properties:Lines>142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2018-03-07T09:39:00Z</dcterms:created>
  <dc:creator>wsadmin</dc:creator>
  <cp:lastModifiedBy>wsadmin</cp:lastModifiedBy>
  <cp:lastPrinted>2018-03-07T09:45:00Z</cp:lastPrinted>
  <dcterms:modified xmlns:xsi="http://www.w3.org/2001/XMLSchema-instance" xsi:type="dcterms:W3CDTF">2018-03-07T09:47:00Z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(KURKUTOVIĆ-ZAKLJUČAK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