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89ca" w14:paraId="d8589ca" w:rsidRDefault="00EE2ADF" w:rsidP="00EE2ADF" w:rsidR="00EE2ADF">
      <w:pPr>
        <w:pStyle w:val="Bezproreda"/>
        <w15:collapsed w:val="false"/>
      </w:pPr>
      <w:bookmarkStart w:name="_GoBack" w:id="0"/>
      <w:bookmarkEnd w:id="0"/>
    </w:p>
    <w:p w:rsidRDefault="00EF046E" w:rsidP="00EE2ADF" w:rsidR="00EE2ADF">
      <w:pPr>
        <w:pStyle w:val="Bezproreda"/>
      </w:pPr>
      <w:r>
        <w:t xml:space="preserve">           </w:t>
      </w:r>
      <w:r>
        <w:rPr>
          <w:noProof/>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E2ADF" w:rsidP="00EE2ADF" w:rsidR="00EE2ADF">
      <w:pPr>
        <w:pStyle w:val="Bezproreda"/>
      </w:pPr>
    </w:p>
    <w:p w:rsidRDefault="00DF4DFD" w:rsidP="00DF4DFD" w:rsidR="00DF4DFD">
      <w:pPr>
        <w:pStyle w:val="Bezproreda"/>
        <w:jc w:val="both"/>
      </w:pPr>
      <w:r>
        <w:t>REPUBLIKA HRVATSKA</w:t>
      </w:r>
      <w:r>
        <w:tab/>
      </w:r>
      <w:r>
        <w:tab/>
      </w:r>
      <w:r>
        <w:tab/>
      </w:r>
      <w:r>
        <w:tab/>
      </w:r>
      <w:r>
        <w:tab/>
      </w:r>
    </w:p>
    <w:p w:rsidRDefault="00DF4DFD" w:rsidP="00DF4DFD" w:rsidR="00DF4DFD">
      <w:pPr>
        <w:pStyle w:val="Bezproreda"/>
        <w:jc w:val="both"/>
      </w:pPr>
      <w:r>
        <w:t>TRGOVAČKI SUD U ZAGREBU</w:t>
      </w:r>
    </w:p>
    <w:p w:rsidRDefault="00DF4DFD" w:rsidP="00DF4DFD" w:rsidR="00DF4DFD">
      <w:pPr>
        <w:pStyle w:val="Bezproreda"/>
        <w:jc w:val="both"/>
      </w:pPr>
      <w:r>
        <w:t>Zagreb, Amruševa 2/II</w:t>
      </w:r>
      <w:r>
        <w:tab/>
      </w:r>
      <w:r>
        <w:tab/>
      </w:r>
      <w:r>
        <w:tab/>
      </w:r>
      <w:r>
        <w:tab/>
      </w:r>
      <w:r>
        <w:tab/>
      </w:r>
      <w:r>
        <w:tab/>
        <w:t xml:space="preserve">            70. St-5821/2016</w:t>
      </w:r>
    </w:p>
    <w:p w:rsidRDefault="00DF4DFD" w:rsidP="00DF4DFD" w:rsidR="00DF4DFD">
      <w:pPr>
        <w:pStyle w:val="Bezproreda"/>
        <w:jc w:val="both"/>
      </w:pPr>
    </w:p>
    <w:p w:rsidRDefault="00DF4DFD" w:rsidP="00DF4DFD" w:rsidR="00DF4DFD">
      <w:pPr>
        <w:pStyle w:val="Bezproreda"/>
        <w:jc w:val="center"/>
      </w:pPr>
      <w:r>
        <w:t>R E P U B L I K A   H R VA T S K A</w:t>
      </w:r>
    </w:p>
    <w:p w:rsidRDefault="00DF4DFD" w:rsidP="00DF4DFD" w:rsidR="00DF4DFD">
      <w:pPr>
        <w:pStyle w:val="Bezproreda"/>
        <w:jc w:val="center"/>
      </w:pPr>
    </w:p>
    <w:p w:rsidRDefault="00DF4DFD" w:rsidP="00DF4DFD" w:rsidR="00DF4DFD">
      <w:pPr>
        <w:pStyle w:val="Bezproreda"/>
        <w:jc w:val="center"/>
      </w:pPr>
      <w:r>
        <w:t>R J E Š E N J E</w:t>
      </w:r>
    </w:p>
    <w:p w:rsidRDefault="00DF4DFD" w:rsidP="00DF4DFD" w:rsidR="00DF4DFD">
      <w:pPr>
        <w:pStyle w:val="Bezproreda"/>
        <w:jc w:val="both"/>
      </w:pPr>
    </w:p>
    <w:p w:rsidRDefault="00DF4DFD" w:rsidP="00DF4DFD" w:rsidR="00DF4DFD">
      <w:pPr>
        <w:pStyle w:val="Bezproreda"/>
        <w:jc w:val="both"/>
      </w:pPr>
      <w:r>
        <w:t>Trgovački sud u Zagrebu, po sucu pojedincu Maji Jurovicki, nakon obustavljenog skraćenog stečajnog postupka nad dužnikom GERARD TRGOVINA j.d.o.o. OIB 19818874298 Sesvete (Grad Zagreb), 2. Rimski odv. 21 povodom prijedloga vjerovnika REPUBLIKE HRVATSKE, MINISTARSTVA FINANCIJA, POREZNE UPRAVE, OIB: 18683136487, koju zastupa Županijsko državno odvjetništvo u Zagrebu za otvaranje  stečajnog postupka nad GERARD TRGOVINA j.d.o.o. OIB 19818874298 Sesvete (Grad Zag</w:t>
      </w:r>
      <w:r w:rsidR="00E47172">
        <w:t>reb), 2. Rimski odv. 21, dana 07. lip</w:t>
      </w:r>
      <w:r>
        <w:t xml:space="preserve">nja 2018.  </w:t>
      </w:r>
    </w:p>
    <w:p w:rsidRDefault="00DF0486" w:rsidP="00EF046E" w:rsidR="00DF0486">
      <w:pPr>
        <w:pStyle w:val="Bezproreda"/>
        <w:jc w:val="both"/>
      </w:pPr>
    </w:p>
    <w:p w:rsidRDefault="00EF046E" w:rsidP="00EF046E" w:rsidR="00EE2ADF">
      <w:pPr>
        <w:pStyle w:val="Bezproreda"/>
        <w:jc w:val="center"/>
      </w:pPr>
      <w:r w:rsidRPr="00EF046E">
        <w:t>r i j e š i o    j e</w:t>
      </w:r>
    </w:p>
    <w:p w:rsidRDefault="00EF046E" w:rsidP="00EF046E" w:rsidR="00EF046E">
      <w:pPr>
        <w:pStyle w:val="Bezproreda"/>
        <w:jc w:val="center"/>
      </w:pPr>
    </w:p>
    <w:p w:rsidRDefault="00E47172" w:rsidP="009F7DB9" w:rsidR="00DC3496">
      <w:pPr>
        <w:pStyle w:val="Bezproreda"/>
        <w:jc w:val="both"/>
      </w:pPr>
      <w:r>
        <w:t xml:space="preserve">I      </w:t>
      </w:r>
      <w:r w:rsidRPr="00E47172">
        <w:t xml:space="preserve">Davor Petera, OIB: 90695323330, Zagreb, Srebrnjak 84 </w:t>
      </w:r>
      <w:r w:rsidR="00893A0B">
        <w:t>privremeni stečajni upravitelj</w:t>
      </w:r>
      <w:r w:rsidR="00D14208">
        <w:t xml:space="preserve"> razrješava se dužnosti </w:t>
      </w:r>
      <w:r w:rsidR="00553D76">
        <w:t xml:space="preserve">privremenog </w:t>
      </w:r>
      <w:r w:rsidR="00D14208">
        <w:t xml:space="preserve">stečajnog </w:t>
      </w:r>
      <w:r w:rsidR="00072932">
        <w:t xml:space="preserve">upravitelja </w:t>
      </w:r>
      <w:r w:rsidR="00D14208">
        <w:t>dužnika</w:t>
      </w:r>
      <w:r w:rsidR="005D6046" w:rsidRPr="005D6046">
        <w:t xml:space="preserve"> </w:t>
      </w:r>
      <w:r w:rsidRPr="00E47172">
        <w:t>GERARD TRGOVINA j.d.o.o. OIB 19818874298 Sesvete (Grad Zagreb), 2. Rimski odv. 21</w:t>
      </w:r>
      <w:r w:rsidR="001E08DD">
        <w:t>.</w:t>
      </w:r>
    </w:p>
    <w:p w:rsidRDefault="001E08DD" w:rsidP="009F7DB9" w:rsidR="001E08DD">
      <w:pPr>
        <w:pStyle w:val="Bezproreda"/>
        <w:jc w:val="both"/>
      </w:pPr>
    </w:p>
    <w:p w:rsidRDefault="00D14208" w:rsidP="009F7DB9" w:rsidR="00225BC9">
      <w:pPr>
        <w:pStyle w:val="Bezproreda"/>
        <w:jc w:val="both"/>
      </w:pPr>
      <w:r>
        <w:t xml:space="preserve">II. </w:t>
      </w:r>
      <w:r w:rsidR="00553D76">
        <w:t xml:space="preserve">   </w:t>
      </w:r>
      <w:r w:rsidR="00C55106" w:rsidRPr="00C55106">
        <w:t xml:space="preserve">Savo Filipović OIB: 19559750928, Dramalj, Braće Košuljandić 100/a </w:t>
      </w:r>
      <w:r>
        <w:t xml:space="preserve">imenuje se  </w:t>
      </w:r>
      <w:r w:rsidR="00553D76">
        <w:t xml:space="preserve">privremenim </w:t>
      </w:r>
      <w:r>
        <w:t xml:space="preserve">stečajnim </w:t>
      </w:r>
      <w:r w:rsidR="00E73CFB">
        <w:t xml:space="preserve">upraviteljem </w:t>
      </w:r>
      <w:r>
        <w:t xml:space="preserve">dužnika </w:t>
      </w:r>
      <w:r w:rsidR="001E08DD" w:rsidRPr="001E08DD">
        <w:t>GERARD TRGOVINA j.d.o.o. OIB 19818874298 Sesvete (Grad Zagreb), 2. Rimski odv. 21</w:t>
      </w:r>
      <w:r w:rsidR="001E08DD">
        <w:t>.</w:t>
      </w:r>
    </w:p>
    <w:p w:rsidRDefault="001E08DD" w:rsidP="009F7DB9" w:rsidR="001E08DD">
      <w:pPr>
        <w:pStyle w:val="Bezproreda"/>
        <w:jc w:val="both"/>
      </w:pPr>
    </w:p>
    <w:p w:rsidRDefault="005D6046" w:rsidP="009F7DB9" w:rsidR="009E0D33">
      <w:pPr>
        <w:pStyle w:val="Bezproreda"/>
        <w:jc w:val="both"/>
      </w:pPr>
      <w:r>
        <w:t xml:space="preserve"> </w:t>
      </w:r>
      <w:r w:rsidR="00D14208">
        <w:t xml:space="preserve">III.  </w:t>
      </w:r>
      <w:r w:rsidR="00553D76">
        <w:t xml:space="preserve">    </w:t>
      </w:r>
      <w:r w:rsidR="00D14208">
        <w:t xml:space="preserve">Ovo rješenje će se objaviti na e-oglasnoj ploči suda, te dostaviti sudskom registru ovog suda. </w:t>
      </w:r>
    </w:p>
    <w:p w:rsidRDefault="00015440" w:rsidP="009F7DB9" w:rsidR="00015440">
      <w:pPr>
        <w:pStyle w:val="Bezproreda"/>
        <w:jc w:val="both"/>
      </w:pPr>
    </w:p>
    <w:p w:rsidRDefault="00D14208" w:rsidP="009E0D33" w:rsidR="00D14208">
      <w:pPr>
        <w:jc w:val="center"/>
      </w:pPr>
      <w:r>
        <w:t>Obrazloženje</w:t>
      </w:r>
    </w:p>
    <w:p w:rsidRDefault="006D7160" w:rsidP="00503C5F" w:rsidR="001E08DD">
      <w:pPr>
        <w:pStyle w:val="Bezproreda"/>
        <w:jc w:val="both"/>
      </w:pPr>
      <w:r>
        <w:t xml:space="preserve">      </w:t>
      </w:r>
      <w:r w:rsidR="00D14208">
        <w:t>Rješenjem ovog suda od</w:t>
      </w:r>
      <w:r w:rsidR="001E08DD">
        <w:t xml:space="preserve"> 25. travnja 2018. </w:t>
      </w:r>
      <w:r w:rsidR="00D14208">
        <w:t xml:space="preserve">za </w:t>
      </w:r>
      <w:r w:rsidR="00553D76">
        <w:t xml:space="preserve">privremenog </w:t>
      </w:r>
      <w:r w:rsidR="00D14208">
        <w:t xml:space="preserve">stečajnog </w:t>
      </w:r>
      <w:r w:rsidR="00255B21">
        <w:t xml:space="preserve">upravitelja </w:t>
      </w:r>
      <w:r w:rsidR="00D14208">
        <w:t>dužnika imenovan je</w:t>
      </w:r>
      <w:r w:rsidR="001E08DD" w:rsidRPr="001E08DD">
        <w:t xml:space="preserve"> Davor Petera, OIB: 90695323330, Zagreb, Srebrnjak 84</w:t>
      </w:r>
      <w:r w:rsidR="001E08DD">
        <w:t>.</w:t>
      </w:r>
    </w:p>
    <w:p w:rsidRDefault="00503C5F" w:rsidP="00503C5F" w:rsidR="00015440">
      <w:pPr>
        <w:pStyle w:val="Bezproreda"/>
        <w:jc w:val="both"/>
      </w:pPr>
      <w:r>
        <w:t xml:space="preserve">      </w:t>
      </w:r>
      <w:r w:rsidR="00D14208">
        <w:t>Podneskom od</w:t>
      </w:r>
      <w:r w:rsidR="001E08DD">
        <w:t xml:space="preserve"> 17.05.2018</w:t>
      </w:r>
      <w:r w:rsidR="00D14208">
        <w:t xml:space="preserve">. </w:t>
      </w:r>
      <w:r w:rsidR="0036601F">
        <w:t xml:space="preserve">Davor Petera </w:t>
      </w:r>
      <w:r w:rsidR="00E0277B">
        <w:t>podnio je</w:t>
      </w:r>
      <w:r w:rsidR="00D14208">
        <w:t xml:space="preserve"> zahtjev za razrješenje navodeći kao razlog na</w:t>
      </w:r>
      <w:r w:rsidR="00763F49">
        <w:t xml:space="preserve">rušeno zdravlje. Uz zahtjev je </w:t>
      </w:r>
      <w:r w:rsidR="00D14208">
        <w:t>dosadašnji stečajni upravitelj dostavio liječničku potvrdu prema kojoj</w:t>
      </w:r>
      <w:r w:rsidR="003B5F07">
        <w:t xml:space="preserve">, </w:t>
      </w:r>
      <w:r w:rsidR="00D14208">
        <w:t xml:space="preserve"> obzirom na zdravstveno stanje, u ovom trenutku</w:t>
      </w:r>
      <w:r w:rsidR="007D4A06" w:rsidRPr="007D4A06">
        <w:t>,</w:t>
      </w:r>
      <w:r w:rsidR="0036601F" w:rsidRPr="0036601F">
        <w:t xml:space="preserve"> </w:t>
      </w:r>
      <w:r w:rsidR="0036601F">
        <w:t xml:space="preserve">Davor Petera </w:t>
      </w:r>
      <w:r w:rsidR="00D14208">
        <w:t>nije zdravstveno sposoban voditi stečajni postupak.</w:t>
      </w:r>
    </w:p>
    <w:p w:rsidRDefault="00BB0BA4" w:rsidP="00503C5F" w:rsidR="00015440">
      <w:pPr>
        <w:pStyle w:val="Bezproreda"/>
        <w:jc w:val="both"/>
      </w:pPr>
      <w:r>
        <w:t xml:space="preserve">       </w:t>
      </w:r>
      <w:r w:rsidR="00D14208">
        <w:t xml:space="preserve">Prema odredbi članka 91. stavak 5. Stečajnog zakona (N.N.br.71/15) sud može razriješiti stečajnog upravitelja na osobni zahtjev. </w:t>
      </w:r>
    </w:p>
    <w:p w:rsidRDefault="00BB0BA4" w:rsidP="00503C5F" w:rsidR="00015440">
      <w:pPr>
        <w:pStyle w:val="Bezproreda"/>
        <w:jc w:val="both"/>
      </w:pPr>
      <w:r>
        <w:t xml:space="preserve">       </w:t>
      </w:r>
      <w:r w:rsidR="00D14208">
        <w:t>Ocjena je ovog suda prvog stupnja kako su naprijed navedeni razlozi</w:t>
      </w:r>
      <w:r w:rsidR="007D4A06" w:rsidRPr="007D4A06">
        <w:t xml:space="preserve"> </w:t>
      </w:r>
      <w:r w:rsidR="0036601F" w:rsidRPr="0036601F">
        <w:t xml:space="preserve">Davor Petera </w:t>
      </w:r>
      <w:r w:rsidR="00D14208">
        <w:t>za razrješenje opravdani, slijedom čega je temeljem članka 91. stavak 5. SZ-a riješeno kao pod toč.</w:t>
      </w:r>
      <w:r w:rsidR="00763F49">
        <w:t xml:space="preserve"> </w:t>
      </w:r>
      <w:r w:rsidR="00D14208">
        <w:t>I.</w:t>
      </w:r>
    </w:p>
    <w:p w:rsidRDefault="00BB0BA4" w:rsidP="00503C5F" w:rsidR="00D14208">
      <w:pPr>
        <w:pStyle w:val="Bezproreda"/>
        <w:jc w:val="both"/>
      </w:pPr>
      <w:r>
        <w:lastRenderedPageBreak/>
        <w:t xml:space="preserve">         </w:t>
      </w:r>
      <w:r w:rsidR="00D14208">
        <w:t xml:space="preserve"> Metodom slučajnog odabira s liste A stečajnih upravitelja, sukladno odredbi članka 84. stavak 1. SZ-a za </w:t>
      </w:r>
      <w:r w:rsidR="00E7122C">
        <w:t xml:space="preserve">privremenog </w:t>
      </w:r>
      <w:r w:rsidR="00D14208">
        <w:t xml:space="preserve">stečajnog </w:t>
      </w:r>
      <w:r w:rsidR="00763F49">
        <w:t xml:space="preserve">upravitelja </w:t>
      </w:r>
      <w:r w:rsidR="00D14208">
        <w:t>dužnika imenovan je</w:t>
      </w:r>
      <w:r w:rsidR="00763F49" w:rsidRPr="00763F49">
        <w:t xml:space="preserve"> </w:t>
      </w:r>
      <w:r w:rsidR="00E675F0">
        <w:t xml:space="preserve">Savo Filipović </w:t>
      </w:r>
      <w:r w:rsidR="00E7122C" w:rsidRPr="00E7122C">
        <w:t xml:space="preserve">OIB: </w:t>
      </w:r>
      <w:r w:rsidR="00E675F0">
        <w:t xml:space="preserve">19559750928, Dramalj, Braće Košuljandić 100/a </w:t>
      </w:r>
      <w:r w:rsidR="00D14208">
        <w:t>(toč.II)</w:t>
      </w:r>
      <w:r w:rsidR="007033F4">
        <w:t>.</w:t>
      </w:r>
      <w:r w:rsidR="00D14208">
        <w:t xml:space="preserve"> </w:t>
      </w:r>
    </w:p>
    <w:p w:rsidRDefault="00D14208" w:rsidP="00503C5F" w:rsidR="00D14208">
      <w:pPr>
        <w:pStyle w:val="Bezproreda"/>
        <w:jc w:val="both"/>
      </w:pPr>
    </w:p>
    <w:p w:rsidRDefault="00D14208" w:rsidP="006D7160" w:rsidR="00D14208">
      <w:pPr>
        <w:pStyle w:val="Bezproreda"/>
        <w:jc w:val="center"/>
      </w:pPr>
      <w:r>
        <w:t>Zagreb</w:t>
      </w:r>
      <w:r w:rsidR="00015440" w:rsidRPr="00015440">
        <w:t xml:space="preserve"> </w:t>
      </w:r>
      <w:r w:rsidR="00C55106" w:rsidRPr="00C55106">
        <w:t xml:space="preserve">07. lipnja 2018.  </w:t>
      </w:r>
    </w:p>
    <w:p w:rsidRDefault="006D7160" w:rsidP="006D7160" w:rsidR="006D7160">
      <w:pPr>
        <w:pStyle w:val="Bezproreda"/>
      </w:pPr>
    </w:p>
    <w:p w:rsidRDefault="006D7160" w:rsidP="006D7160" w:rsidR="006D7160">
      <w:pPr>
        <w:pStyle w:val="Bezproreda"/>
      </w:pPr>
    </w:p>
    <w:p w:rsidRDefault="00D14208" w:rsidP="006D7160" w:rsidR="00D14208">
      <w:pPr>
        <w:pStyle w:val="Bezproreda"/>
        <w:jc w:val="right"/>
      </w:pPr>
      <w:r>
        <w:tab/>
      </w:r>
      <w:r>
        <w:tab/>
      </w:r>
      <w:r>
        <w:tab/>
      </w:r>
      <w:r>
        <w:tab/>
      </w:r>
      <w:r>
        <w:tab/>
      </w:r>
      <w:r>
        <w:tab/>
      </w:r>
      <w:r>
        <w:tab/>
        <w:t xml:space="preserve">Sudac: </w:t>
      </w:r>
    </w:p>
    <w:p w:rsidRDefault="006D7160" w:rsidP="006D7160" w:rsidR="006D7160">
      <w:pPr>
        <w:pStyle w:val="Bezproreda"/>
        <w:jc w:val="right"/>
      </w:pPr>
    </w:p>
    <w:p w:rsidRDefault="006D7160" w:rsidP="006D7160" w:rsidR="00D14208">
      <w:pPr>
        <w:pStyle w:val="Bezproreda"/>
        <w:jc w:val="right"/>
      </w:pPr>
      <w:r>
        <w:t>Maja Jurovicki</w:t>
      </w:r>
      <w:r w:rsidR="00284BE3">
        <w:t>, v.r.</w:t>
      </w:r>
    </w:p>
    <w:p w:rsidRDefault="00443657" w:rsidP="006D7160" w:rsidR="00443657">
      <w:pPr>
        <w:pStyle w:val="Bezproreda"/>
        <w:jc w:val="right"/>
      </w:pPr>
    </w:p>
    <w:p w:rsidRDefault="006D7160" w:rsidP="006D7160" w:rsidR="00D14208">
      <w:pPr>
        <w:pStyle w:val="Bezproreda"/>
      </w:pPr>
      <w:r>
        <w:t xml:space="preserve">UPUTA O PRAVNOM LIJEKU: </w:t>
      </w:r>
    </w:p>
    <w:p w:rsidRDefault="00D14208" w:rsidP="00152DD7" w:rsidR="00D14208">
      <w:pPr>
        <w:pStyle w:val="Bezproreda"/>
        <w:jc w:val="both"/>
      </w:pPr>
      <w:r>
        <w:t>Protiv ovog rješenja dopuštena je žalba u roku od 8 dana.  Žalba se podnosi ovom sudu u 2 primjerka za Visoki trgovački sud RH.</w:t>
      </w:r>
    </w:p>
    <w:p w:rsidRDefault="00443657" w:rsidP="00152DD7" w:rsidR="00443657">
      <w:pPr>
        <w:pStyle w:val="Bezproreda"/>
        <w:jc w:val="both"/>
      </w:pPr>
    </w:p>
    <w:p w:rsidRDefault="00284BE3" w:rsidP="004F5146" w:rsidR="00284BE3">
      <w:pPr>
        <w:spacing w:lineRule="auto" w:line="240" w:after="0"/>
        <w:jc w:val="right"/>
      </w:pPr>
      <w:r>
        <w:t>za točnost otpravka-ovlašteni službenik</w:t>
      </w:r>
    </w:p>
    <w:p w:rsidRDefault="00284BE3" w:rsidP="004F5146" w:rsidR="00284BE3">
      <w:pPr>
        <w:spacing w:lineRule="auto" w:line="240" w:after="0"/>
        <w:jc w:val="right"/>
        <w:rPr>
          <w:rFonts w:eastAsia="Times New Roman"/>
          <w:szCs w:val="24"/>
        </w:rPr>
      </w:pPr>
      <w:r>
        <w:t xml:space="preserve">Mirjana Gašparić </w:t>
      </w:r>
    </w:p>
    <w:p w:rsidRDefault="00D14208" w:rsidP="006D7160" w:rsidR="00D14208">
      <w:pPr>
        <w:pStyle w:val="Bezproreda"/>
      </w:pPr>
    </w:p>
    <w:p w:rsidRDefault="006E1039" w:rsidP="006D7160" w:rsidR="006E1039">
      <w:pPr>
        <w:pStyle w:val="Bezproreda"/>
      </w:pPr>
    </w:p>
    <w:sectPr w:rsidSect="00886195" w:rsidR="006E103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DD7" w:rsidP="00152DD7" w:rsidR="00152DD7">
      <w:pPr>
        <w:spacing w:lineRule="auto" w:line="240" w:after="0"/>
      </w:pPr>
      <w:r>
        <w:separator/>
      </w:r>
    </w:p>
  </w:endnote>
  <w:endnote w:id="0" w:type="continuationSeparator">
    <w:p w:rsidRDefault="00152DD7" w:rsidP="00152DD7" w:rsidR="00152DD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DD7" w:rsidP="00152DD7" w:rsidR="00152DD7">
      <w:pPr>
        <w:spacing w:lineRule="auto" w:line="240" w:after="0"/>
      </w:pPr>
      <w:r>
        <w:separator/>
      </w:r>
    </w:p>
  </w:footnote>
  <w:footnote w:id="0" w:type="continuationSeparator">
    <w:p w:rsidRDefault="00152DD7" w:rsidP="00152DD7" w:rsidR="00152DD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7359998"/>
      <w:docPartObj>
        <w:docPartGallery w:val="Page Numbers (Top of Page)"/>
        <w:docPartUnique/>
      </w:docPartObj>
    </w:sdtPr>
    <w:sdtEndPr/>
    <w:sdtContent>
      <w:p w:rsidRDefault="00DF0486" w:rsidR="00886195">
        <w:pPr>
          <w:pStyle w:val="Zaglavlje"/>
          <w:jc w:val="center"/>
        </w:pPr>
        <w:r>
          <w:t xml:space="preserve">                                                            </w:t>
        </w:r>
        <w:r w:rsidR="00886195">
          <w:fldChar w:fldCharType="begin"/>
        </w:r>
        <w:r w:rsidR="00886195">
          <w:instrText>PAGE   \* MERGEFORMAT</w:instrText>
        </w:r>
        <w:r w:rsidR="00886195">
          <w:fldChar w:fldCharType="separate"/>
        </w:r>
        <w:r w:rsidR="00284BE3">
          <w:rPr>
            <w:noProof/>
          </w:rPr>
          <w:t>2</w:t>
        </w:r>
        <w:r w:rsidR="00886195">
          <w:fldChar w:fldCharType="end"/>
        </w:r>
        <w:r>
          <w:t xml:space="preserve">                  </w:t>
        </w:r>
        <w:r w:rsidR="00481233">
          <w:t xml:space="preserve">                     70. St-5821</w:t>
        </w:r>
        <w:r>
          <w:t>/2016</w:t>
        </w:r>
      </w:p>
    </w:sdtContent>
  </w:sdt>
  <w:p w:rsidRDefault="00152DD7" w:rsidR="00152D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108F" w:rsidP="00886195" w:rsidR="0024108F">
    <w:pPr>
      <w:pStyle w:val="Zaglavlje"/>
    </w:pPr>
  </w:p>
  <w:p w:rsidRDefault="0024108F" w:rsidR="002410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3D52096"/>
    <w:multiLevelType w:val="hybridMultilevel"/>
    <w:tmpl w:val="E27072E4"/>
    <w:lvl w:tplc="84368A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4208"/>
    <w:rsid w:val="000049BA"/>
    <w:rsid w:val="00015440"/>
    <w:rsid w:val="00072932"/>
    <w:rsid w:val="00083EF8"/>
    <w:rsid w:val="00150B70"/>
    <w:rsid w:val="00152DD7"/>
    <w:rsid w:val="001E08DD"/>
    <w:rsid w:val="00225BC9"/>
    <w:rsid w:val="0024108F"/>
    <w:rsid w:val="00255B21"/>
    <w:rsid w:val="00280362"/>
    <w:rsid w:val="00284BE3"/>
    <w:rsid w:val="002907F8"/>
    <w:rsid w:val="0036601F"/>
    <w:rsid w:val="003B5F07"/>
    <w:rsid w:val="00443657"/>
    <w:rsid w:val="00481233"/>
    <w:rsid w:val="004A266C"/>
    <w:rsid w:val="00503C5F"/>
    <w:rsid w:val="005111A5"/>
    <w:rsid w:val="00524AE8"/>
    <w:rsid w:val="00530F7B"/>
    <w:rsid w:val="0054015B"/>
    <w:rsid w:val="00553D76"/>
    <w:rsid w:val="005A3043"/>
    <w:rsid w:val="005D6046"/>
    <w:rsid w:val="005E79BC"/>
    <w:rsid w:val="006D7160"/>
    <w:rsid w:val="006E1039"/>
    <w:rsid w:val="007033F4"/>
    <w:rsid w:val="00763F49"/>
    <w:rsid w:val="007A0CDD"/>
    <w:rsid w:val="007D4A06"/>
    <w:rsid w:val="00886195"/>
    <w:rsid w:val="00893A0B"/>
    <w:rsid w:val="009C1D2F"/>
    <w:rsid w:val="009E0D33"/>
    <w:rsid w:val="009F7DB9"/>
    <w:rsid w:val="00BA2A2F"/>
    <w:rsid w:val="00BB0BA4"/>
    <w:rsid w:val="00BF2E90"/>
    <w:rsid w:val="00C37FC1"/>
    <w:rsid w:val="00C55106"/>
    <w:rsid w:val="00D14208"/>
    <w:rsid w:val="00D60B6A"/>
    <w:rsid w:val="00DC3496"/>
    <w:rsid w:val="00DD2C52"/>
    <w:rsid w:val="00DF0486"/>
    <w:rsid w:val="00DF4DFD"/>
    <w:rsid w:val="00E0277B"/>
    <w:rsid w:val="00E47172"/>
    <w:rsid w:val="00E675F0"/>
    <w:rsid w:val="00E7122C"/>
    <w:rsid w:val="00E73CFB"/>
    <w:rsid w:val="00E74229"/>
    <w:rsid w:val="00EE2ADF"/>
    <w:rsid w:val="00EE46E7"/>
    <w:rsid w:val="00EF04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E2ADF"/>
    <w:pPr>
      <w:spacing w:lineRule="auto" w:line="240" w:after="0"/>
    </w:pPr>
  </w:style>
  <w:style w:styleId="Tekstbalonia" w:type="paragraph">
    <w:name w:val="Balloon Text"/>
    <w:basedOn w:val="Normal"/>
    <w:link w:val="TekstbaloniaChar"/>
    <w:uiPriority w:val="99"/>
    <w:semiHidden/>
    <w:unhideWhenUsed/>
    <w:rsid w:val="00EF046E"/>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046E"/>
    <w:rPr>
      <w:rFonts w:cs="Tahoma" w:hAnsi="Tahoma" w:ascii="Tahoma"/>
      <w:sz w:val="16"/>
      <w:szCs w:val="16"/>
    </w:rPr>
  </w:style>
  <w:style w:styleId="Odlomakpopisa" w:type="paragraph">
    <w:name w:val="List Paragraph"/>
    <w:basedOn w:val="Normal"/>
    <w:uiPriority w:val="34"/>
    <w:qFormat/>
    <w:rsid w:val="005D6046"/>
    <w:pPr>
      <w:ind w:left="720"/>
      <w:contextualSpacing/>
    </w:pPr>
  </w:style>
  <w:style w:styleId="Zaglavlje" w:type="paragraph">
    <w:name w:val="header"/>
    <w:basedOn w:val="Normal"/>
    <w:link w:val="ZaglavljeChar"/>
    <w:uiPriority w:val="99"/>
    <w:unhideWhenUsed/>
    <w:rsid w:val="00152DD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52DD7"/>
  </w:style>
  <w:style w:styleId="Podnoje" w:type="paragraph">
    <w:name w:val="footer"/>
    <w:basedOn w:val="Normal"/>
    <w:link w:val="PodnojeChar"/>
    <w:uiPriority w:val="99"/>
    <w:unhideWhenUsed/>
    <w:rsid w:val="00152DD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52DD7"/>
  </w:style>
  <w:style w:styleId="Tekstrezerviranogmjesta" w:type="character">
    <w:name w:val="Placeholder Text"/>
    <w:basedOn w:val="Zadanifontodlomka"/>
    <w:uiPriority w:val="99"/>
    <w:semiHidden/>
    <w:rsid w:val="00284BE3"/>
    <w:rPr>
      <w:color w:val="808080"/>
      <w:bdr w:space="0" w:sz="0" w:color="auto" w:val="none"/>
      <w:shd w:fill="auto" w:color="auto" w:val="clear"/>
    </w:rPr>
  </w:style>
  <w:style w:customStyle="true" w:styleId="eSPISCCParagraphDefaultFont" w:type="character">
    <w:name w:val="eSPIS_CC_Paragraph Default Font"/>
    <w:basedOn w:val="Zadanifontodlomka"/>
    <w:rsid w:val="00284B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BE3"/>
    <w:rPr>
      <w:bdr w:space="0" w:sz="0" w:color="auto" w:val="none"/>
      <w:shd w:fill="FFFFCC" w:color="auto" w:val="clear"/>
      <w:lang w:val="hr-HR"/>
    </w:rPr>
  </w:style>
  <w:style w:customStyle="true" w:styleId="PozadinaSvijetloCrvena" w:type="character">
    <w:name w:val="Pozadina_SvijetloCrvena"/>
    <w:basedOn w:val="eSPISCCParagraphDefaultFont"/>
    <w:rsid w:val="00284B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B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E2ADF"/>
    <w:pPr>
      <w:spacing w:after="0" w:line="240" w:lineRule="auto"/>
    </w:pPr>
  </w:style>
  <w:style w:styleId="Tekstbalonia" w:type="paragraph">
    <w:name w:val="Balloon Text"/>
    <w:basedOn w:val="Normal"/>
    <w:link w:val="TekstbaloniaChar"/>
    <w:uiPriority w:val="99"/>
    <w:semiHidden/>
    <w:unhideWhenUsed/>
    <w:rsid w:val="00EF046E"/>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F046E"/>
    <w:rPr>
      <w:rFonts w:ascii="Tahoma" w:cs="Tahoma" w:hAnsi="Tahoma"/>
      <w:sz w:val="16"/>
      <w:szCs w:val="16"/>
    </w:rPr>
  </w:style>
  <w:style w:styleId="Odlomakpopisa" w:type="paragraph">
    <w:name w:val="List Paragraph"/>
    <w:basedOn w:val="Normal"/>
    <w:uiPriority w:val="34"/>
    <w:qFormat/>
    <w:rsid w:val="005D6046"/>
    <w:pPr>
      <w:ind w:left="720"/>
      <w:contextualSpacing/>
    </w:pPr>
  </w:style>
  <w:style w:styleId="Zaglavlje" w:type="paragraph">
    <w:name w:val="header"/>
    <w:basedOn w:val="Normal"/>
    <w:link w:val="ZaglavljeChar"/>
    <w:uiPriority w:val="99"/>
    <w:unhideWhenUsed/>
    <w:rsid w:val="00152DD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52DD7"/>
  </w:style>
  <w:style w:styleId="Podnoje" w:type="paragraph">
    <w:name w:val="footer"/>
    <w:basedOn w:val="Normal"/>
    <w:link w:val="PodnojeChar"/>
    <w:uiPriority w:val="99"/>
    <w:unhideWhenUsed/>
    <w:rsid w:val="00152DD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52DD7"/>
  </w:style>
  <w:style w:styleId="Tekstrezerviranogmjesta" w:type="character">
    <w:name w:val="Placeholder Text"/>
    <w:basedOn w:val="Zadanifontodlomka"/>
    <w:uiPriority w:val="99"/>
    <w:semiHidden/>
    <w:rsid w:val="00284BE3"/>
    <w:rPr>
      <w:color w:val="808080"/>
      <w:bdr w:color="auto" w:space="0" w:sz="0" w:val="none"/>
      <w:shd w:color="auto" w:fill="auto" w:val="clear"/>
    </w:rPr>
  </w:style>
  <w:style w:customStyle="1" w:styleId="eSPISCCParagraphDefaultFont" w:type="character">
    <w:name w:val="eSPIS_CC_Paragraph Default Font"/>
    <w:basedOn w:val="Zadanifontodlomka"/>
    <w:rsid w:val="00284B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4BE3"/>
    <w:rPr>
      <w:bdr w:color="auto" w:space="0" w:sz="0" w:val="none"/>
      <w:shd w:color="auto" w:fill="FFFFCC" w:val="clear"/>
      <w:lang w:val="hr-HR"/>
    </w:rPr>
  </w:style>
  <w:style w:customStyle="1" w:styleId="PozadinaSvijetloCrvena" w:type="character">
    <w:name w:val="Pozadina_SvijetloCrvena"/>
    <w:basedOn w:val="eSPISCCParagraphDefaultFont"/>
    <w:rsid w:val="00284B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4B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5821</izvorni_sadrzaj>
    <derivirana_varijabla naziv="DomainObject.Predmet.Broj_1">5821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St-5821/2016</izvorni_sadrzaj>
    <derivirana_varijabla naziv="DomainObject.Predmet.OznakaBroj_1">St-5821/2016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GERARD TRGOVINA j.d.o.</izvorni_sadrzaj>
    <derivirana_varijabla naziv="DomainObject.Predmet.ProtustrankaFormated_1">  GERARD TRGOVINA j.d.o.</derivirana_varijabla>
  </DomainObject.Predmet.ProtustrankaFormated>
  <DomainObject.Predmet.ProtustrankaFormatedOIB>
    <izvorni_sadrzaj>  GERARD TRGOVINA j.d.o., OIB 19818874298</izvorni_sadrzaj>
    <derivirana_varijabla naziv="DomainObject.Predmet.ProtustrankaFormatedOIB_1">  GERARD TRGOVINA j.d.o., OIB 19818874298</derivirana_varijabla>
  </DomainObject.Predmet.ProtustrankaFormatedOIB>
  <DomainObject.Predmet.ProtustrankaFormatedWithAdress>
    <izvorni_sadrzaj> GERARD TRGOVINA j.d.o., 2. Rimski odv. 21, 10360 Sesvete</izvorni_sadrzaj>
    <derivirana_varijabla naziv="DomainObject.Predmet.ProtustrankaFormatedWithAdress_1"> GERARD TRGOVINA j.d.o., 2. Rimski odv. 21, 10360 Sesvete</derivirana_varijabla>
  </DomainObject.Predmet.ProtustrankaFormatedWithAdress>
  <DomainObject.Predmet.ProtustrankaFormatedWithAdressOIB>
    <izvorni_sadrzaj> GERARD TRGOVINA j.d.o., OIB 19818874298, 2. Rimski odv. 21, 10360 Sesvete</izvorni_sadrzaj>
    <derivirana_varijabla naziv="DomainObject.Predmet.ProtustrankaFormatedWithAdressOIB_1"> GERARD TRGOVINA j.d.o., OIB 19818874298, 2. Rimski odv. 21, 10360 Sesvete</derivirana_varijabla>
  </DomainObject.Predmet.ProtustrankaFormatedWithAdressOIB>
  <DomainObject.Predmet.ProtustrankaWithAdress>
    <izvorni_sadrzaj>GERARD TRGOVINA j.d.o. 2. Rimski odv. 21, 10360 Sesvete</izvorni_sadrzaj>
    <derivirana_varijabla naziv="DomainObject.Predmet.ProtustrankaWithAdress_1">GERARD TRGOVINA j.d.o. 2. Rimski odv. 21, 10360 Sesvete</derivirana_varijabla>
  </DomainObject.Predmet.ProtustrankaWithAdress>
  <DomainObject.Predmet.ProtustrankaWithAdressOIB>
    <izvorni_sadrzaj>GERARD TRGOVINA j.d.o., OIB 19818874298, 2. Rimski odv. 21, 10360 Sesvete</izvorni_sadrzaj>
    <derivirana_varijabla naziv="DomainObject.Predmet.ProtustrankaWithAdressOIB_1">GERARD TRGOVINA j.d.o., OIB 19818874298, 2. Rimski odv. 21, 10360 Sesvete</derivirana_varijabla>
  </DomainObject.Predmet.ProtustrankaWithAdressOIB>
  <DomainObject.Predmet.ProtustrankaNazivFormated>
    <izvorni_sadrzaj>GERARD TRGOVINA j.d.o.</izvorni_sadrzaj>
    <derivirana_varijabla naziv="DomainObject.Predmet.ProtustrankaNazivFormated_1">GERARD TRGOVINA j.d.o.</derivirana_varijabla>
  </DomainObject.Predmet.ProtustrankaNazivFormated>
  <DomainObject.Predmet.ProtustrankaNazivFormatedOIB>
    <izvorni_sadrzaj>GERARD TRGOVINA j.d.o., OIB 19818874298</izvorni_sadrzaj>
    <derivirana_varijabla naziv="DomainObject.Predmet.ProtustrankaNazivFormatedOIB_1">GERARD TRGOVINA j.d.o., OIB 19818874298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GERARD TRGOVINA j.d.o.</item>
    </izvorni_sadrzaj>
    <derivirana_varijabla naziv="DomainObject.Predmet.ProtuStrankaListFormated_1">
      <item>GERARD TRGOVINA j.d.o.</item>
    </derivirana_varijabla>
  </DomainObject.Predmet.ProtuStrankaListFormated>
  <DomainObject.Predmet.ProtuStrankaListFormatedOIB>
    <izvorni_sadrzaj>
      <item>GERARD TRGOVINA j.d.o., OIB 19818874298</item>
    </izvorni_sadrzaj>
    <derivirana_varijabla naziv="DomainObject.Predmet.ProtuStrankaListFormatedOIB_1">
      <item>GERARD TRGOVINA j.d.o., OIB 19818874298</item>
    </derivirana_varijabla>
  </DomainObject.Predmet.ProtuStrankaListFormatedOIB>
  <DomainObject.Predmet.ProtuStrankaListFormatedWithAdress>
    <izvorni_sadrzaj>
      <item>GERARD TRGOVINA j.d.o., 2. Rimski odv. 21, 10360 Sesvete</item>
    </izvorni_sadrzaj>
    <derivirana_varijabla naziv="DomainObject.Predmet.ProtuStrankaListFormatedWithAdress_1">
      <item>GERARD TRGOVINA j.d.o., 2. Rimski odv. 21, 10360 Sesvete</item>
    </derivirana_varijabla>
  </DomainObject.Predmet.ProtuStrankaListFormatedWithAdress>
  <DomainObject.Predmet.ProtuStrankaListFormatedWithAdressOIB>
    <izvorni_sadrzaj>
      <item>GERARD TRGOVINA j.d.o., OIB 19818874298, 2. Rimski odv. 21, 10360 Sesvete</item>
    </izvorni_sadrzaj>
    <derivirana_varijabla naziv="DomainObject.Predmet.ProtuStrankaListFormatedWithAdressOIB_1">
      <item>GERARD TRGOVINA j.d.o., OIB 19818874298, 2. Rimski odv. 21, 10360 Sesvete</item>
    </derivirana_varijabla>
  </DomainObject.Predmet.ProtuStrankaListFormatedWithAdressOIB>
  <DomainObject.Predmet.ProtuStrankaListNazivFormated>
    <izvorni_sadrzaj>
      <item>GERARD TRGOVINA j.d.o.</item>
    </izvorni_sadrzaj>
    <derivirana_varijabla naziv="DomainObject.Predmet.ProtuStrankaListNazivFormated_1">
      <item>GERARD TRGOVINA j.d.o.</item>
    </derivirana_varijabla>
  </DomainObject.Predmet.ProtuStrankaListNazivFormated>
  <DomainObject.Predmet.ProtuStrankaListNazivFormatedOIB>
    <izvorni_sadrzaj>
      <item>GERARD TRGOVINA j.d.o., OIB 19818874298</item>
    </izvorni_sadrzaj>
    <derivirana_varijabla naziv="DomainObject.Predmet.ProtuStrankaListNazivFormatedOIB_1">
      <item>GERARD TRGOVINA j.d.o., OIB 19818874298</item>
    </derivirana_varijabla>
  </DomainObject.Predmet.ProtuStrankaListNazivFormatedOIB>
  <DomainObject.Predmet.OstaliListFormated>
    <izvorni_sadrzaj>
      <item>Florentin-Gerard Croitoru</item>
      <item>ŽUPANIJSKO DRŽAVNO ODVJETNIŠTVO ZAGREB</item>
      <item>Davor Petera</item>
    </izvorni_sadrzaj>
    <derivirana_varijabla naziv="DomainObject.Predmet.OstaliListFormated_1">
      <item>Florentin-Gerard Croitoru</item>
      <item>ŽUPANIJSKO DRŽAVNO ODVJETNIŠTVO ZAGREB</item>
      <item>Davor Petera</item>
    </derivirana_varijabla>
  </DomainObject.Predmet.OstaliListFormated>
  <DomainObject.Predmet.OstaliListFormatedOIB>
    <izvorni_sadrzaj>
      <item>Florentin-Gerard Croitoru, OIB 93943553511</item>
      <item>ŽUPANIJSKO DRŽAVNO ODVJETNIŠTVO ZAGREB</item>
      <item>Davor Petera, OIB 90695323330</item>
    </izvorni_sadrzaj>
    <derivirana_varijabla naziv="DomainObject.Predmet.OstaliListFormatedOIB_1">
      <item>Florentin-Gerard Croitoru, OIB 93943553511</item>
      <item>ŽUPANIJSKO DRŽAVNO ODVJETNIŠTVO ZAGREB</item>
      <item>Davor Petera, OIB 90695323330</item>
    </derivirana_varijabla>
  </DomainObject.Predmet.OstaliListFormatedOIB>
  <DomainObject.Predmet.OstaliListFormatedWithAdress>
    <izvorni_sadrzaj>
      <item>Florentin-Gerard Croitoru, Loc. Moldova Veche 158, Caraş Severin</item>
      <item>ŽUPANIJSKO DRŽAVNO ODVJETNIŠTVO ZAGREB, Savska cesta 41, 10000 Zagreb</item>
      <item>Davor Petera, Srebrnjak 84, 10000 Zagreb</item>
    </izvorni_sadrzaj>
    <derivirana_varijabla naziv="DomainObject.Predmet.OstaliListFormatedWithAdress_1">
      <item>Florentin-Gerard Croitoru, Loc. Moldova Veche 158, Caraş Severin</item>
      <item>ŽUPANIJSKO DRŽAVNO ODVJETNIŠTVO ZAGREB, Savska cesta 41, 10000 Zagreb</item>
      <item>Davor Petera, Srebrnjak 84, 10000 Zagreb</item>
    </derivirana_varijabla>
  </DomainObject.Predmet.OstaliListFormatedWithAdress>
  <DomainObject.Predmet.OstaliListFormatedWithAdressOIB>
    <izvorni_sadrzaj>
      <item>Florentin-Gerard Croitoru, OIB 93943553511, Loc. Moldova Veche 158, Caraş Severin</item>
      <item>ŽUPANIJSKO DRŽAVNO ODVJETNIŠTVO ZAGREB, Savska cesta 41, 10000 Zagreb</item>
      <item>Davor Petera, OIB 90695323330, Srebrnjak 84, 10000 Zagreb</item>
    </izvorni_sadrzaj>
    <derivirana_varijabla naziv="DomainObject.Predmet.OstaliListFormatedWithAdressOIB_1">
      <item>Florentin-Gerard Croitoru, OIB 93943553511, Loc. Moldova Veche 158, Caraş Severin</item>
      <item>ŽUPANIJSKO DRŽAVNO ODVJETNIŠTVO ZAGREB, Savska cesta 41, 10000 Zagreb</item>
      <item>Davor Petera, OIB 90695323330, Srebrnjak 84, 10000 Zagreb</item>
    </derivirana_varijabla>
  </DomainObject.Predmet.OstaliListFormatedWithAdressOIB>
  <DomainObject.Predmet.OstaliListNazivFormated>
    <izvorni_sadrzaj>
      <item>Florentin-Gerard Croitoru</item>
      <item>ŽUPANIJSKO DRŽAVNO ODVJETNIŠTVO ZAGREB</item>
      <item>Davor Petera</item>
    </izvorni_sadrzaj>
    <derivirana_varijabla naziv="DomainObject.Predmet.OstaliListNazivFormated_1">
      <item>Florentin-Gerard Croitoru</item>
      <item>ŽUPANIJSKO DRŽAVNO ODVJETNIŠTVO ZAGREB</item>
      <item>Davor Petera</item>
    </derivirana_varijabla>
  </DomainObject.Predmet.OstaliListNazivFormated>
  <DomainObject.Predmet.OstaliListNazivFormatedOIB>
    <izvorni_sadrzaj>
      <item>Florentin-Gerard Croitoru, OIB 93943553511</item>
      <item>ŽUPANIJSKO DRŽAVNO ODVJETNIŠTVO ZAGREB</item>
      <item>Davor Petera, OIB 90695323330</item>
    </izvorni_sadrzaj>
    <derivirana_varijabla naziv="DomainObject.Predmet.OstaliListNazivFormatedOIB_1">
      <item>Florentin-Gerard Croitoru, OIB 93943553511</item>
      <item>ŽUPANIJSKO DRŽAVNO ODVJETNIŠTVO ZAGREB</item>
      <item>Davor Petera, OIB 90695323330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GERARD TRGOVINA j.d.o.</izvorni_sadrzaj>
    <derivirana_varijabla naziv="DomainObject.Predmet.ProtustrankaIDrugi_1">GERARD TRGOVINA j.d.o.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GERARD TRGOVINA j.d.o., OIB 19818874298, 2. Rimski odv. 21, 10360 Sesvete</izvorni_sadrzaj>
    <derivirana_varijabla naziv="DomainObject.Predmet.ProtustrankaIDrugiAdressOIB_1">GERARD TRGOVINA j.d.o., OIB 19818874298, 2. Rimski odv. 21,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GERARD TRGOVINA j.d.o.</item>
      <item>Florentin-Gerard Croitoru</item>
      <item>ŽUPANIJSKO DRŽAVNO ODVJETNIŠTVO ZAGREB</item>
      <item>Davor Petera</item>
    </izvorni_sadrzaj>
    <derivirana_varijabla naziv="DomainObject.Predmet.SudioniciListNaziv_1">
      <item>FINA Regionalni centar Zagreb</item>
      <item>GERARD TRGOVINA j.d.o.</item>
      <item>Florentin-Gerard Croitoru</item>
      <item>ŽUPANIJSKO DRŽAVNO ODVJETNIŠTVO ZAGREB</item>
      <item>Davor Petera</item>
    </derivirana_varijabla>
  </DomainObject.Predmet.SudioniciListNaziv>
  <DomainObject.Predmet.SudioniciListAdressOIB>
    <izvorni_sadrzaj>
      <item>FINA Regionalni centar Zagreb, OIB 85821130368, Trg svibanjskih žrtava 1995. 1,10000 Zagreb</item>
      <item>GERARD TRGOVINA j.d.o., OIB 19818874298, 2. Rimski odv. 21,10360 Sesvete</item>
      <item>Florentin-Gerard Croitoru, OIB 93943553511, Loc. Moldova Veche 158,Caraş Severin</item>
      <item>ŽUPANIJSKO DRŽAVNO ODVJETNIŠTVO ZAGREB, Savska cesta 41,10000 Zagreb</item>
      <item>Davor Petera, OIB 90695323330, Srebrnjak 84,10000 Zagreb</item>
    </izvorni_sadrzaj>
    <derivirana_varijabla naziv="DomainObject.Predmet.SudioniciListAdressOIB_1">
      <item>FINA Regionalni centar Zagreb, OIB 85821130368, Trg svibanjskih žrtava 1995. 1,10000 Zagreb</item>
      <item>GERARD TRGOVINA j.d.o., OIB 19818874298, 2. Rimski odv. 21,10360 Sesvete</item>
      <item>Florentin-Gerard Croitoru, OIB 93943553511, Loc. Moldova Veche 158,Caraş Severin</item>
      <item>ŽUPANIJSKO DRŽAVNO ODVJETNIŠTVO ZAGREB, Savska cesta 41,10000 Zagreb</item>
      <item>Davor Petera, OIB 90695323330, Srebrnjak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19818874298</item>
      <item>, OIB 93943553511</item>
      <item>, OIB null</item>
      <item>, OIB 90695323330</item>
    </izvorni_sadrzaj>
    <derivirana_varijabla naziv="DomainObject.Predmet.SudioniciListNazivOIB_1">
      <item>, OIB 85821130368</item>
      <item>, OIB 19818874298</item>
      <item>, OIB 93943553511</item>
      <item>, OIB null</item>
      <item>, OIB 90695323330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2112</properties:Characters>
  <properties:Lines>62</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2018-06-07T11:37:00Z</dcterms:created>
  <dc:creator>Maja Jurovicki</dc:creator>
  <cp:lastModifiedBy>Mirjana Gašparić</cp:lastModifiedBy>
  <cp:lastPrinted>2018-06-07T12:03:00Z</cp:lastPrinted>
  <dcterms:modified xmlns:xsi="http://www.w3.org/2001/XMLSchema-instance" xsi:type="dcterms:W3CDTF">2018-06-07T12:05:00Z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razrješenje stečajnog upravitelja (RAZRJEŠENJE STEČAJNOG UPRAVITELJA St-5821-16 PETERA.docx)</vt:lpwstr>
  </prop:property>
  <prop:property name="CC_coloring" pid="4" fmtid="{D5CDD505-2E9C-101B-9397-08002B2CF9AE}">
    <vt:bool>false</vt:bool>
  </prop:property>
  <prop:property name="BrojStranica" pid="5" fmtid="{D5CDD505-2E9C-101B-9397-08002B2CF9AE}">
    <vt:i4>2</vt:i4>
  </prop:property>
</prop:Properties>
</file>