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56F10" w:rsidR="00456F10">
        <w:tc>
          <w:tcPr>
            <w:tcW w:type="dxa" w:w="2985"/>
            <w:hideMark/>
          </w:tcPr>
          <w:p w:rsidRDefault="00456F10" w:rsidP="00456F10" w:rsidR="00456F10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56F10" w:rsidP="00456F10" w:rsidR="00456F10">
            <w:pPr>
              <w:spacing w:after="0"/>
              <w:jc w:val="center"/>
            </w:pPr>
            <w:r>
              <w:t>Republika Hrvatska</w:t>
            </w:r>
          </w:p>
          <w:p w:rsidRDefault="00456F10" w:rsidP="00456F10" w:rsidR="00456F10">
            <w:pPr>
              <w:spacing w:after="0"/>
              <w:jc w:val="center"/>
            </w:pPr>
            <w:r>
              <w:t>Trgovački sud u Varaždinu</w:t>
            </w:r>
          </w:p>
          <w:p w:rsidRDefault="00456F10" w:rsidP="00456F10" w:rsidR="00456F10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d9c023" w14:paraId="0d9c023" w:rsidRDefault="00456F10" w:rsidP="00456F10" w:rsidR="00456F10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456F10" w:rsidP="00456F10" w:rsidR="00456F10">
      <w:pPr>
        <w:spacing w:after="0"/>
        <w:jc w:val="right"/>
      </w:pPr>
      <w:r>
        <w:t>Poslovni broj: 3 St-495/2016-29</w:t>
      </w:r>
    </w:p>
    <w:p w:rsidRDefault="00456F10" w:rsidP="00456F10" w:rsidR="00456F10">
      <w:pPr>
        <w:spacing w:after="0"/>
        <w:jc w:val="right"/>
      </w:pPr>
    </w:p>
    <w:p w:rsidRDefault="00456F10" w:rsidP="00456F10" w:rsidR="00456F10">
      <w:pPr>
        <w:spacing w:after="0"/>
        <w:jc w:val="right"/>
      </w:pPr>
    </w:p>
    <w:p w:rsidRDefault="00456F10" w:rsidP="00456F10" w:rsidR="00456F10">
      <w:pPr>
        <w:spacing w:after="0"/>
        <w:jc w:val="right"/>
      </w:pPr>
    </w:p>
    <w:p w:rsidRDefault="00456F10" w:rsidP="00456F10" w:rsidR="00456F10">
      <w:pPr>
        <w:spacing w:after="0"/>
        <w:jc w:val="center"/>
      </w:pPr>
      <w:r>
        <w:t>R E P U B L I K A   H R V A T S K A</w:t>
      </w:r>
    </w:p>
    <w:p w:rsidRDefault="00456F10" w:rsidP="00456F10" w:rsidR="00456F10">
      <w:pPr>
        <w:spacing w:after="0"/>
      </w:pPr>
    </w:p>
    <w:p w:rsidRDefault="00456F10" w:rsidP="00456F10" w:rsidR="00456F10">
      <w:pPr>
        <w:spacing w:after="0"/>
        <w:jc w:val="center"/>
      </w:pPr>
      <w:r>
        <w:t>R J E Š E N J E</w:t>
      </w:r>
    </w:p>
    <w:p w:rsidRDefault="00456F10" w:rsidP="00456F10" w:rsidR="00456F10">
      <w:pPr>
        <w:spacing w:after="0"/>
        <w:rPr>
          <w:b/>
        </w:rPr>
      </w:pPr>
    </w:p>
    <w:p w:rsidRDefault="00456F10" w:rsidP="00456F10" w:rsidR="00456F10">
      <w:pPr>
        <w:spacing w:after="0"/>
        <w:rPr>
          <w:b/>
        </w:rPr>
      </w:pPr>
    </w:p>
    <w:p w:rsidRDefault="00456F10" w:rsidP="00456F10" w:rsidR="00456F10">
      <w:pPr>
        <w:spacing w:after="0"/>
        <w:ind w:firstLine="708"/>
        <w:jc w:val="both"/>
      </w:pPr>
      <w:r>
        <w:t xml:space="preserve">Trgovački sud u Varaždinu, po sucu toga suda Jasni Lekić, u stečajnom postupku nad stečajnim dužnikom TOP TRADE PLUS d.o.o. u stečaju, Ludbreški Ivanac, Ludbreški Ivanac 33, MBS: 070102855, OIB: 39640610758, dana 02. studenog 2017. godine, </w:t>
      </w:r>
    </w:p>
    <w:p w:rsidRDefault="00456F10" w:rsidP="00456F10" w:rsidR="00456F10">
      <w:pPr>
        <w:spacing w:after="0"/>
        <w:jc w:val="both"/>
      </w:pPr>
      <w:r>
        <w:t xml:space="preserve"> </w:t>
      </w:r>
    </w:p>
    <w:p w:rsidRDefault="00456F10" w:rsidP="00456F10" w:rsidR="00456F10">
      <w:pPr>
        <w:spacing w:after="0"/>
        <w:jc w:val="both"/>
      </w:pPr>
    </w:p>
    <w:p w:rsidRDefault="00456F10" w:rsidP="00456F10" w:rsidR="00456F10">
      <w:pPr>
        <w:spacing w:after="0"/>
        <w:jc w:val="center"/>
      </w:pPr>
      <w:r>
        <w:t>r i j e š i o   j e</w:t>
      </w:r>
    </w:p>
    <w:p w:rsidRDefault="00456F10" w:rsidP="00456F10" w:rsidR="00456F10">
      <w:pPr>
        <w:spacing w:after="0"/>
        <w:jc w:val="both"/>
      </w:pPr>
    </w:p>
    <w:p w:rsidRDefault="00456F10" w:rsidP="00456F10" w:rsidR="00456F10">
      <w:pPr>
        <w:spacing w:after="0"/>
        <w:ind w:firstLine="708"/>
        <w:jc w:val="both"/>
      </w:pPr>
      <w:r>
        <w:t>Odobrava se nagrada stečajnom upravitelju kao privremenom stečajnom upravitelju Berislavu Maksimović iz Hrašćice  u bruto iznosu od 3.000,00 kn, te trošak u iznosu od 90,00 kn, ukupno 3.090,00 kn, te se platež nalaže računovodstvu ovoga suda na žiro-račun stečajnog upravitelja broj IBAN: HR3524020063103269764 otvoren kod Erste &amp; Steiermärkische bank d.d.,  iz sredstava Fonda dodatnih sudskih pristojbi za pokriće troškova stečajnog postupka u kojima za to nema dostatno sredstava, budući da u ovome predmetu nisu prikupljena sredstva radi isplate.</w:t>
      </w:r>
    </w:p>
    <w:p w:rsidRDefault="00456F10" w:rsidP="00456F10" w:rsidR="00456F10">
      <w:pPr>
        <w:spacing w:after="0"/>
        <w:ind w:firstLine="708"/>
        <w:jc w:val="both"/>
      </w:pPr>
    </w:p>
    <w:p w:rsidRDefault="00456F10" w:rsidP="00456F10" w:rsidR="00456F10">
      <w:pPr>
        <w:spacing w:after="0"/>
        <w:ind w:firstLine="708"/>
        <w:jc w:val="both"/>
      </w:pPr>
    </w:p>
    <w:p w:rsidRDefault="00456F10" w:rsidP="00456F10" w:rsidR="00456F10">
      <w:pPr>
        <w:spacing w:after="0"/>
        <w:jc w:val="center"/>
      </w:pPr>
      <w:r>
        <w:t>Obrazloženje</w:t>
      </w:r>
    </w:p>
    <w:p w:rsidRDefault="00456F10" w:rsidP="00456F10" w:rsidR="00456F10">
      <w:pPr>
        <w:spacing w:after="0"/>
        <w:jc w:val="center"/>
      </w:pPr>
    </w:p>
    <w:p w:rsidRDefault="00456F10" w:rsidP="00456F10" w:rsidR="00456F10">
      <w:pPr>
        <w:spacing w:after="0"/>
        <w:jc w:val="both"/>
      </w:pPr>
      <w:r>
        <w:tab/>
        <w:t xml:space="preserve">Stečajni upravitelj je zatražio određivanje nagrade za rad privremenog stečajnog upravitelja podneskom od 4.8.2017. </w:t>
      </w:r>
    </w:p>
    <w:p w:rsidRDefault="00456F10" w:rsidP="00456F10" w:rsidR="00456F10">
      <w:pPr>
        <w:spacing w:after="0"/>
        <w:jc w:val="both"/>
      </w:pPr>
    </w:p>
    <w:p w:rsidRDefault="00456F10" w:rsidP="00456F10" w:rsidR="00456F10">
      <w:pPr>
        <w:spacing w:after="0"/>
        <w:jc w:val="both"/>
      </w:pPr>
      <w:r>
        <w:tab/>
        <w:t xml:space="preserve">Sud je odobrio nagradu stečajnom upravitelju kao privremenom stečajnom upravitelju u prethodnom postupku, obzirom da je privremeni stečajni upravitelj podnio izvješće o gospodarskom položaju stečajnog dužnika te mišljenje o stanju stečajne mase od 26.1.2017. </w:t>
      </w:r>
    </w:p>
    <w:p w:rsidRDefault="00456F10" w:rsidP="00456F10" w:rsidR="00456F10">
      <w:pPr>
        <w:spacing w:after="0"/>
        <w:jc w:val="both"/>
      </w:pPr>
    </w:p>
    <w:p w:rsidRDefault="00456F10" w:rsidP="00456F10" w:rsidR="00456F10">
      <w:pPr>
        <w:spacing w:after="0"/>
        <w:jc w:val="both"/>
      </w:pPr>
      <w:r>
        <w:tab/>
        <w:t>Sud je odobrio visinu nagrade temeljem članka 4. stavka 1. i 2. Uredbe o kriterijima i načinu obračuna i plaćanja nagrade stečajnim upraviteljima (Narodne novine broj: 105/15), a visinu je odredio vodeći računa o obujmu i složenosti poslova koje je obavio privremeni stečajni upravitelj.</w:t>
      </w:r>
    </w:p>
    <w:p w:rsidRDefault="00456F10" w:rsidP="00456F10" w:rsidR="00456F10">
      <w:pPr>
        <w:spacing w:after="0"/>
        <w:jc w:val="both"/>
      </w:pPr>
    </w:p>
    <w:p w:rsidRDefault="00456F10" w:rsidP="00456F10" w:rsidR="00456F10">
      <w:pPr>
        <w:spacing w:after="0"/>
        <w:jc w:val="both"/>
      </w:pPr>
      <w:r>
        <w:tab/>
        <w:t>Nadalje, sud je odobrio i trošak u iznosu od 90,00 kn za državni biljeg za otvaranje žiro-računa.</w:t>
      </w:r>
    </w:p>
    <w:p w:rsidRDefault="00456F10" w:rsidP="00456F10" w:rsidR="00456F10">
      <w:pPr>
        <w:spacing w:after="0"/>
        <w:jc w:val="both"/>
      </w:pPr>
      <w:r>
        <w:lastRenderedPageBreak/>
        <w:tab/>
        <w:t>Obzirom da u ovom stečaju nema sredstava, sud je odredio platež iz sredstava Fonda dodatnih sudskih pristojbi za pokriće troškova stečajnog postupka.</w:t>
      </w:r>
    </w:p>
    <w:p w:rsidRDefault="00456F10" w:rsidP="00456F10" w:rsidR="00456F10">
      <w:pPr>
        <w:spacing w:after="0"/>
        <w:jc w:val="both"/>
      </w:pPr>
    </w:p>
    <w:p w:rsidRDefault="00456F10" w:rsidP="00456F10" w:rsidR="00456F10">
      <w:pPr>
        <w:spacing w:after="0"/>
        <w:jc w:val="both"/>
      </w:pPr>
    </w:p>
    <w:p w:rsidRDefault="00456F10" w:rsidP="00456F10" w:rsidR="00456F10">
      <w:pPr>
        <w:spacing w:after="0"/>
        <w:jc w:val="center"/>
      </w:pPr>
      <w:r>
        <w:t>Varaždin, 02. studenog 2017.</w:t>
      </w:r>
    </w:p>
    <w:p w:rsidRDefault="00456F10" w:rsidP="00456F10" w:rsidR="00456F10">
      <w:pPr>
        <w:spacing w:after="0"/>
      </w:pPr>
    </w:p>
    <w:p w:rsidRDefault="00456F10" w:rsidP="00456F10" w:rsidR="00456F10">
      <w:pPr>
        <w:spacing w:after="0"/>
      </w:pPr>
    </w:p>
    <w:p w:rsidRDefault="00456F10" w:rsidP="00456F10" w:rsidR="00456F10">
      <w:pPr>
        <w:spacing w:after="0"/>
        <w:jc w:val="both"/>
      </w:pPr>
      <w:r>
        <w:t xml:space="preserve">                                                                                                               SUDAC:</w:t>
      </w:r>
    </w:p>
    <w:p w:rsidRDefault="00456F10" w:rsidP="00456F10" w:rsidR="00456F10">
      <w:pPr>
        <w:spacing w:after="0"/>
        <w:jc w:val="both"/>
      </w:pPr>
    </w:p>
    <w:p w:rsidRDefault="00456F10" w:rsidP="00456F10" w:rsidR="00456F10">
      <w:pPr>
        <w:spacing w:after="0"/>
        <w:jc w:val="both"/>
      </w:pPr>
      <w:r>
        <w:t xml:space="preserve">                                                                                                            Jasna Lekić</w:t>
      </w:r>
    </w:p>
    <w:p w:rsidRDefault="00456F10" w:rsidP="00456F10" w:rsidR="00456F10">
      <w:pPr>
        <w:spacing w:after="0"/>
        <w:jc w:val="both"/>
      </w:pPr>
    </w:p>
    <w:p w:rsidRDefault="00456F10" w:rsidP="00456F10" w:rsidR="00456F10">
      <w:pPr>
        <w:spacing w:after="0"/>
        <w:jc w:val="both"/>
      </w:pPr>
    </w:p>
    <w:p w:rsidRDefault="00456F10" w:rsidP="00456F10" w:rsidR="00456F10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456F10" w:rsidP="00456F10" w:rsidR="00456F10">
      <w:pPr>
        <w:spacing w:after="0"/>
        <w:jc w:val="both"/>
      </w:pPr>
    </w:p>
    <w:p w:rsidRDefault="00456F10" w:rsidP="00456F10" w:rsidR="00456F10">
      <w:pPr>
        <w:spacing w:after="0"/>
        <w:jc w:val="both"/>
      </w:pPr>
      <w:r>
        <w:t>POUKA O PRAVNOM LIJEKU:</w:t>
      </w:r>
    </w:p>
    <w:p w:rsidRDefault="00456F10" w:rsidP="00456F10" w:rsidR="00456F10">
      <w:pPr>
        <w:spacing w:after="0"/>
        <w:jc w:val="both"/>
      </w:pPr>
    </w:p>
    <w:p w:rsidRDefault="00456F10" w:rsidP="00456F10" w:rsidR="00456F10">
      <w:pPr>
        <w:spacing w:after="0"/>
        <w:ind w:firstLine="708"/>
        <w:jc w:val="both"/>
      </w:pPr>
      <w:r>
        <w:t>Protiv ovog rješenja stečajni upravitelj, i stečajni vjerovnici imaju pravo žalbe u roku od osam (8) dana od proteka osmog dana od objave na e-oglasnoj ploči suda Visokom trgovačkom sudu Republike Hrvatske u Zagrebu. Žalba se podnosi putem ovog suda pisano u tri (3) primjerka.</w:t>
      </w:r>
    </w:p>
    <w:p w:rsidRDefault="00456F10" w:rsidP="00456F10" w:rsidR="00456F10">
      <w:pPr>
        <w:spacing w:after="0"/>
        <w:ind w:firstLine="708"/>
        <w:jc w:val="both"/>
      </w:pPr>
      <w:r>
        <w:t xml:space="preserve"> </w:t>
      </w:r>
    </w:p>
    <w:p w:rsidRDefault="00456F10" w:rsidP="00456F10" w:rsidR="00456F10">
      <w:pPr>
        <w:spacing w:after="0"/>
        <w:jc w:val="both"/>
      </w:pPr>
    </w:p>
    <w:p w:rsidRDefault="00456F10" w:rsidP="00456F10" w:rsidR="00456F10">
      <w:pPr>
        <w:spacing w:after="0"/>
        <w:jc w:val="both"/>
      </w:pPr>
    </w:p>
    <w:p w:rsidRDefault="00456F10" w:rsidP="00456F10" w:rsidR="00456F10">
      <w:pPr>
        <w:spacing w:after="0"/>
        <w:jc w:val="both"/>
      </w:pPr>
    </w:p>
    <w:p w:rsidRDefault="00456F10" w:rsidP="00456F10" w:rsidR="00456F10">
      <w:pPr>
        <w:spacing w:after="0"/>
        <w:jc w:val="both"/>
      </w:pPr>
      <w:r>
        <w:t>DNA: 1. Stečajni upravitelj Berislav Maksimović iz Hrašćice, Braće Radić 1, Varaždin</w:t>
      </w:r>
    </w:p>
    <w:p w:rsidRDefault="00456F10" w:rsidP="00456F10" w:rsidR="00456F10">
      <w:pPr>
        <w:spacing w:after="0"/>
        <w:jc w:val="both"/>
      </w:pPr>
      <w:r>
        <w:t xml:space="preserve">           2. Računovodstvo – ovdje</w:t>
      </w:r>
    </w:p>
    <w:p w:rsidRDefault="00456F10" w:rsidP="00456F10" w:rsidR="00456F10">
      <w:pPr>
        <w:spacing w:after="0"/>
        <w:jc w:val="both"/>
      </w:pPr>
      <w:r>
        <w:t xml:space="preserve">           3. e-Oglasna ploča suda</w:t>
      </w:r>
    </w:p>
    <w:p w:rsidRDefault="00AE649C" w:rsidP="00456F10" w:rsidR="00AE649C" w:rsidRPr="00B76F3C">
      <w:pPr>
        <w:pStyle w:val="NormaleSPIS"/>
        <w:spacing w:after="0"/>
      </w:pPr>
    </w:p>
    <w:p w:rsidRDefault="00AB4602" w:rsidP="00456F1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56F1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9D2" w:rsidP="00537B78" w:rsidR="008219D2">
      <w:r>
        <w:separator/>
      </w:r>
    </w:p>
  </w:endnote>
  <w:endnote w:id="0" w:type="continuationSeparator">
    <w:p w:rsidRDefault="008219D2" w:rsidP="00537B78" w:rsidR="00821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9D2" w:rsidP="00537B78" w:rsidR="008219D2">
      <w:r>
        <w:separator/>
      </w:r>
    </w:p>
  </w:footnote>
  <w:footnote w:id="0" w:type="continuationSeparator">
    <w:p w:rsidRDefault="008219D2" w:rsidP="00537B78" w:rsidR="008219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6F10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19D2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1AD2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112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St-495/2016-29</izvorni_sadrzaj>
    <derivirana_varijabla naziv="DomainObject.Oznaka_1">St-495/2016-29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TRADE PLUS društvo s ograničenom odgovornošću za trgovinu i usluge zastupanog po punomoćniku Gordana Topolko</izvorni_sadrzaj>
    <derivirana_varijabla naziv="DomainObject.Predmet.ProtustrankaFormated_1">  TOP TRADE PLUS društvo s ograničenom odgovornošću za trgovinu i usluge zastupanog po punomoćniku Gordana Topolko</derivirana_varijabla>
  </DomainObject.Predmet.ProtustrankaFormated>
  <DomainObject.Predmet.ProtustrankaFormatedOIB>
    <izvorni_sadrzaj>  TOP TRADE PLUS društvo s ograničenom odgovornošću za trgovinu i usluge, OIB 39640610758 zastupanog po punomoćniku Gordana Topolko</izvorni_sadrzaj>
    <derivirana_varijabla naziv="DomainObject.Predmet.ProtustrankaFormatedOIB_1">  TOP TRADE PLUS društvo s ograničenom odgovornošću za trgovinu i usluge, OIB 39640610758 zastupanog po punomoćniku Gordana Topolko</derivirana_varijabla>
  </DomainObject.Predmet.ProtustrankaFormatedOIB>
  <DomainObject.Predmet.ProtustrankaFormatedWithAdress>
    <izvorni_sadrzaj> TOP TRADE PLUS društvo s ograničenom odgovornošću za trgovinu i usluge, Ludbreški Ivanac 33, 48312 Ludbreški Ivanac zastupanog po punomoćniku Gordana Topolko</izvorni_sadrzaj>
    <derivirana_varijabla naziv="DomainObject.Predmet.ProtustrankaFormatedWithAdress_1"> TOP TRADE PLUS društvo s ograničenom odgovornošću za trgovinu i usluge, Ludbreški Ivanac 33, 48312 Ludbreški Ivanac zastupanog po punomoćniku Gordana Topolko</derivirana_varijabla>
  </DomainObject.Predmet.ProtustrankaFormatedWithAdress>
  <DomainObject.Predmet.ProtustrankaFormatedWithAdressOIB>
    <izvorni_sadrzaj> TOP TRADE PLUS društvo s ograničenom odgovornošću za trgovinu i usluge, OIB 39640610758, Ludbreški Ivanac 33, 48312 Ludbreški Ivanac zastupanog po punomoćniku Gordana Topolko</izvorni_sadrzaj>
    <derivirana_varijabla naziv="DomainObject.Predmet.ProtustrankaFormatedWithAdressOIB_1"> TOP TRADE PLUS društvo s ograničenom odgovornošću za trgovinu i usluge, OIB 39640610758, Ludbreški Ivanac 33, 48312 Ludbreški Ivanac zastupanog po punomoćniku Gordana Topolko</derivirana_varijabla>
  </DomainObject.Predmet.ProtustrankaFormatedWithAdressOIB>
  <DomainObject.Predmet.ProtustrankaWithAdress>
    <izvorni_sadrzaj>TOP TRADE PLUS društvo s ograničenom odgovornošću za trgovinu i usluge Ludbreški Ivanac 33, 48312 Ludbreški Ivanac</izvorni_sadrzaj>
    <derivirana_varijabla naziv="DomainObject.Predmet.ProtustrankaWithAdress_1">TOP TRADE PLUS društvo s ograničenom odgovornošću za trgovinu i usluge Ludbreški Ivanac 33, 48312 Ludbreški Ivanac</derivirana_varijabla>
  </DomainObject.Predmet.ProtustrankaWithAdress>
  <DomainObject.Predmet.ProtustrankaWithAdressOIB>
    <izvorni_sadrzaj>TOP TRADE PLUS društvo s ograničenom odgovornošću za trgovinu i usluge, OIB 39640610758, Ludbreški Ivanac 33, 48312 Ludbreški Ivanac</izvorni_sadrzaj>
    <derivirana_varijabla naziv="DomainObject.Predmet.ProtustrankaWithAdressOIB_1">TOP TRADE PLUS društvo s ograničenom odgovornošću za trgovinu i usluge, OIB 39640610758, Ludbreški Ivanac 33, 48312 Ludbreški Ivanac</derivirana_varijabla>
  </DomainObject.Predmet.ProtustrankaWithAdressOIB>
  <DomainObject.Predmet.ProtustrankaNazivFormated>
    <izvorni_sadrzaj>TOP TRADE PLUS društvo s ograničenom odgovornošću za trgovinu i usluge</izvorni_sadrzaj>
    <derivirana_varijabla naziv="DomainObject.Predmet.ProtustrankaNazivFormated_1">TOP TRADE PLUS društvo s ograničenom odgovornošću za trgovinu i usluge</derivirana_varijabla>
  </DomainObject.Predmet.ProtustrankaNazivFormated>
  <DomainObject.Predmet.ProtustrankaNazivFormatedOIB>
    <izvorni_sadrzaj>TOP TRADE PLUS društvo s ograničenom odgovornošću za trgovinu i usluge, OIB 39640610758</izvorni_sadrzaj>
    <derivirana_varijabla naziv="DomainObject.Predmet.ProtustrankaNazivFormatedOIB_1">TOP TRADE PLUS društvo s ograničenom odgovornošću za trgovinu i usluge, OIB 39640610758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90161.80</izvorni_sadrzaj>
    <derivirana_varijabla naziv="DomainObject.Predmet.TrenutnaVrijednost_1">90161.80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 TRADE PLUS društvo s ograničenom odgovornošću za trgovinu i usluge zastupanog po punomoćniku Gordana Topolko</item>
    </izvorni_sadrzaj>
    <derivirana_varijabla naziv="DomainObject.Predmet.ProtuStrankaListFormated_1">
      <item>TOP TRADE PLUS društvo s ograničenom odgovornošću za trgovinu i usluge zastupanog po punomoćniku Gordana Topolko</item>
    </derivirana_varijabla>
  </DomainObject.Predmet.ProtuStrankaListFormated>
  <DomainObject.Predmet.ProtuStrankaListFormatedOIB>
    <izvorni_sadrzaj>
      <item>TOP TRADE PLUS društvo s ograničenom odgovornošću za trgovinu i usluge, OIB 39640610758 zastupanog po punomoćniku Gordana Topolko</item>
    </izvorni_sadrzaj>
    <derivirana_varijabla naziv="DomainObject.Predmet.ProtuStrankaListFormatedOIB_1">
      <item>TOP TRADE PLUS društvo s ograničenom odgovornošću za trgovinu i usluge, OIB 39640610758 zastupanog po punomoćniku Gordana Topolko</item>
    </derivirana_varijabla>
  </DomainObject.Predmet.ProtuStrankaListFormatedOIB>
  <DomainObject.Predmet.ProtuStrankaListFormatedWithAdress>
    <izvorni_sadrzaj>
      <item>TOP TRADE PLUS društvo s ograničenom odgovornošću za trgovinu i usluge, Ludbreški Ivanac 33, 48312 Ludbreški Ivanac zastupanog po punomoćniku Gordana Topolko</item>
    </izvorni_sadrzaj>
    <derivirana_varijabla naziv="DomainObject.Predmet.ProtuStrankaListFormatedWithAdress_1">
      <item>TOP TRADE PLUS društvo s ograničenom odgovornošću za trgovinu i usluge, Ludbreški Ivanac 33, 48312 Ludbreški Ivanac zastupanog po punomoćniku Gordana Topolko</item>
    </derivirana_varijabla>
  </DomainObject.Predmet.ProtuStrankaListFormatedWithAdress>
  <DomainObject.Predmet.ProtuStrankaListFormatedWithAdressOIB>
    <izvorni_sadrzaj>
      <item>TOP TRADE PLUS društvo s ograničenom odgovornošću za trgovinu i usluge, OIB 39640610758, Ludbreški Ivanac 33, 48312 Ludbreški Ivanac zastupanog po punomoćniku Gordana Topolko</item>
    </izvorni_sadrzaj>
    <derivirana_varijabla naziv="DomainObject.Predmet.ProtuStrankaListFormatedWithAdressOIB_1">
      <item>TOP TRADE PLUS društvo s ograničenom odgovornošću za trgovinu i usluge, OIB 39640610758, Ludbreški Ivanac 33, 48312 Ludbreški Ivanac zastupanog po punomoćniku Gordana Topolko</item>
    </derivirana_varijabla>
  </DomainObject.Predmet.ProtuStrankaListFormatedWithAdressOIB>
  <DomainObject.Predmet.ProtuStrankaListNazivFormated>
    <izvorni_sadrzaj>
      <item>TOP TRADE PLUS društvo s ograničenom odgovornošću za trgovinu i usluge</item>
    </izvorni_sadrzaj>
    <derivirana_varijabla naziv="DomainObject.Predmet.ProtuStrankaListNazivFormated_1">
      <item>TOP TRADE PLUS društvo s ograničenom odgovornošću za trgovinu i usluge</item>
    </derivirana_varijabla>
  </DomainObject.Predmet.ProtuStrankaListNazivFormated>
  <DomainObject.Predmet.ProtuStrankaListNazivFormatedOIB>
    <izvorni_sadrzaj>
      <item>TOP TRADE PLUS društvo s ograničenom odgovornošću za trgovinu i usluge, OIB 39640610758</item>
    </izvorni_sadrzaj>
    <derivirana_varijabla naziv="DomainObject.Predmet.ProtuStrankaListNazivFormatedOIB_1">
      <item>TOP TRADE PLUS društvo s ograničenom odgovornošću za trgovinu i usluge, OIB 39640610758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Gordana Topolko punomoćnik sudionika u postupku TOP TRADE PLUS društvo s ograničenom odgovornošću za trgovinu i usluge</item>
    </izvorni_sadrzaj>
    <derivirana_varijabla naziv="DomainObject.Predmet.OstaliListFormated_1">
      <item>E-oglasna ploča</item>
      <item>Sudski registar</item>
      <item>Županijsko državno odvjetništvo u Varaždinu</item>
      <item>Gordana Topolko punomoćnik sudionika u postupku TOP TRADE PLUS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Gordana Topolko, OIB 18465527301 punomoćnik sudionika u postupku TOP TRADE PLUS društvo s ograničenom odgovornošću za trgovinu i usluge</item>
    </izvorni_sadrzaj>
    <derivirana_varijabla naziv="DomainObject.Predmet.OstaliListFormatedOIB_1">
      <item>E-oglasna ploča</item>
      <item>Sudski registar</item>
      <item>Županijsko državno odvjetništvo u Varaždinu</item>
      <item>Gordana Topolko, OIB 18465527301 punomoćnik sudionika u postupku TOP TRADE PLUS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Gordana Topolko, Brežanci 21, 48260 Apatovec punomoćnik sudionika u postupku TOP TRADE PLUS društvo s ograničenom odgovornošću za trgovinu i usluge</item>
    </izvorni_sadrzaj>
    <derivirana_varijabla naziv="DomainObject.Predmet.OstaliListFormatedWithAdress_1">
      <item>E-oglasna ploča</item>
      <item>Sudski registar</item>
      <item>Županijsko državno odvjetništvo u Varaždinu</item>
      <item>Gordana Topolko, Brežanci 21, 48260 Apatovec punomoćnik sudionika u postupku TOP TRADE PLUS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Gordana Topolko, OIB 18465527301, Brežanci 21, 48260 Apatovec punomoćnik sudionika u postupku TOP TRADE PLUS društvo s ograničenom odgovornošću za trgovinu i usluge</item>
    </izvorni_sadrzaj>
    <derivirana_varijabla naziv="DomainObject.Predmet.OstaliListFormatedWithAdressOIB_1">
      <item>E-oglasna ploča</item>
      <item>Sudski registar</item>
      <item>Županijsko državno odvjetništvo u Varaždinu</item>
      <item>Gordana Topolko, OIB 18465527301, Brežanci 21, 48260 Apatovec punomoćnik sudionika u postupku TOP TRADE PLUS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Gordana Topolko</item>
    </izvorni_sadrzaj>
    <derivirana_varijabla naziv="DomainObject.Predmet.OstaliListNazivFormated_1">
      <item>E-oglasna ploča</item>
      <item>Sudski registar</item>
      <item>Županijsko državno odvjetništvo u Varaždinu</item>
      <item>Gordana Topolko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Gordana Topolko, OIB 18465527301</item>
    </izvorni_sadrzaj>
    <derivirana_varijabla naziv="DomainObject.Predmet.OstaliListNazivFormatedOIB_1">
      <item>E-oglasna ploča</item>
      <item>Sudski registar</item>
      <item>Županijsko državno odvjetništvo u Varaždinu</item>
      <item>Gordana Topolko, OIB 18465527301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St-495/2016-29</izvorni_sadrzaj>
    <derivirana_varijabla naziv="DomainObject.PoslovniBrojDokumenta_1">St-495/2016-29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 TRADE PLUS društvo s ograničenom odgovornošću za trgovinu i usluge</izvorni_sadrzaj>
    <derivirana_varijabla naziv="DomainObject.Predmet.ProtustrankaIDrugi_1">TOP TRADE PLUS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TOP TRADE PLUS društvo s ograničenom odgovornošću za trgovinu i usluge, OIB 39640610758, Ludbreški Ivanac 33, 48312 Ludbreški Ivanac</izvorni_sadrzaj>
    <derivirana_varijabla naziv="DomainObject.Predmet.ProtustrankaIDrugiAdressOIB_1">TOP TRADE PLUS društvo s ograničenom odgovornošću za trgovinu i usluge, OIB 39640610758, Ludbreški Ivanac 33, 48312 Ludbreški Ivanac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 TRADE PLUS društvo s ograničenom odgovornošću za trgovinu i usluge</item>
      <item>E-oglasna ploča</item>
      <item>Sudski registar</item>
      <item>Županijsko državno odvjetništvo u Varaždinu</item>
      <item>Gordana Topolko</item>
    </izvorni_sadrzaj>
    <derivirana_varijabla naziv="DomainObject.Predmet.SudioniciListNaziv_1">
      <item>Financijska agencija</item>
      <item>TOP TRADE PLUS društvo s ograničenom odgovornošću za trgovinu i usluge</item>
      <item>E-oglasna ploča</item>
      <item>Sudski registar</item>
      <item>Županijsko državno odvjetništvo u Varaždinu</item>
      <item>Gordana Topolko</item>
    </derivirana_varijabla>
  </DomainObject.Predmet.SudioniciListNaziv>
  <DomainObject.Predmet.SudioniciListAdressOIB>
    <izvorni_sadrzaj>
      <item>Financijska agencija, OIB 85821130368, A. Cesarca 2,42000 Varaždin</item>
      <item>TOP TRADE PLUS društvo s ograničenom odgovornošću za trgovinu i usluge, OIB 39640610758, Ludbreški Ivanac 33,48312 Ludbreški Ivanac</item>
      <item>E-oglasna ploča</item>
      <item>Sudski registar</item>
      <item>Županijsko državno odvjetništvo u Varaždinu</item>
      <item>Gordana Topolko, OIB 18465527301, Brežanci 21,48260 Apatovec</item>
    </izvorni_sadrzaj>
    <derivirana_varijabla naziv="DomainObject.Predmet.SudioniciListAdressOIB_1">
      <item>Financijska agencija, OIB 85821130368, A. Cesarca 2,42000 Varaždin</item>
      <item>TOP TRADE PLUS društvo s ograničenom odgovornošću za trgovinu i usluge, OIB 39640610758, Ludbreški Ivanac 33,48312 Ludbreški Ivanac</item>
      <item>E-oglasna ploča</item>
      <item>Sudski registar</item>
      <item>Županijsko državno odvjetništvo u Varaždinu</item>
      <item>Gordana Topolko, OIB 18465527301, Brežanci 21,48260 Apatovec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84CE08-F16D-4455-8852-4000E1F1A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369</properties:Words>
  <properties:Characters>1996</properties:Characters>
  <properties:Lines>75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2017-11-02T14:07:00Z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St-495/2016-29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