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07b64" w14:paraId="0907b64" w:rsidRDefault="00DD0969" w:rsidP="00DD0969" w:rsidR="00DD0969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27F1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A0518A">
        <w:rPr>
          <w:sz w:val="24"/>
          <w:szCs w:val="24"/>
        </w:rPr>
        <w:t xml:space="preserve">    </w:t>
      </w:r>
      <w:r w:rsidRPr="00363B59">
        <w:rPr>
          <w:sz w:val="24"/>
          <w:szCs w:val="24"/>
        </w:rPr>
        <w:tab/>
      </w:r>
      <w:r w:rsidR="00894389">
        <w:rPr>
          <w:sz w:val="24"/>
          <w:szCs w:val="24"/>
        </w:rPr>
        <w:t xml:space="preserve"> </w:t>
      </w:r>
      <w:r w:rsidR="00A0518A">
        <w:rPr>
          <w:sz w:val="24"/>
          <w:szCs w:val="24"/>
        </w:rPr>
        <w:t xml:space="preserve"> </w:t>
      </w:r>
      <w:r w:rsidR="00894389">
        <w:rPr>
          <w:sz w:val="24"/>
          <w:szCs w:val="24"/>
        </w:rPr>
        <w:t xml:space="preserve">   </w:t>
      </w:r>
      <w:r w:rsidRPr="00363B59">
        <w:rPr>
          <w:sz w:val="24"/>
          <w:szCs w:val="24"/>
        </w:rPr>
        <w:t>66 St-</w:t>
      </w:r>
      <w:r w:rsidR="00A20708">
        <w:rPr>
          <w:sz w:val="24"/>
          <w:szCs w:val="24"/>
        </w:rPr>
        <w:t>1691</w:t>
      </w:r>
      <w:r w:rsidRPr="00363B59">
        <w:rPr>
          <w:sz w:val="24"/>
          <w:szCs w:val="24"/>
        </w:rPr>
        <w:t>/1</w:t>
      </w:r>
      <w:r w:rsidR="00A20708">
        <w:rPr>
          <w:sz w:val="24"/>
          <w:szCs w:val="24"/>
        </w:rPr>
        <w:t>3</w:t>
      </w:r>
    </w:p>
    <w:p w:rsidRDefault="00FC27F1" w:rsidP="00335AF5" w:rsidR="00FC27F1" w:rsidRPr="00335AF5">
      <w:pPr>
        <w:rPr>
          <w:sz w:val="24"/>
          <w:szCs w:val="24"/>
        </w:rPr>
      </w:pPr>
    </w:p>
    <w:p w:rsidRDefault="00FC27F1" w:rsidP="00335AF5" w:rsidR="00FC27F1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FC27F1">
      <w:pPr>
        <w:jc w:val="center"/>
        <w:rPr>
          <w:sz w:val="24"/>
          <w:szCs w:val="24"/>
        </w:rPr>
      </w:pPr>
      <w:r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 xml:space="preserve">Z A K </w:t>
      </w:r>
      <w:proofErr w:type="spellStart"/>
      <w:r w:rsidR="0006175B" w:rsidRPr="00FC27F1">
        <w:rPr>
          <w:sz w:val="24"/>
          <w:szCs w:val="24"/>
        </w:rPr>
        <w:t>LJ</w:t>
      </w:r>
      <w:proofErr w:type="spellEnd"/>
      <w:r w:rsidR="0006175B" w:rsidRPr="00FC27F1">
        <w:rPr>
          <w:sz w:val="24"/>
          <w:szCs w:val="24"/>
        </w:rPr>
        <w:t xml:space="preserve">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proofErr w:type="spellStart"/>
      <w:r w:rsidR="008F139D" w:rsidRPr="008F139D">
        <w:rPr>
          <w:sz w:val="24"/>
          <w:szCs w:val="24"/>
        </w:rPr>
        <w:t>POYEL</w:t>
      </w:r>
      <w:proofErr w:type="spellEnd"/>
      <w:r w:rsidR="008F139D" w:rsidRPr="008F139D">
        <w:rPr>
          <w:sz w:val="24"/>
          <w:szCs w:val="24"/>
        </w:rPr>
        <w:t xml:space="preserve"> d.o.o. u stečaju, za građevinarstvo i promet nekretninama, Zagreb, </w:t>
      </w:r>
      <w:proofErr w:type="spellStart"/>
      <w:r w:rsidR="008F139D" w:rsidRPr="008F139D">
        <w:rPr>
          <w:sz w:val="24"/>
          <w:szCs w:val="24"/>
        </w:rPr>
        <w:t>Medarska</w:t>
      </w:r>
      <w:proofErr w:type="spellEnd"/>
      <w:r w:rsidR="008F139D" w:rsidRPr="008F139D">
        <w:rPr>
          <w:sz w:val="24"/>
          <w:szCs w:val="24"/>
        </w:rPr>
        <w:t xml:space="preserve"> 69, </w:t>
      </w:r>
      <w:proofErr w:type="spellStart"/>
      <w:r w:rsidR="008F139D" w:rsidRPr="008F139D">
        <w:rPr>
          <w:sz w:val="24"/>
          <w:szCs w:val="24"/>
        </w:rPr>
        <w:t>MBS</w:t>
      </w:r>
      <w:proofErr w:type="spellEnd"/>
      <w:r w:rsidR="008F139D" w:rsidRPr="008F139D">
        <w:rPr>
          <w:sz w:val="24"/>
          <w:szCs w:val="24"/>
        </w:rPr>
        <w:t xml:space="preserve">:080569841, </w:t>
      </w:r>
      <w:proofErr w:type="spellStart"/>
      <w:r w:rsidR="008F139D" w:rsidRPr="008F139D">
        <w:rPr>
          <w:sz w:val="24"/>
          <w:szCs w:val="24"/>
        </w:rPr>
        <w:t>OIB</w:t>
      </w:r>
      <w:proofErr w:type="spellEnd"/>
      <w:r w:rsidR="008F139D" w:rsidRPr="008F139D">
        <w:rPr>
          <w:sz w:val="24"/>
          <w:szCs w:val="24"/>
        </w:rPr>
        <w:t>:60770123992</w:t>
      </w:r>
      <w:r>
        <w:rPr>
          <w:sz w:val="24"/>
          <w:szCs w:val="24"/>
        </w:rPr>
        <w:t xml:space="preserve">, </w:t>
      </w:r>
      <w:r w:rsidR="005A1412">
        <w:rPr>
          <w:sz w:val="24"/>
          <w:szCs w:val="24"/>
        </w:rPr>
        <w:t>18</w:t>
      </w:r>
      <w:r>
        <w:rPr>
          <w:sz w:val="24"/>
          <w:szCs w:val="24"/>
        </w:rPr>
        <w:t xml:space="preserve">. </w:t>
      </w:r>
      <w:r w:rsidR="00A20708">
        <w:rPr>
          <w:sz w:val="24"/>
          <w:szCs w:val="24"/>
        </w:rPr>
        <w:t>travnja</w:t>
      </w:r>
      <w:r>
        <w:rPr>
          <w:sz w:val="24"/>
          <w:szCs w:val="24"/>
        </w:rPr>
        <w:t xml:space="preserve"> </w:t>
      </w:r>
      <w:r w:rsidR="000006E3">
        <w:rPr>
          <w:sz w:val="24"/>
          <w:szCs w:val="24"/>
        </w:rPr>
        <w:t>201</w:t>
      </w:r>
      <w:r w:rsidR="00A20708">
        <w:rPr>
          <w:sz w:val="24"/>
          <w:szCs w:val="24"/>
        </w:rPr>
        <w:t>8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06175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8F139D" w:rsidP="00C626D4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Posebno i</w:t>
      </w:r>
      <w:r w:rsidR="00C626D4">
        <w:rPr>
          <w:sz w:val="24"/>
          <w:szCs w:val="24"/>
        </w:rPr>
        <w:t>spitno ročište</w:t>
      </w:r>
      <w:r w:rsidR="00E13ABD">
        <w:rPr>
          <w:sz w:val="24"/>
          <w:szCs w:val="24"/>
        </w:rPr>
        <w:t xml:space="preserve"> održat će se</w:t>
      </w:r>
      <w:r w:rsidR="00C626D4">
        <w:rPr>
          <w:sz w:val="24"/>
          <w:szCs w:val="24"/>
        </w:rPr>
        <w:t xml:space="preserve"> </w:t>
      </w:r>
      <w:r w:rsidR="00A20708">
        <w:rPr>
          <w:b/>
          <w:sz w:val="24"/>
          <w:szCs w:val="24"/>
        </w:rPr>
        <w:t>10</w:t>
      </w:r>
      <w:r w:rsidR="00894389" w:rsidRPr="0068327E">
        <w:rPr>
          <w:b/>
          <w:sz w:val="24"/>
          <w:szCs w:val="24"/>
        </w:rPr>
        <w:t>.</w:t>
      </w:r>
      <w:r w:rsidR="00E13ABD" w:rsidRPr="001C088B">
        <w:rPr>
          <w:b/>
          <w:sz w:val="24"/>
          <w:szCs w:val="24"/>
        </w:rPr>
        <w:t xml:space="preserve"> </w:t>
      </w:r>
      <w:r w:rsidR="00A20708">
        <w:rPr>
          <w:b/>
          <w:sz w:val="24"/>
          <w:szCs w:val="24"/>
        </w:rPr>
        <w:t>svibnja</w:t>
      </w:r>
      <w:r w:rsidR="0068327E">
        <w:rPr>
          <w:b/>
          <w:sz w:val="24"/>
          <w:szCs w:val="24"/>
        </w:rPr>
        <w:t xml:space="preserve"> </w:t>
      </w:r>
      <w:r w:rsidR="00E13ABD" w:rsidRPr="001C088B">
        <w:rPr>
          <w:b/>
          <w:sz w:val="24"/>
          <w:szCs w:val="24"/>
        </w:rPr>
        <w:t>201</w:t>
      </w:r>
      <w:r w:rsidR="0068327E">
        <w:rPr>
          <w:b/>
          <w:sz w:val="24"/>
          <w:szCs w:val="24"/>
        </w:rPr>
        <w:t>8</w:t>
      </w:r>
      <w:r w:rsidR="00E13ABD" w:rsidRPr="001C088B">
        <w:rPr>
          <w:b/>
          <w:sz w:val="24"/>
          <w:szCs w:val="24"/>
        </w:rPr>
        <w:t>. u 1</w:t>
      </w:r>
      <w:r w:rsidR="00A20708">
        <w:rPr>
          <w:b/>
          <w:sz w:val="24"/>
          <w:szCs w:val="24"/>
        </w:rPr>
        <w:t>0</w:t>
      </w:r>
      <w:r w:rsidR="00E13ABD" w:rsidRPr="001C088B">
        <w:rPr>
          <w:b/>
          <w:sz w:val="24"/>
          <w:szCs w:val="24"/>
        </w:rPr>
        <w:t>,</w:t>
      </w:r>
      <w:r w:rsidR="00A20708">
        <w:rPr>
          <w:b/>
          <w:sz w:val="24"/>
          <w:szCs w:val="24"/>
        </w:rPr>
        <w:t>0</w:t>
      </w:r>
      <w:r w:rsidR="00E13ABD" w:rsidRPr="001C088B">
        <w:rPr>
          <w:b/>
          <w:sz w:val="24"/>
          <w:szCs w:val="24"/>
        </w:rPr>
        <w:t>0 sati</w:t>
      </w:r>
      <w:r w:rsidR="00C626D4">
        <w:rPr>
          <w:b/>
          <w:sz w:val="24"/>
          <w:szCs w:val="24"/>
        </w:rPr>
        <w:t xml:space="preserve"> </w:t>
      </w:r>
      <w:r w:rsidR="00E13ABD">
        <w:rPr>
          <w:sz w:val="24"/>
          <w:szCs w:val="24"/>
        </w:rPr>
        <w:t>u Trgovačkom sudu u Zagrebu, Petrinjska 8, soba 88/II (ulična zgrada).</w:t>
      </w:r>
    </w:p>
    <w:p w:rsidRDefault="00E13ABD" w:rsidP="00C626D4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E504C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5C1297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ispitnog ročišta</w:t>
      </w:r>
      <w:r w:rsidR="00A0518A">
        <w:rPr>
          <w:sz w:val="24"/>
          <w:szCs w:val="24"/>
        </w:rPr>
        <w:t>.</w:t>
      </w:r>
    </w:p>
    <w:p w:rsidRDefault="0068327E" w:rsidP="00380169" w:rsidR="0038016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5C1297" w:rsidRPr="000352C4">
        <w:rPr>
          <w:sz w:val="24"/>
          <w:szCs w:val="24"/>
        </w:rPr>
        <w:t xml:space="preserve">spitno ročište u ovom stečajnom predmetu određeno je na temelju odredbe čl. </w:t>
      </w:r>
      <w:smartTag w:element="metricconverter" w:uri="urn:schemas-microsoft-com:office:smarttags">
        <w:smartTagPr>
          <w:attr w:val="176. st" w:name="ProductID"/>
        </w:smartTagPr>
        <w:r w:rsidR="005C1297" w:rsidRPr="000352C4">
          <w:rPr>
            <w:sz w:val="24"/>
            <w:szCs w:val="24"/>
          </w:rPr>
          <w:t>176. st</w:t>
        </w:r>
      </w:smartTag>
      <w:r w:rsidR="005C1297" w:rsidRPr="000352C4">
        <w:rPr>
          <w:sz w:val="24"/>
          <w:szCs w:val="24"/>
        </w:rPr>
        <w:t>. 3. Stečajnog zakona (NN 44/96, 29/99, 129/00, 123/03, 197/03, 187/04, 82/06 i 116/10</w:t>
      </w:r>
      <w:r w:rsidR="0006175B">
        <w:rPr>
          <w:sz w:val="24"/>
          <w:szCs w:val="24"/>
        </w:rPr>
        <w:t>, 25/12 i 133/12</w:t>
      </w:r>
      <w:r w:rsidR="00380169">
        <w:rPr>
          <w:sz w:val="24"/>
          <w:szCs w:val="24"/>
        </w:rPr>
        <w:t xml:space="preserve"> – dalje SZ</w:t>
      </w:r>
      <w:r w:rsidR="005C1297" w:rsidRPr="000352C4">
        <w:rPr>
          <w:sz w:val="24"/>
          <w:szCs w:val="24"/>
        </w:rPr>
        <w:t>)</w:t>
      </w:r>
      <w:r w:rsidR="00C626D4">
        <w:rPr>
          <w:sz w:val="24"/>
          <w:szCs w:val="24"/>
        </w:rPr>
        <w:t>.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5A1412">
        <w:rPr>
          <w:sz w:val="24"/>
          <w:szCs w:val="24"/>
        </w:rPr>
        <w:t>18</w:t>
      </w:r>
      <w:r w:rsidR="0068327E" w:rsidRPr="0068327E">
        <w:rPr>
          <w:sz w:val="24"/>
          <w:szCs w:val="24"/>
        </w:rPr>
        <w:t xml:space="preserve">. </w:t>
      </w:r>
      <w:r w:rsidR="008F139D">
        <w:rPr>
          <w:sz w:val="24"/>
          <w:szCs w:val="24"/>
        </w:rPr>
        <w:t>travnja</w:t>
      </w:r>
      <w:r w:rsidR="0068327E" w:rsidRPr="0068327E">
        <w:rPr>
          <w:sz w:val="24"/>
          <w:szCs w:val="24"/>
        </w:rPr>
        <w:t xml:space="preserve"> </w:t>
      </w:r>
      <w:r w:rsidR="000006E3">
        <w:rPr>
          <w:sz w:val="24"/>
          <w:szCs w:val="24"/>
        </w:rPr>
        <w:t>201</w:t>
      </w:r>
      <w:r w:rsidR="008F139D">
        <w:rPr>
          <w:sz w:val="24"/>
          <w:szCs w:val="24"/>
        </w:rPr>
        <w:t>8</w:t>
      </w:r>
      <w:r w:rsidR="0068327E" w:rsidRPr="0068327E">
        <w:rPr>
          <w:sz w:val="24"/>
          <w:szCs w:val="24"/>
        </w:rPr>
        <w:t>.</w:t>
      </w:r>
    </w:p>
    <w:p w:rsidRDefault="003540D7" w:rsidP="00C34BFE" w:rsidR="003540D7">
      <w:pPr>
        <w:jc w:val="center"/>
        <w:rPr>
          <w:sz w:val="24"/>
          <w:szCs w:val="24"/>
        </w:rPr>
      </w:pP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DD0969" w:rsidR="00C34BFE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D14466">
        <w:rPr>
          <w:sz w:val="24"/>
          <w:szCs w:val="24"/>
        </w:rPr>
        <w:t xml:space="preserve"> v.r.</w:t>
      </w:r>
    </w:p>
    <w:p w:rsidRDefault="003540D7" w:rsidP="00DD0969" w:rsidR="003540D7" w:rsidRPr="000352C4">
      <w:pPr>
        <w:pStyle w:val="Tijeloteksta"/>
        <w:ind w:left="5760"/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06175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nije dopuštena žalba. </w:t>
      </w:r>
    </w:p>
    <w:p w:rsidRDefault="00C34BFE" w:rsidP="008D3494" w:rsidR="00C34BFE">
      <w:pPr>
        <w:rPr>
          <w:sz w:val="24"/>
          <w:szCs w:val="24"/>
        </w:rPr>
      </w:pPr>
    </w:p>
    <w:p w:rsidRDefault="00D14466" w:rsidP="008D3494" w:rsidR="00D14466">
      <w:pPr>
        <w:rPr>
          <w:sz w:val="24"/>
          <w:szCs w:val="24"/>
        </w:rPr>
      </w:pPr>
    </w:p>
    <w:p w:rsidRDefault="00D14466" w:rsidR="00D14466" w:rsidRPr="00D14466">
      <w:pPr>
        <w:rPr>
          <w:sz w:val="24"/>
          <w:szCs w:val="24"/>
        </w:rPr>
      </w:pPr>
      <w:r w:rsidRPr="00D14466">
        <w:rPr>
          <w:sz w:val="24"/>
          <w:szCs w:val="24"/>
        </w:rPr>
        <w:t xml:space="preserve">Za točnost </w:t>
      </w:r>
      <w:proofErr w:type="spellStart"/>
      <w:r w:rsidRPr="00D14466">
        <w:rPr>
          <w:sz w:val="24"/>
          <w:szCs w:val="24"/>
        </w:rPr>
        <w:t>otpravka</w:t>
      </w:r>
      <w:proofErr w:type="spellEnd"/>
      <w:r w:rsidRPr="00D14466">
        <w:rPr>
          <w:sz w:val="24"/>
          <w:szCs w:val="24"/>
        </w:rPr>
        <w:t xml:space="preserve"> - ovlašteni službenik</w:t>
      </w:r>
    </w:p>
    <w:p w:rsidRDefault="00D14466" w:rsidR="00D14466" w:rsidRPr="00D14466">
      <w:pPr>
        <w:rPr>
          <w:sz w:val="24"/>
          <w:szCs w:val="24"/>
        </w:rPr>
      </w:pPr>
      <w:r w:rsidRPr="00D14466">
        <w:rPr>
          <w:sz w:val="24"/>
          <w:szCs w:val="24"/>
        </w:rPr>
        <w:tab/>
        <w:t xml:space="preserve">      Ivana Stampf</w:t>
      </w:r>
    </w:p>
    <w:p w:rsidRDefault="005C1297" w:rsidP="00D14466" w:rsidR="005C1297" w:rsidRPr="00D14466">
      <w:pPr>
        <w:rPr>
          <w:sz w:val="24"/>
          <w:szCs w:val="24"/>
        </w:rPr>
      </w:pPr>
    </w:p>
    <w:sectPr w:rsidSect="00546AD6" w:rsidR="005C1297" w:rsidRPr="00D14466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006E3"/>
    <w:rsid w:val="00021B7D"/>
    <w:rsid w:val="0006175B"/>
    <w:rsid w:val="000A7827"/>
    <w:rsid w:val="000D7233"/>
    <w:rsid w:val="001166C1"/>
    <w:rsid w:val="001C088B"/>
    <w:rsid w:val="001F3D7C"/>
    <w:rsid w:val="0024780A"/>
    <w:rsid w:val="002C3071"/>
    <w:rsid w:val="002F111F"/>
    <w:rsid w:val="003540D7"/>
    <w:rsid w:val="00380169"/>
    <w:rsid w:val="003C5239"/>
    <w:rsid w:val="003C6B17"/>
    <w:rsid w:val="00497ADF"/>
    <w:rsid w:val="00546AD6"/>
    <w:rsid w:val="005922D8"/>
    <w:rsid w:val="005A1412"/>
    <w:rsid w:val="005C1297"/>
    <w:rsid w:val="00637E27"/>
    <w:rsid w:val="006539DD"/>
    <w:rsid w:val="0068327E"/>
    <w:rsid w:val="007311FE"/>
    <w:rsid w:val="00740241"/>
    <w:rsid w:val="007A0198"/>
    <w:rsid w:val="007B5343"/>
    <w:rsid w:val="00884ADD"/>
    <w:rsid w:val="00894389"/>
    <w:rsid w:val="008D3494"/>
    <w:rsid w:val="008F139D"/>
    <w:rsid w:val="00987CEF"/>
    <w:rsid w:val="00A0518A"/>
    <w:rsid w:val="00A151CB"/>
    <w:rsid w:val="00A20708"/>
    <w:rsid w:val="00AA254B"/>
    <w:rsid w:val="00AB622C"/>
    <w:rsid w:val="00AE5F11"/>
    <w:rsid w:val="00B51804"/>
    <w:rsid w:val="00C019F2"/>
    <w:rsid w:val="00C34BFE"/>
    <w:rsid w:val="00C368EF"/>
    <w:rsid w:val="00C611E2"/>
    <w:rsid w:val="00C626D4"/>
    <w:rsid w:val="00C80B88"/>
    <w:rsid w:val="00C94014"/>
    <w:rsid w:val="00D14466"/>
    <w:rsid w:val="00DD0969"/>
    <w:rsid w:val="00E13ABD"/>
    <w:rsid w:val="00E31C51"/>
    <w:rsid w:val="00F06235"/>
    <w:rsid w:val="00F852D4"/>
    <w:rsid w:val="00FC27F1"/>
    <w:rsid w:val="00FE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4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4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4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4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4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44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4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4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4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4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1691</izvorni_sadrzaj>
    <derivirana_varijabla naziv="DomainObject.Predmet.Broj_1">1691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St-1691/2013</izvorni_sadrzaj>
    <derivirana_varijabla naziv="DomainObject.Predmet.OznakaBroj_1">St-1691/2013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POYEL d.o.o. za građevinarstvo i promet nekretninama</izvorni_sadrzaj>
    <derivirana_varijabla naziv="DomainObject.Predmet.ProtustrankaFormated_1">  POYEL d.o.o. za građevinarstvo i promet nekretninama</derivirana_varijabla>
  </DomainObject.Predmet.ProtustrankaFormated>
  <DomainObject.Predmet.ProtustrankaFormatedOIB>
    <izvorni_sadrzaj>  POYEL d.o.o. za građevinarstvo i promet nekretninama, OIB 60770123992</izvorni_sadrzaj>
    <derivirana_varijabla naziv="DomainObject.Predmet.ProtustrankaFormatedOIB_1">  POYEL d.o.o. za građevinarstvo i promet nekretninama, OIB 60770123992</derivirana_varijabla>
  </DomainObject.Predmet.ProtustrankaFormatedOIB>
  <DomainObject.Predmet.ProtustrankaFormatedWithAdress>
    <izvorni_sadrzaj> POYEL d.o.o. za građevinarstvo i promet nekretninama, MEDARSKA 69, 10000 Zagreb</izvorni_sadrzaj>
    <derivirana_varijabla naziv="DomainObject.Predmet.ProtustrankaFormatedWithAdress_1"> POYEL d.o.o. za građevinarstvo i promet nekretninama, MEDARSKA 69, 10000 Zagreb</derivirana_varijabla>
  </DomainObject.Predmet.ProtustrankaFormatedWithAdress>
  <DomainObject.Predmet.ProtustrankaFormatedWithAdressOIB>
    <izvorni_sadrzaj> POYEL d.o.o. za građevinarstvo i promet nekretninama, OIB 60770123992, MEDARSKA 69, 10000 Zagreb</izvorni_sadrzaj>
    <derivirana_varijabla naziv="DomainObject.Predmet.ProtustrankaFormatedWithAdressOIB_1"> POYEL d.o.o. za građevinarstvo i promet nekretninama, OIB 60770123992, MEDARSKA 69, 10000 Zagreb</derivirana_varijabla>
  </DomainObject.Predmet.ProtustrankaFormatedWithAdressOIB>
  <DomainObject.Predmet.ProtustrankaWithAdress>
    <izvorni_sadrzaj>POYEL d.o.o. za građevinarstvo i promet nekretninama MEDARSKA 69, 10000 Zagreb</izvorni_sadrzaj>
    <derivirana_varijabla naziv="DomainObject.Predmet.ProtustrankaWithAdress_1">POYEL d.o.o. za građevinarstvo i promet nekretninama MEDARSKA 69, 10000 Zagreb</derivirana_varijabla>
  </DomainObject.Predmet.ProtustrankaWithAdress>
  <DomainObject.Predmet.ProtustrankaWithAdressOIB>
    <izvorni_sadrzaj>POYEL d.o.o. za građevinarstvo i promet nekretninama, OIB 60770123992, MEDARSKA 69, 10000 Zagreb</izvorni_sadrzaj>
    <derivirana_varijabla naziv="DomainObject.Predmet.ProtustrankaWithAdressOIB_1">POYEL d.o.o. za građevinarstvo i promet nekretninama, OIB 60770123992, MEDARSKA 69, 10000 Zagreb</derivirana_varijabla>
  </DomainObject.Predmet.ProtustrankaWithAdressOIB>
  <DomainObject.Predmet.ProtustrankaNazivFormated>
    <izvorni_sadrzaj>POYEL d.o.o. za građevinarstvo i promet nekretninama</izvorni_sadrzaj>
    <derivirana_varijabla naziv="DomainObject.Predmet.ProtustrankaNazivFormated_1">POYEL d.o.o. za građevinarstvo i promet nekretninama</derivirana_varijabla>
  </DomainObject.Predmet.ProtustrankaNazivFormated>
  <DomainObject.Predmet.ProtustrankaNazivFormatedOIB>
    <izvorni_sadrzaj>POYEL d.o.o. za građevinarstvo i promet nekretninama, OIB 60770123992</izvorni_sadrzaj>
    <derivirana_varijabla naziv="DomainObject.Predmet.ProtustrankaNazivFormatedOIB_1">POYEL d.o.o. za građevinarstvo i promet nekretninama, OIB 60770123992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POYEL d.o.o. za građevinarstvo i promet nekretninama</item>
    </izvorni_sadrzaj>
    <derivirana_varijabla naziv="DomainObject.Predmet.ProtuStrankaListFormated_1">
      <item>POYEL d.o.o. za građevinarstvo i promet nekretninama</item>
    </derivirana_varijabla>
  </DomainObject.Predmet.ProtuStrankaListFormated>
  <DomainObject.Predmet.ProtuStrankaListFormatedOIB>
    <izvorni_sadrzaj>
      <item>POYEL d.o.o. za građevinarstvo i promet nekretninama, OIB 60770123992</item>
    </izvorni_sadrzaj>
    <derivirana_varijabla naziv="DomainObject.Predmet.ProtuStrankaListFormatedOIB_1">
      <item>POYEL d.o.o. za građevinarstvo i promet nekretninama, OIB 60770123992</item>
    </derivirana_varijabla>
  </DomainObject.Predmet.ProtuStrankaListFormatedOIB>
  <DomainObject.Predmet.ProtuStrankaListFormatedWithAdress>
    <izvorni_sadrzaj>
      <item>POYEL d.o.o. za građevinarstvo i promet nekretninama, MEDARSKA 69, 10000 Zagreb</item>
    </izvorni_sadrzaj>
    <derivirana_varijabla naziv="DomainObject.Predmet.ProtuStrankaListFormatedWithAdress_1">
      <item>POYEL d.o.o. za građevinarstvo i promet nekretninama, MEDARSKA 69, 10000 Zagreb</item>
    </derivirana_varijabla>
  </DomainObject.Predmet.ProtuStrankaListFormatedWithAdress>
  <DomainObject.Predmet.ProtuStrankaListFormatedWithAdressOIB>
    <izvorni_sadrzaj>
      <item>POYEL d.o.o. za građevinarstvo i promet nekretninama, OIB 60770123992, MEDARSKA 69, 10000 Zagreb</item>
    </izvorni_sadrzaj>
    <derivirana_varijabla naziv="DomainObject.Predmet.ProtuStrankaListFormatedWithAdressOIB_1">
      <item>POYEL d.o.o. za građevinarstvo i promet nekretninama, OIB 60770123992, MEDARSKA 69, 10000 Zagreb</item>
    </derivirana_varijabla>
  </DomainObject.Predmet.ProtuStrankaListFormatedWithAdressOIB>
  <DomainObject.Predmet.ProtuStrankaListNazivFormated>
    <izvorni_sadrzaj>
      <item>POYEL d.o.o. za građevinarstvo i promet nekretninama</item>
    </izvorni_sadrzaj>
    <derivirana_varijabla naziv="DomainObject.Predmet.ProtuStrankaListNazivFormated_1">
      <item>POYEL d.o.o. za građevinarstvo i promet nekretninama</item>
    </derivirana_varijabla>
  </DomainObject.Predmet.ProtuStrankaListNazivFormated>
  <DomainObject.Predmet.ProtuStrankaListNazivFormatedOIB>
    <izvorni_sadrzaj>
      <item>POYEL d.o.o. za građevinarstvo i promet nekretninama, OIB 60770123992</item>
    </izvorni_sadrzaj>
    <derivirana_varijabla naziv="DomainObject.Predmet.ProtuStrankaListNazivFormatedOIB_1">
      <item>POYEL d.o.o. za građevinarstvo i promet nekretninama, OIB 60770123992</item>
    </derivirana_varijabla>
  </DomainObject.Predmet.ProtuStrankaListNazivFormatedOIB>
  <DomainObject.Predmet.OstaliListFormated>
    <izvorni_sadrzaj>
      <item>Milorad Zajkovski</item>
    </izvorni_sadrzaj>
    <derivirana_varijabla naziv="DomainObject.Predmet.OstaliListFormated_1">
      <item>Milorad Zajkovski</item>
    </derivirana_varijabla>
  </DomainObject.Predmet.OstaliListFormated>
  <DomainObject.Predmet.OstaliListFormatedOIB>
    <izvorni_sadrzaj>
      <item>Milorad Zajkovski, OIB 59768013642</item>
    </izvorni_sadrzaj>
    <derivirana_varijabla naziv="DomainObject.Predmet.OstaliListFormatedOIB_1">
      <item>Milorad Zajkovski, OIB 59768013642</item>
    </derivirana_varijabla>
  </DomainObject.Predmet.OstaliListFormatedOIB>
  <DomainObject.Predmet.OstaliListFormatedWithAdress>
    <izvorni_sadrzaj>
      <item>Milorad Zajkovski, Ivana Vencla 32, 10290 Zaprešić</item>
    </izvorni_sadrzaj>
    <derivirana_varijabla naziv="DomainObject.Predmet.OstaliListFormatedWithAdress_1">
      <item>Milorad Zajkovski, Ivana Vencla 32, 10290 Zaprešić</item>
    </derivirana_varijabla>
  </DomainObject.Predmet.OstaliListFormatedWithAdress>
  <DomainObject.Predmet.OstaliListFormatedWithAdressOIB>
    <izvorni_sadrzaj>
      <item>Milorad Zajkovski, OIB 59768013642, Ivana Vencla 32, 10290 Zaprešić</item>
    </izvorni_sadrzaj>
    <derivirana_varijabla naziv="DomainObject.Predmet.OstaliListFormatedWithAdressOIB_1">
      <item>Milorad Zajkovski, OIB 59768013642, Ivana Vencla 32, 10290 Zaprešić</item>
    </derivirana_varijabla>
  </DomainObject.Predmet.OstaliListFormatedWithAdressOIB>
  <DomainObject.Predmet.OstaliListNazivFormated>
    <izvorni_sadrzaj>
      <item>Milorad Zajkovski</item>
    </izvorni_sadrzaj>
    <derivirana_varijabla naziv="DomainObject.Predmet.OstaliListNazivFormated_1">
      <item>Milorad Zajkovski</item>
    </derivirana_varijabla>
  </DomainObject.Predmet.OstaliListNazivFormated>
  <DomainObject.Predmet.OstaliListNazivFormatedOIB>
    <izvorni_sadrzaj>
      <item>Milorad Zajkovski, OIB 59768013642</item>
    </izvorni_sadrzaj>
    <derivirana_varijabla naziv="DomainObject.Predmet.OstaliListNazivFormatedOIB_1"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POYEL d.o.o. za građevinarstvo i promet nekretninama</izvorni_sadrzaj>
    <derivirana_varijabla naziv="DomainObject.Predmet.ProtustrankaIDrugi_1">POYEL d.o.o. za građevinarstvo i promet nekretninama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POYEL d.o.o. za građevinarstvo i promet nekretninama, OIB 60770123992, MEDARSKA 69, 10000 Zagreb</izvorni_sadrzaj>
    <derivirana_varijabla naziv="DomainObject.Predmet.ProtustrankaIDrugiAdressOIB_1">POYEL d.o.o. za građevinarstvo i promet nekretninama, OIB 60770123992, MEDARSKA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POYEL d.o.o. za građevinarstvo i promet nekretninama</item>
      <item>Milorad Zajkovski</item>
    </izvorni_sadrzaj>
    <derivirana_varijabla naziv="DomainObject.Predmet.SudioniciListNaziv_1">
      <item>FINA ZAGREB</item>
      <item>POYEL d.o.o. za građevinarstvo i promet nekretninama</item>
      <item>Milorad Zajkovski</item>
    </derivirana_varijabla>
  </DomainObject.Predmet.SudioniciListNaziv>
  <DomainObject.Predmet.SudioniciListAdressOIB>
    <izvorni_sadrzaj>
      <item>FINA ZAGREB, OIB 85821130368, ULICA GRADA VUKOVARA 70,10000 Zagreb</item>
      <item>POYEL d.o.o. za građevinarstvo i promet nekretninama, OIB 60770123992, MEDARSKA 69,10000 Zagreb</item>
      <item>Milorad Zajkovski, OIB 59768013642, Ivana Vencla 32,10290 Zaprešić</item>
    </izvorni_sadrzaj>
    <derivirana_varijabla naziv="DomainObject.Predmet.SudioniciListAdressOIB_1">
      <item>FINA ZAGREB, OIB 85821130368, ULICA GRADA VUKOVARA 70,10000 Zagreb</item>
      <item>POYEL d.o.o. za građevinarstvo i promet nekretninama, OIB 60770123992, MEDARSKA 69,10000 Zagreb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60770123992</item>
      <item>, OIB 59768013642</item>
    </izvorni_sadrzaj>
    <derivirana_varijabla naziv="DomainObject.Predmet.SudioniciListNazivOIB_1">
      <item>, OIB 85821130368</item>
      <item>, OIB 60770123992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825</properties:Characters>
  <properties:Lines>38</properties:Lines>
  <properties:Paragraphs>18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2018-04-16T08:17:00Z</dcterms:created>
  <dc:creator>mkolakusic</dc:creator>
  <cp:lastModifiedBy>Ivana Stampf</cp:lastModifiedBy>
  <cp:lastPrinted>2012-11-19T11:49:00Z</cp:lastPrinted>
  <dcterms:modified xmlns:xsi="http://www.w3.org/2001/XMLSchema-instance" xsi:type="dcterms:W3CDTF">2018-04-18T06:37:00Z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(14 St-1691-13 zaključak posebno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