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6358" w14:paraId="ebf6358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A5423E">
        <w:t>663</w:t>
      </w:r>
      <w:r w:rsidR="00CE2AB1">
        <w:t>/17</w:t>
      </w:r>
      <w:r w:rsidR="00AB37DA">
        <w:t>-</w:t>
      </w:r>
      <w:r w:rsidR="00A5423E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A5423E" w:rsidRPr="00A5423E">
        <w:rPr>
          <w:b/>
        </w:rPr>
        <w:t>POD LAMPOM d.o.o. za trgovinu i usluge, Vinkovci, Hansa Dietricha Genschera 40, OIB: 69086488507, MBS: 030110801</w:t>
      </w:r>
      <w:r w:rsidR="006139EC">
        <w:t xml:space="preserve">, </w:t>
      </w:r>
      <w:r w:rsidR="003B4C28">
        <w:t xml:space="preserve">dana </w:t>
      </w:r>
      <w:r w:rsidR="00A5423E">
        <w:t>7. studenog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A5423E" w:rsidRPr="00A5423E">
        <w:rPr>
          <w:b/>
        </w:rPr>
        <w:t>POD LAMPOM d.o.o. za trgovinu i usluge, Vinkovci, Hansa Dietricha Genschera 40, OIB: 69086488507, MBS: 030110801</w:t>
      </w:r>
      <w:r w:rsidR="00A5423E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A5423E">
        <w:rPr>
          <w:b/>
        </w:rPr>
        <w:t>663</w:t>
      </w:r>
      <w:r w:rsidR="00CE2AB1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5423E">
        <w:t>5. srpnja</w:t>
      </w:r>
      <w:r w:rsidR="00CE2AB1">
        <w:t xml:space="preserve"> 2017. g.</w:t>
      </w:r>
      <w:r w:rsidRPr="00DD2365">
        <w:t xml:space="preserve"> prijedlog za otvaranje stečajnog postupka nad dužnikom </w:t>
      </w:r>
      <w:r w:rsidR="00A5423E" w:rsidRPr="00A5423E">
        <w:rPr>
          <w:b/>
        </w:rPr>
        <w:t>POD LAMPOM d.o.o. za trgovinu i usluge, Vinkovci, Hansa Dietricha Genschera 40, OIB: 69086488507, MBS: 030110801</w:t>
      </w:r>
      <w:r w:rsidR="00A5423E">
        <w:rPr>
          <w:b/>
        </w:rPr>
        <w:t xml:space="preserve"> </w:t>
      </w:r>
      <w:r w:rsidR="005C0847">
        <w:t xml:space="preserve">navodeći da dužnik na dan </w:t>
      </w:r>
      <w:r w:rsidR="00A5423E">
        <w:t>3.7</w:t>
      </w:r>
      <w:r w:rsidR="00EB019E">
        <w:t>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A5423E">
        <w:t>112.275,06</w:t>
      </w:r>
      <w:r w:rsidR="005C0847">
        <w:t xml:space="preserve"> kn u koji iznos je uračunata kamata i naknada FINE za provedbu ovrhe na novčanim sredstvima te da dužnik ima jednog zaposlenika.</w:t>
      </w:r>
      <w:r w:rsidR="000F55F6">
        <w:rPr>
          <w:b/>
        </w:rPr>
        <w:t xml:space="preserve"> </w:t>
      </w:r>
    </w:p>
    <w:p w:rsidRDefault="00EB019E" w:rsidP="00EB019E" w:rsidR="00EB019E">
      <w:pPr>
        <w:jc w:val="right"/>
      </w:pPr>
      <w:r>
        <w:lastRenderedPageBreak/>
        <w:t>Broj:</w:t>
      </w:r>
      <w:r w:rsidR="00DC3A63">
        <w:t xml:space="preserve"> 6</w:t>
      </w:r>
      <w:r>
        <w:t xml:space="preserve"> St-598/17-11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St-</w:t>
      </w:r>
      <w:r w:rsidR="00A5423E">
        <w:t>663/17</w:t>
      </w:r>
      <w:r w:rsidR="00CE2AB1">
        <w:t xml:space="preserve"> od </w:t>
      </w:r>
      <w:r w:rsidR="00A5423E">
        <w:t>14. rujna</w:t>
      </w:r>
      <w:r w:rsidR="00CE2AB1">
        <w:t xml:space="preserve"> 2017. g.</w:t>
      </w:r>
      <w:r w:rsidR="00160320">
        <w:t xml:space="preserve"> 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5C0847" w:rsidP="005C0847" w:rsidR="00512D34">
      <w:pPr>
        <w:ind w:firstLine="720"/>
        <w:jc w:val="both"/>
      </w:pPr>
      <w:r>
        <w:t xml:space="preserve">Podneskom od </w:t>
      </w:r>
      <w:r w:rsidR="00A5423E">
        <w:t>17. listopada</w:t>
      </w:r>
      <w:r w:rsidR="00576796">
        <w:t xml:space="preserve"> </w:t>
      </w:r>
      <w:r w:rsidR="00CE2AB1">
        <w:t>2017. g.</w:t>
      </w:r>
      <w:r>
        <w:t xml:space="preserve"> dužnik je dostavio financ</w:t>
      </w:r>
      <w:r w:rsidR="00B0260C">
        <w:t xml:space="preserve">ijsko izvješće o stanju dužnika </w:t>
      </w:r>
      <w:r w:rsidR="00A5423E">
        <w:t xml:space="preserve">te prokazni popis imovine dužnika od 26.10.2017. g. ovjerovljen kod javnog bilježnika Mirodar Kovač iz Vinkovaca OV-8641/17 od 26.10.2017. g. 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A5423E">
        <w:t>5.7</w:t>
      </w:r>
      <w:r w:rsidR="00576796">
        <w:t>.</w:t>
      </w:r>
      <w:r w:rsidR="00CE2AB1">
        <w:t>2017.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A5423E">
        <w:t>112.275,06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5423E">
        <w:t>7. studenog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A5423E">
        <w:t>uz izvješće dužnika od 19.10.2017. g. (str. 9-13 spisa) i prokazni popis imovine dužnika (str. 15-23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5423E">
        <w:t>7.12.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3EA" w:rsidR="00CB53EA">
      <w:r>
        <w:separator/>
      </w:r>
    </w:p>
  </w:endnote>
  <w:endnote w:id="0" w:type="continuationSeparator">
    <w:p w:rsidRDefault="00CB53EA" w:rsidR="00CB5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3EA" w:rsidR="00CB53EA">
      <w:r>
        <w:separator/>
      </w:r>
    </w:p>
  </w:footnote>
  <w:footnote w:id="0" w:type="continuationSeparator">
    <w:p w:rsidRDefault="00CB53EA" w:rsidR="00CB5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2778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AAA"/>
    <w:rsid w:val="00025E45"/>
    <w:rsid w:val="0003531D"/>
    <w:rsid w:val="0005396D"/>
    <w:rsid w:val="00064F47"/>
    <w:rsid w:val="000814F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42778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53EA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27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2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7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27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2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7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 LAMPOM d.o.o. za trgovinu i usluge</izvorni_sadrzaj>
    <derivirana_varijabla naziv="DomainObject.Predmet.ProtustrankaFormated_1">  POD LAMPOM d.o.o. za trgovinu i usluge</derivirana_varijabla>
  </DomainObject.Predmet.ProtustrankaFormated>
  <DomainObject.Predmet.ProtustrankaFormatedOIB>
    <izvorni_sadrzaj>  POD LAMPOM d.o.o. za trgovinu i usluge, OIB 69086488507</izvorni_sadrzaj>
    <derivirana_varijabla naziv="DomainObject.Predmet.ProtustrankaFormatedOIB_1">  POD LAMPOM d.o.o. za trgovinu i usluge, OIB 69086488507</derivirana_varijabla>
  </DomainObject.Predmet.ProtustrankaFormatedOIB>
  <DomainObject.Predmet.ProtustrankaFormatedWithAdress>
    <izvorni_sadrzaj> POD LAMPOM d.o.o. za trgovinu i usluge, Hansa Dietricha Genschera 40, 32100 Vinkovci</izvorni_sadrzaj>
    <derivirana_varijabla naziv="DomainObject.Predmet.ProtustrankaFormatedWithAdress_1"> POD LAMPOM d.o.o. za trgovinu i usluge, Hansa Dietricha Genschera 40, 32100 Vinkovci</derivirana_varijabla>
  </DomainObject.Predmet.ProtustrankaFormatedWithAdress>
  <DomainObject.Predmet.ProtustrankaFormatedWithAdressOIB>
    <izvorni_sadrzaj> POD LAMPOM d.o.o. za trgovinu i usluge, OIB 69086488507, Hansa Dietricha Genschera 40, 32100 Vinkovci</izvorni_sadrzaj>
    <derivirana_varijabla naziv="DomainObject.Predmet.ProtustrankaFormatedWithAdressOIB_1"> POD LAMPOM d.o.o. za trgovinu i usluge, OIB 69086488507, Hansa Dietricha Genschera 40, 32100 Vinkovci</derivirana_varijabla>
  </DomainObject.Predmet.ProtustrankaFormatedWithAdressOIB>
  <DomainObject.Predmet.ProtustrankaWithAdress>
    <izvorni_sadrzaj>POD LAMPOM d.o.o. za trgovinu i usluge Hansa Dietricha Genschera 40, 32100 Vinkovci</izvorni_sadrzaj>
    <derivirana_varijabla naziv="DomainObject.Predmet.ProtustrankaWithAdress_1">POD LAMPOM d.o.o. za trgovinu i usluge Hansa Dietricha Genschera 40, 32100 Vinkovci</derivirana_varijabla>
  </DomainObject.Predmet.ProtustrankaWithAdress>
  <DomainObject.Predmet.ProtustrankaWithAdressOIB>
    <izvorni_sadrzaj>POD LAMPOM d.o.o. za trgovinu i usluge, OIB 69086488507, Hansa Dietricha Genschera 40, 32100 Vinkovci</izvorni_sadrzaj>
    <derivirana_varijabla naziv="DomainObject.Predmet.ProtustrankaWithAdressOIB_1">POD LAMPOM d.o.o. za trgovinu i usluge, OIB 69086488507, Hansa Dietricha Genschera 40, 32100 Vinkovci</derivirana_varijabla>
  </DomainObject.Predmet.ProtustrankaWithAdressOIB>
  <DomainObject.Predmet.ProtustrankaNazivFormated>
    <izvorni_sadrzaj>POD LAMPOM d.o.o. za trgovinu i usluge</izvorni_sadrzaj>
    <derivirana_varijabla naziv="DomainObject.Predmet.ProtustrankaNazivFormated_1">POD LAMPOM d.o.o. za trgovinu i usluge</derivirana_varijabla>
  </DomainObject.Predmet.ProtustrankaNazivFormated>
  <DomainObject.Predmet.ProtustrankaNazivFormatedOIB>
    <izvorni_sadrzaj>POD LAMPOM d.o.o. za trgovinu i usluge, OIB 69086488507</izvorni_sadrzaj>
    <derivirana_varijabla naziv="DomainObject.Predmet.ProtustrankaNazivFormatedOIB_1">POD LAMPOM d.o.o. za trgovinu i usluge, OIB 69086488507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POD LAMPOM d.o.o. za trgovinu i usluge</item>
    </izvorni_sadrzaj>
    <derivirana_varijabla naziv="DomainObject.Predmet.ProtuStrankaListFormated_1">
      <item>POD LAMPOM d.o.o. za trgovinu i usluge</item>
    </derivirana_varijabla>
  </DomainObject.Predmet.ProtuStrankaListFormated>
  <DomainObject.Predmet.ProtuStrankaListFormatedOIB>
    <izvorni_sadrzaj>
      <item>POD LAMPOM d.o.o. za trgovinu i usluge, OIB 69086488507</item>
    </izvorni_sadrzaj>
    <derivirana_varijabla naziv="DomainObject.Predmet.ProtuStrankaListFormatedOIB_1">
      <item>POD LAMPOM d.o.o. za trgovinu i usluge, OIB 69086488507</item>
    </derivirana_varijabla>
  </DomainObject.Predmet.ProtuStrankaListFormatedOIB>
  <DomainObject.Predmet.ProtuStrankaListFormatedWithAdress>
    <izvorni_sadrzaj>
      <item>POD LAMPOM d.o.o. za trgovinu i usluge, Hansa Dietricha Genschera 40, 32100 Vinkovci</item>
    </izvorni_sadrzaj>
    <derivirana_varijabla naziv="DomainObject.Predmet.ProtuStrankaListFormatedWithAdress_1">
      <item>POD LAMPOM d.o.o. za trgovinu i usluge, Hansa Dietricha Genschera 40, 32100 Vinkovci</item>
    </derivirana_varijabla>
  </DomainObject.Predmet.ProtuStrankaListFormatedWithAdress>
  <DomainObject.Predmet.ProtuStrankaListFormatedWithAdressOIB>
    <izvorni_sadrzaj>
      <item>POD LAMPOM d.o.o. za trgovinu i usluge, OIB 69086488507, Hansa Dietricha Genschera 40, 32100 Vinkovci</item>
    </izvorni_sadrzaj>
    <derivirana_varijabla naziv="DomainObject.Predmet.ProtuStrankaListFormatedWithAdressOIB_1">
      <item>POD LAMPOM d.o.o. za trgovinu i usluge, OIB 69086488507, Hansa Dietricha Genschera 40, 32100 Vinkovci</item>
    </derivirana_varijabla>
  </DomainObject.Predmet.ProtuStrankaListFormatedWithAdressOIB>
  <DomainObject.Predmet.ProtuStrankaListNazivFormated>
    <izvorni_sadrzaj>
      <item>POD LAMPOM d.o.o. za trgovinu i usluge</item>
    </izvorni_sadrzaj>
    <derivirana_varijabla naziv="DomainObject.Predmet.ProtuStrankaListNazivFormated_1">
      <item>POD LAMPOM d.o.o. za trgovinu i usluge</item>
    </derivirana_varijabla>
  </DomainObject.Predmet.ProtuStrankaListNazivFormated>
  <DomainObject.Predmet.ProtuStrankaListNazivFormatedOIB>
    <izvorni_sadrzaj>
      <item>POD LAMPOM d.o.o. za trgovinu i usluge, OIB 69086488507</item>
    </izvorni_sadrzaj>
    <derivirana_varijabla naziv="DomainObject.Predmet.ProtuStrankaListNazivFormatedOIB_1">
      <item>POD LAMPOM d.o.o. za trgovinu i usluge, OIB 69086488507</item>
    </derivirana_varijabla>
  </DomainObject.Predmet.ProtuStrankaListNazivFormatedOIB>
  <DomainObject.Predmet.OstaliListFormated>
    <izvorni_sadrzaj>
      <item>Krešimir Bogdanović</item>
    </izvorni_sadrzaj>
    <derivirana_varijabla naziv="DomainObject.Predmet.OstaliListFormated_1">
      <item>Krešimir Bogdanović</item>
    </derivirana_varijabla>
  </DomainObject.Predmet.OstaliListFormated>
  <DomainObject.Predmet.OstaliListFormatedOIB>
    <izvorni_sadrzaj>
      <item>Krešimir Bogdanović, OIB 10005319136</item>
    </izvorni_sadrzaj>
    <derivirana_varijabla naziv="DomainObject.Predmet.OstaliListFormatedOIB_1">
      <item>Krešimir Bogdanović, OIB 10005319136</item>
    </derivirana_varijabla>
  </DomainObject.Predmet.OstaliListFormatedOIB>
  <DomainObject.Predmet.OstaliListFormatedWithAdress>
    <izvorni_sadrzaj>
      <item>Krešimir Bogdanović, Hansa Dietricha Genschera 40, 32100 Vinkovci</item>
    </izvorni_sadrzaj>
    <derivirana_varijabla naziv="DomainObject.Predmet.OstaliListFormatedWithAdress_1">
      <item>Krešimir Bogdanović, Hansa Dietricha Genschera 40, 32100 Vinkovci</item>
    </derivirana_varijabla>
  </DomainObject.Predmet.OstaliListFormatedWithAdress>
  <DomainObject.Predmet.OstaliListFormatedWithAdressOIB>
    <izvorni_sadrzaj>
      <item>Krešimir Bogdanović, OIB 10005319136, Hansa Dietricha Genschera 40, 32100 Vinkovci</item>
    </izvorni_sadrzaj>
    <derivirana_varijabla naziv="DomainObject.Predmet.OstaliListFormatedWithAdressOIB_1">
      <item>Krešimir Bogdanović, OIB 10005319136, Hansa Dietricha Genschera 40, 32100 Vinkovci</item>
    </derivirana_varijabla>
  </DomainObject.Predmet.OstaliListFormatedWithAdressOIB>
  <DomainObject.Predmet.OstaliListNazivFormated>
    <izvorni_sadrzaj>
      <item>Krešimir Bogdanović</item>
    </izvorni_sadrzaj>
    <derivirana_varijabla naziv="DomainObject.Predmet.OstaliListNazivFormated_1">
      <item>Krešimir Bogdanović</item>
    </derivirana_varijabla>
  </DomainObject.Predmet.OstaliListNazivFormated>
  <DomainObject.Predmet.OstaliListNazivFormatedOIB>
    <izvorni_sadrzaj>
      <item>Krešimir Bogdanović, OIB 10005319136</item>
    </izvorni_sadrzaj>
    <derivirana_varijabla naziv="DomainObject.Predmet.OstaliListNazivFormatedOIB_1">
      <item>Krešimir Bogdanović, OIB 10005319136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POD LAMPOM d.o.o. za trgovinu i usluge</izvorni_sadrzaj>
    <derivirana_varijabla naziv="DomainObject.Predmet.ProtustrankaIDrugi_1">POD LAMPOM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POD LAMPOM d.o.o. za trgovinu i usluge, OIB 69086488507, Hansa Dietricha Genschera 40, 32100 Vinkovci</izvorni_sadrzaj>
    <derivirana_varijabla naziv="DomainObject.Predmet.ProtustrankaIDrugiAdressOIB_1">POD LAMPOM d.o.o. za trgovinu i usluge, OIB 69086488507, Hansa Dietricha Genschera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POD LAMPOM d.o.o. za trgovinu i usluge</item>
      <item>Krešimir Bogdanović</item>
    </izvorni_sadrzaj>
    <derivirana_varijabla naziv="DomainObject.Predmet.SudioniciListNaziv_1">
      <item>FINA RC OSIJEK</item>
      <item>POD LAMPOM d.o.o. za trgovinu i usluge</item>
      <item>Krešimir Bogdanović</item>
    </derivirana_varijabla>
  </DomainObject.Predmet.SudioniciListNaziv>
  <DomainObject.Predmet.SudioniciListAdressOIB>
    <izvorni_sadrzaj>
      <item>FINA RC OSIJEK, OIB 85821130368</item>
      <item>POD LAMPOM d.o.o. za trgovinu i usluge, OIB 69086488507, Hansa Dietricha Genschera 40,32100 Vinkovci</item>
      <item>Krešimir Bogdanović, OIB 10005319136, Hansa Dietricha Genschera 40,32100 Vinkovci</item>
    </izvorni_sadrzaj>
    <derivirana_varijabla naziv="DomainObject.Predmet.SudioniciListAdressOIB_1">
      <item>FINA RC OSIJEK, OIB 85821130368</item>
      <item>POD LAMPOM d.o.o. za trgovinu i usluge, OIB 69086488507, Hansa Dietricha Genschera 40,32100 Vinkovci</item>
      <item>Krešimir Bogdanović, OIB 10005319136, Hansa Dietricha Genschera 40,32100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69086488507</item>
      <item>, OIB 10005319136</item>
    </izvorni_sadrzaj>
    <derivirana_varijabla naziv="DomainObject.Predmet.SudioniciListNazivOIB_1">
      <item>, OIB 85821130368</item>
      <item>, OIB 69086488507</item>
      <item>, OIB 10005319136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966D31-AA23-42EB-8EF1-CD85607E4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602</properties:Words>
  <properties:Characters>3112</properties:Characters>
  <properties:Lines>103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2017-11-07T07:29:00Z</cp:lastPrinted>
  <dcterms:modified xmlns:xsi="http://www.w3.org/2001/XMLSchema-instance" xsi:type="dcterms:W3CDTF">2017-11-07T07:30:00Z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