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8948" w14:paraId="18d8948" w:rsidRDefault="00AE649C" w:rsidP="00FA5B5E" w:rsidR="00AE649C" w:rsidRPr="00B76F3C">
      <w:pPr>
        <w:pStyle w:val="Naslov3"/>
        <w15:collapsed w:val="false"/>
      </w:pPr>
    </w:p>
    <w:p w:rsidRDefault="00CA7625" w:rsidP="00CA7625" w:rsidR="00CA7625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St-1325/2016-2.</w:t>
      </w:r>
    </w:p>
    <w:p w:rsidRDefault="00CA7625" w:rsidP="00CA7625" w:rsidR="00CA7625">
      <w:pPr>
        <w:jc w:val="center"/>
        <w:rPr>
          <w:rFonts w:cs="Arial" w:hAnsi="Arial" w:ascii="Arial"/>
          <w:b/>
          <w:noProof/>
        </w:rPr>
      </w:pPr>
    </w:p>
    <w:p w:rsidRDefault="00CA7625" w:rsidP="00CA7625" w:rsidR="00CA7625">
      <w:pPr>
        <w:jc w:val="center"/>
        <w:rPr>
          <w:rFonts w:cs="Arial" w:hAnsi="Arial" w:ascii="Arial"/>
          <w:b/>
          <w:noProof/>
        </w:rPr>
      </w:pPr>
    </w:p>
    <w:p w:rsidRDefault="00CA7625" w:rsidP="00CA7625" w:rsidR="00CA762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A7625" w:rsidP="00CA7625" w:rsidR="00CA7625">
      <w:pPr>
        <w:rPr>
          <w:rFonts w:cs="Arial" w:hAnsi="Arial" w:ascii="Arial"/>
          <w:b/>
          <w:noProof/>
        </w:rPr>
      </w:pPr>
    </w:p>
    <w:p w:rsidRDefault="00CA7625" w:rsidP="00CA7625" w:rsidR="00CA762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A7625" w:rsidP="00CA7625" w:rsidR="00CA7625">
      <w:pPr>
        <w:jc w:val="center"/>
        <w:outlineLvl w:val="0"/>
        <w:rPr>
          <w:rFonts w:cs="Arial" w:hAnsi="Arial" w:ascii="Arial"/>
          <w:noProof/>
        </w:rPr>
      </w:pPr>
    </w:p>
    <w:p w:rsidRDefault="00CA7625" w:rsidP="00CA7625" w:rsidR="00CA76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EKO-TREND d.o.o. za proizvodnju, trgovinu </w:t>
      </w:r>
      <w:proofErr w:type="spellStart"/>
      <w:r>
        <w:rPr>
          <w:rFonts w:cs="Arial" w:hAnsi="Arial" w:ascii="Arial"/>
        </w:rPr>
        <w:t>iusluge</w:t>
      </w:r>
      <w:proofErr w:type="spellEnd"/>
      <w:r>
        <w:rPr>
          <w:rFonts w:cs="Arial" w:hAnsi="Arial" w:ascii="Arial"/>
        </w:rPr>
        <w:t xml:space="preserve"> iz Bjelovara, Trg </w:t>
      </w:r>
      <w:proofErr w:type="spellStart"/>
      <w:r>
        <w:rPr>
          <w:rFonts w:cs="Arial" w:hAnsi="Arial" w:ascii="Arial"/>
        </w:rPr>
        <w:t>E.Kvaternika</w:t>
      </w:r>
      <w:proofErr w:type="spellEnd"/>
      <w:r>
        <w:rPr>
          <w:rFonts w:cs="Arial" w:hAnsi="Arial" w:ascii="Arial"/>
        </w:rPr>
        <w:t xml:space="preserve"> 10, MBS 010011546, OIB 30893876222, d</w:t>
      </w:r>
      <w:r>
        <w:rPr>
          <w:rFonts w:cs="Arial" w:hAnsi="Arial" w:ascii="Arial"/>
          <w:noProof/>
        </w:rPr>
        <w:t>ana 30. studenog 2016. godine</w:t>
      </w:r>
    </w:p>
    <w:p w:rsidRDefault="00CA7625" w:rsidP="00CA7625" w:rsidR="00CA7625">
      <w:pPr>
        <w:ind w:firstLine="851"/>
        <w:jc w:val="both"/>
        <w:rPr>
          <w:rFonts w:cs="Arial" w:hAnsi="Arial" w:ascii="Arial"/>
          <w:noProof/>
        </w:rPr>
      </w:pPr>
    </w:p>
    <w:p w:rsidRDefault="00CA7625" w:rsidP="00CA7625" w:rsidR="00CA762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A7625" w:rsidP="00CA7625" w:rsidR="00CA762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EKO-TREND d.o.o. za proizvodnju, trgovinu </w:t>
      </w:r>
      <w:proofErr w:type="spellStart"/>
      <w:r>
        <w:rPr>
          <w:rFonts w:cs="Arial" w:hAnsi="Arial" w:ascii="Arial"/>
        </w:rPr>
        <w:t>iusluge</w:t>
      </w:r>
      <w:proofErr w:type="spellEnd"/>
      <w:r>
        <w:rPr>
          <w:rFonts w:cs="Arial" w:hAnsi="Arial" w:ascii="Arial"/>
        </w:rPr>
        <w:t xml:space="preserve"> iz Bjelovara, Trg </w:t>
      </w:r>
      <w:proofErr w:type="spellStart"/>
      <w:r>
        <w:rPr>
          <w:rFonts w:cs="Arial" w:hAnsi="Arial" w:ascii="Arial"/>
        </w:rPr>
        <w:t>E.Kvaternika</w:t>
      </w:r>
      <w:proofErr w:type="spellEnd"/>
      <w:r>
        <w:rPr>
          <w:rFonts w:cs="Arial" w:hAnsi="Arial" w:ascii="Arial"/>
        </w:rPr>
        <w:t xml:space="preserve"> 10, MBS 010011546, OIB 30893876222.</w:t>
      </w:r>
    </w:p>
    <w:p w:rsidRDefault="00CA7625" w:rsidP="00CA7625" w:rsidR="00CA762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CA7625" w:rsidP="00CA7625" w:rsidR="00CA76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09. veljače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A7625" w:rsidP="00CA7625" w:rsidR="00CA7625">
      <w:pPr>
        <w:ind w:firstLine="851"/>
        <w:jc w:val="both"/>
        <w:rPr>
          <w:rFonts w:cs="Arial" w:hAnsi="Arial" w:ascii="Arial"/>
          <w:noProof/>
        </w:rPr>
      </w:pPr>
    </w:p>
    <w:p w:rsidRDefault="00CA7625" w:rsidP="00CA7625" w:rsidR="00CA762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CA7625" w:rsidP="00CA7625" w:rsidR="00CA762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Matko Miličić</w:t>
      </w:r>
    </w:p>
    <w:p w:rsidRDefault="00CA7625" w:rsidP="00CA7625" w:rsidR="00CA7625">
      <w:pPr>
        <w:ind w:left="851"/>
        <w:jc w:val="both"/>
        <w:rPr>
          <w:rFonts w:cs="Arial" w:hAnsi="Arial" w:ascii="Arial"/>
          <w:noProof/>
        </w:rPr>
      </w:pPr>
    </w:p>
    <w:p w:rsidRDefault="00CA7625" w:rsidP="00CA7625" w:rsidR="00CA762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Matku Miličić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A7625" w:rsidP="00CA7625" w:rsidR="00CA762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CA7625" w:rsidP="00CA7625" w:rsidR="00CA762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A7625" w:rsidP="00CA7625" w:rsidR="00CA762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1080 dana, u ukupnom iznosu od 113.834,75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CA7625" w:rsidP="00CA7625" w:rsidR="00CA7625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CA7625" w:rsidP="00CA7625" w:rsidR="00CA76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CA7625" w:rsidP="00CA7625" w:rsidR="00CA762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CA7625" w:rsidP="00CA7625" w:rsidR="00CA762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30. studenog 2016. godine </w:t>
      </w:r>
    </w:p>
    <w:p w:rsidRDefault="00CA7625" w:rsidP="00CA7625" w:rsidR="00CA7625">
      <w:pPr>
        <w:jc w:val="both"/>
        <w:rPr>
          <w:rFonts w:cs="Arial" w:hAnsi="Arial" w:ascii="Arial"/>
          <w:noProof/>
        </w:rPr>
      </w:pPr>
    </w:p>
    <w:p w:rsidRDefault="00CA7625" w:rsidP="00CA7625" w:rsidR="00CA762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A7625" w:rsidP="00CA7625" w:rsidR="00CA762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A7625" w:rsidP="00CA7625" w:rsidR="00CA7625">
      <w:pPr>
        <w:jc w:val="both"/>
        <w:rPr>
          <w:rFonts w:cs="Arial" w:hAnsi="Arial" w:ascii="Arial"/>
          <w:noProof/>
        </w:rPr>
      </w:pPr>
    </w:p>
    <w:p w:rsidRDefault="00CA7625" w:rsidP="00CA7625" w:rsidR="00CA762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CA7625" w:rsidP="00CA7625" w:rsidR="00CA7625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CA7625" w:rsidP="00CA7625" w:rsidR="00CA7625">
      <w:pPr>
        <w:jc w:val="both"/>
        <w:rPr>
          <w:rFonts w:cs="Arial" w:hAnsi="Arial" w:ascii="Arial"/>
          <w:noProof/>
        </w:rPr>
      </w:pPr>
    </w:p>
    <w:p w:rsidRDefault="00CA7625" w:rsidP="00CA7625" w:rsidR="00CA76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A7625" w:rsidP="00CA7625" w:rsidR="00CA762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CA7625" w:rsidP="00CA7625" w:rsidR="00CA762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CA7625" w:rsidP="00CA7625" w:rsidR="00CA76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CA7625" w:rsidP="00CA7625" w:rsidR="00CA76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CA7625" w:rsidP="00CA7625" w:rsidR="00CA762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Bj.30.11.2016.g.</w:t>
      </w:r>
    </w:p>
    <w:p w:rsidRDefault="00CA7625" w:rsidP="00CA7625" w:rsidR="00CA7625">
      <w:pPr>
        <w:rPr>
          <w:rFonts w:cs="Arial" w:hAnsi="Arial" w:ascii="Arial"/>
        </w:rPr>
      </w:pPr>
    </w:p>
    <w:p w:rsidRDefault="00CA7625" w:rsidP="00CA7625" w:rsidR="00CA7625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625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24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St-1325/2016-2</izvorni_sadrzaj>
    <derivirana_varijabla naziv="DomainObject.Oznaka_1">St-1325/2016-2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EKO-TREND društvo s ograničenom odgovornošću za proizvodnju, trgovinu i usluge</izvorni_sadrzaj>
    <derivirana_varijabla naziv="DomainObject.Predmet.ProtustrankaFormated_1">  EKO-TREND društvo s ograničenom odgovornošću za proizvodnju, trgovinu i usluge</derivirana_varijabla>
  </DomainObject.Predmet.ProtustrankaFormated>
  <DomainObject.Predmet.ProtustrankaFormatedOIB>
    <izvorni_sadrzaj>  EKO-TREND društvo s ograničenom odgovornošću za proizvodnju, trgovinu i usluge, OIB 30893876222</izvorni_sadrzaj>
    <derivirana_varijabla naziv="DomainObject.Predmet.ProtustrankaFormatedOIB_1">  EKO-TREND društvo s ograničenom odgovornošću za proizvodnju, trgovinu i usluge, OIB 30893876222</derivirana_varijabla>
  </DomainObject.Predmet.ProtustrankaFormatedOIB>
  <DomainObject.Predmet.ProtustrankaFormatedWithAdress>
    <izvorni_sadrzaj> EKO-TREND društvo s ograničenom odgovornošću za proizvodnju, trgovinu i usluge, Trg E. Kvaternika 10, 43000 Bjelovar</izvorni_sadrzaj>
    <derivirana_varijabla naziv="DomainObject.Predmet.ProtustrankaFormatedWithAdress_1"> EKO-TREND društvo s ograničenom odgovornošću za proizvodnju, trgovinu i usluge, Trg E. Kvaternika 10, 43000 Bjelovar</derivirana_varijabla>
  </DomainObject.Predmet.ProtustrankaFormatedWithAdress>
  <DomainObject.Predmet.ProtustrankaFormatedWithAdressOIB>
    <izvorni_sadrzaj> EKO-TREND društvo s ograničenom odgovornošću za proizvodnju, trgovinu i usluge, OIB 30893876222, Trg E. Kvaternika 10, 43000 Bjelovar</izvorni_sadrzaj>
    <derivirana_varijabla naziv="DomainObject.Predmet.ProtustrankaFormatedWithAdressOIB_1"> EKO-TREND društvo s ograničenom odgovornošću za proizvodnju, trgovinu i usluge, OIB 30893876222, Trg E. Kvaternika 10, 43000 Bjelovar</derivirana_varijabla>
  </DomainObject.Predmet.ProtustrankaFormatedWithAdressOIB>
  <DomainObject.Predmet.ProtustrankaWithAdress>
    <izvorni_sadrzaj>EKO-TREND društvo s ograničenom odgovornošću za proizvodnju, trgovinu i usluge Trg E. Kvaternika 10, 43000 Bjelovar</izvorni_sadrzaj>
    <derivirana_varijabla naziv="DomainObject.Predmet.ProtustrankaWithAdress_1">EKO-TREND društvo s ograničenom odgovornošću za proizvodnju, trgovinu i usluge Trg E. Kvaternika 10, 43000 Bjelovar</derivirana_varijabla>
  </DomainObject.Predmet.ProtustrankaWithAdress>
  <DomainObject.Predmet.ProtustrankaWithAdressOIB>
    <izvorni_sadrzaj>EKO-TREND društvo s ograničenom odgovornošću za proizvodnju, trgovinu i usluge, OIB 30893876222, Trg E. Kvaternika 10, 43000 Bjelovar</izvorni_sadrzaj>
    <derivirana_varijabla naziv="DomainObject.Predmet.ProtustrankaWithAdressOIB_1">EKO-TREND društvo s ograničenom odgovornošću za proizvodnju, trgovinu i usluge, OIB 30893876222, Trg E. Kvaternika 10, 43000 Bjelovar</derivirana_varijabla>
  </DomainObject.Predmet.ProtustrankaWithAdressOIB>
  <DomainObject.Predmet.ProtustrankaNazivFormated>
    <izvorni_sadrzaj>EKO-TREND društvo s ograničenom odgovornošću za proizvodnju, trgovinu i usluge</izvorni_sadrzaj>
    <derivirana_varijabla naziv="DomainObject.Predmet.ProtustrankaNazivFormated_1">EKO-TREND društvo s ograničenom odgovornošću za proizvodnju, trgovinu i usluge</derivirana_varijabla>
  </DomainObject.Predmet.ProtustrankaNazivFormated>
  <DomainObject.Predmet.ProtustrankaNazivFormatedOIB>
    <izvorni_sadrzaj>EKO-TREND društvo s ograničenom odgovornošću za proizvodnju, trgovinu i usluge, OIB 30893876222</izvorni_sadrzaj>
    <derivirana_varijabla naziv="DomainObject.Predmet.ProtustrankaNazivFormatedOIB_1">EKO-TREND društvo s ograničenom odgovornošću za proizvodnju, trgovinu i usluge, OIB 30893876222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EKO-TREND društvo s ograničenom odgovornošću za proizvodnju, trgovinu i usluge</item>
    </izvorni_sadrzaj>
    <derivirana_varijabla naziv="DomainObject.Predmet.ProtuStrankaListFormated_1">
      <item>EKO-TREND društvo s ograničenom odgovornošću za proizvodnju, trgovinu i usluge</item>
    </derivirana_varijabla>
  </DomainObject.Predmet.ProtuStrankaListFormated>
  <DomainObject.Predmet.ProtuStrankaListFormatedOIB>
    <izvorni_sadrzaj>
      <item>EKO-TREND društvo s ograničenom odgovornošću za proizvodnju, trgovinu i usluge, OIB 30893876222</item>
    </izvorni_sadrzaj>
    <derivirana_varijabla naziv="DomainObject.Predmet.ProtuStrankaListFormatedOIB_1">
      <item>EKO-TREND društvo s ograničenom odgovornošću za proizvodnju, trgovinu i usluge, OIB 30893876222</item>
    </derivirana_varijabla>
  </DomainObject.Predmet.ProtuStrankaListFormatedOIB>
  <DomainObject.Predmet.ProtuStrankaListFormatedWithAdress>
    <izvorni_sadrzaj>
      <item>EKO-TREND društvo s ograničenom odgovornošću za proizvodnju, trgovinu i usluge, Trg E. Kvaternika 10, 43000 Bjelovar</item>
    </izvorni_sadrzaj>
    <derivirana_varijabla naziv="DomainObject.Predmet.ProtuStrankaListFormatedWithAdress_1">
      <item>EKO-TREND društvo s ograničenom odgovornošću za proizvodnju, trgovinu i usluge, Trg E. Kvaternika 10, 43000 Bjelovar</item>
    </derivirana_varijabla>
  </DomainObject.Predmet.ProtuStrankaListFormatedWithAdress>
  <DomainObject.Predmet.ProtuStrankaListFormatedWithAdressOIB>
    <izvorni_sadrzaj>
      <item>EKO-TREND društvo s ograničenom odgovornošću za proizvodnju, trgovinu i usluge, OIB 30893876222, Trg E. Kvaternika 10, 43000 Bjelovar</item>
    </izvorni_sadrzaj>
    <derivirana_varijabla naziv="DomainObject.Predmet.ProtuStrankaListFormatedWithAdressOIB_1">
      <item>EKO-TREND društvo s ograničenom odgovornošću za proizvodnju, trgovinu i usluge, OIB 30893876222, Trg E. Kvaternika 10, 43000 Bjelovar</item>
    </derivirana_varijabla>
  </DomainObject.Predmet.ProtuStrankaListFormatedWithAdressOIB>
  <DomainObject.Predmet.ProtuStrankaListNazivFormated>
    <izvorni_sadrzaj>
      <item>EKO-TREND društvo s ograničenom odgovornošću za proizvodnju, trgovinu i usluge</item>
    </izvorni_sadrzaj>
    <derivirana_varijabla naziv="DomainObject.Predmet.ProtuStrankaListNazivFormated_1">
      <item>EKO-TREND društvo s ograničenom odgovornošću za proizvodnju, trgovinu i usluge</item>
    </derivirana_varijabla>
  </DomainObject.Predmet.ProtuStrankaListNazivFormated>
  <DomainObject.Predmet.ProtuStrankaListNazivFormatedOIB>
    <izvorni_sadrzaj>
      <item>EKO-TREND društvo s ograničenom odgovornošću za proizvodnju, trgovinu i usluge, OIB 30893876222</item>
    </izvorni_sadrzaj>
    <derivirana_varijabla naziv="DomainObject.Predmet.ProtuStrankaListNazivFormatedOIB_1">
      <item>EKO-TREND društvo s ograničenom odgovornošću za proizvodnju, trgovinu i usluge, OIB 30893876222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St-1325/2016-2</izvorni_sadrzaj>
    <derivirana_varijabla naziv="DomainObject.PoslovniBrojDokumenta_1">St-1325/2016-2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EKO-TREND društvo s ograničenom odgovornošću za proizvodnju, trgovinu i usluge</izvorni_sadrzaj>
    <derivirana_varijabla naziv="DomainObject.Predmet.ProtustrankaIDrugi_1">EKO-TREND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EKO-TREND društvo s ograničenom odgovornošću za proizvodnju, trgovinu i usluge, OIB 30893876222, Trg E. Kvaternika 10, 43000 Bjelovar</izvorni_sadrzaj>
    <derivirana_varijabla naziv="DomainObject.Predmet.ProtustrankaIDrugiAdressOIB_1">EKO-TREND društvo s ograničenom odgovornošću za proizvodnju, trgovinu i usluge, OIB 30893876222, Trg E. Kvaternika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EKO-TREND društvo s ograničenom odgovornošću za proizvodnju, trgovinu i usluge</item>
    </izvorni_sadrzaj>
    <derivirana_varijabla naziv="DomainObject.Predmet.SudioniciListNaziv_1">
      <item>FINA, RC ZAGREB, Podružnica Bjelovar</item>
      <item>EKO-TREND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EKO-TREND društvo s ograničenom odgovornošću za proizvodnju, trgovinu i usluge, OIB 30893876222, Trg E. Kvaternika 10,43000 Bjelovar</item>
    </izvorni_sadrzaj>
    <derivirana_varijabla naziv="DomainObject.Predmet.SudioniciListAdressOIB_1">
      <item>FINA, RC ZAGREB, Podružnica Bjelovar, OIB 85821130368, F. Supila 4,43000 Bjelovar</item>
      <item>EKO-TREND društvo s ograničenom odgovornošću za proizvodnju, trgovinu i usluge, OIB 30893876222, Trg E. Kvaternika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1A680-9300-4F75-ABC0-981439196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2795</properties:Characters>
  <properties:Lines>77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