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66ae3" w14:paraId="3c66ae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5D48BB">
        <w:t>23. ST-</w:t>
      </w:r>
      <w:r w:rsidR="00E60F2C">
        <w:t>2394</w:t>
      </w:r>
      <w:r w:rsidR="00D56318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E60F2C">
        <w:rPr>
          <w:lang w:val="hr-HR"/>
        </w:rPr>
        <w:t>ULNA d.o.o., OIB: 4231892</w:t>
      </w:r>
      <w:r w:rsidR="00693E2C">
        <w:rPr>
          <w:lang w:val="hr-HR"/>
        </w:rPr>
        <w:t>82</w:t>
      </w:r>
      <w:r w:rsidR="00E60F2C">
        <w:rPr>
          <w:lang w:val="hr-HR"/>
        </w:rPr>
        <w:t>19, Split, Pujanke 30</w:t>
      </w:r>
      <w:r w:rsidR="00D56318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E60F2C">
        <w:rPr>
          <w:lang w:val="hr-HR"/>
        </w:rPr>
        <w:t xml:space="preserve"> 1. ožujka 2017</w:t>
      </w:r>
      <w:r w:rsidRPr="008E1461">
        <w:rPr>
          <w:lang w:val="hr-HR"/>
        </w:rPr>
        <w:t>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E60F2C" w:rsidRPr="00E60F2C">
        <w:rPr>
          <w:lang w:val="hr-HR"/>
        </w:rPr>
        <w:t>ULNA d.o.o., OIB: 423189219, Split, Pujanke 30</w:t>
      </w:r>
      <w:r w:rsidR="00E60F2C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5D48BB">
        <w:rPr>
          <w:lang w:val="hr-HR"/>
        </w:rPr>
        <w:t>u</w:t>
      </w:r>
      <w:r w:rsidR="00056B6A">
        <w:rPr>
          <w:lang w:val="hr-HR"/>
        </w:rPr>
        <w:t xml:space="preserve">pak otvoren </w:t>
      </w:r>
      <w:r w:rsidR="00E60F2C">
        <w:rPr>
          <w:lang w:val="hr-HR"/>
        </w:rPr>
        <w:t>je dana 1. ožujka 2017</w:t>
      </w:r>
      <w:r w:rsidR="008E1461" w:rsidRPr="008E1461">
        <w:rPr>
          <w:lang w:val="hr-HR"/>
        </w:rPr>
        <w:t xml:space="preserve">. godine, </w:t>
      </w:r>
      <w:r w:rsidR="00447C1D">
        <w:rPr>
          <w:lang w:val="hr-HR"/>
        </w:rPr>
        <w:t>u</w:t>
      </w:r>
      <w:r w:rsidR="00FD3165">
        <w:rPr>
          <w:lang w:val="hr-HR"/>
        </w:rPr>
        <w:t xml:space="preserve"> </w:t>
      </w:r>
      <w:r w:rsidR="00E60F2C">
        <w:rPr>
          <w:lang w:val="hr-HR"/>
        </w:rPr>
        <w:t>12.30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4C7DF9" w:rsidR="004C7DF9"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4C7DF9">
        <w:t xml:space="preserve">Ivan Gjurašić, dipl. pravnik iz Zagreba, Petrinjska 28, OIB: 66025260916. </w:t>
      </w:r>
    </w:p>
    <w:p w:rsidRDefault="008E1461" w:rsidP="008E1461" w:rsidR="008E1461" w:rsidRPr="008E1461">
      <w:pPr>
        <w:rPr>
          <w:u w:val="single"/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E60F2C" w:rsidRPr="00E60F2C">
        <w:rPr>
          <w:lang w:val="hr-HR"/>
        </w:rPr>
        <w:t>ULNA d.o.o., OIB: 4231892</w:t>
      </w:r>
      <w:r w:rsidR="00693E2C">
        <w:rPr>
          <w:lang w:val="hr-HR"/>
        </w:rPr>
        <w:t>82</w:t>
      </w:r>
      <w:r w:rsidR="00E60F2C" w:rsidRPr="00E60F2C">
        <w:rPr>
          <w:lang w:val="hr-HR"/>
        </w:rPr>
        <w:t xml:space="preserve">19, Split, Pujanke 30.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60F2C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822B62">
        <w:rPr>
          <w:lang w:val="hr-HR"/>
        </w:rPr>
        <w:t>: FINA</w:t>
      </w:r>
      <w:r w:rsidR="005D48BB">
        <w:rPr>
          <w:lang w:val="hr-HR"/>
        </w:rPr>
        <w:t xml:space="preserve">), </w:t>
      </w:r>
      <w:r w:rsidR="00E60F2C">
        <w:rPr>
          <w:lang w:val="hr-HR"/>
        </w:rPr>
        <w:t>26. studenoga</w:t>
      </w:r>
      <w:r w:rsidR="00D56318">
        <w:rPr>
          <w:lang w:val="hr-HR"/>
        </w:rPr>
        <w:t xml:space="preserve"> 2015</w:t>
      </w:r>
      <w:r w:rsidRPr="008E1461">
        <w:rPr>
          <w:lang w:val="hr-HR"/>
        </w:rPr>
        <w:t>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</w:t>
      </w:r>
      <w:r w:rsidR="00D56318">
        <w:rPr>
          <w:lang w:val="hr-HR"/>
        </w:rPr>
        <w:t xml:space="preserve">Z-a, nakon izvršenog uvida u </w:t>
      </w:r>
      <w:r w:rsidR="00432B93">
        <w:rPr>
          <w:lang w:val="hr-HR"/>
        </w:rPr>
        <w:t>registru</w:t>
      </w:r>
      <w:r w:rsidR="00D56318">
        <w:rPr>
          <w:lang w:val="hr-HR"/>
        </w:rPr>
        <w:t xml:space="preserve"> udruga</w:t>
      </w:r>
      <w:r w:rsidR="00E60F2C">
        <w:rPr>
          <w:lang w:val="hr-HR"/>
        </w:rPr>
        <w:t>, dana 24. veljače</w:t>
      </w:r>
      <w:r w:rsidR="000A7D8C">
        <w:rPr>
          <w:lang w:val="hr-HR"/>
        </w:rPr>
        <w:t xml:space="preserve">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E60F2C">
      <w:pPr>
        <w:jc w:val="both"/>
        <w:rPr>
          <w:lang w:val="hr-HR"/>
        </w:rPr>
      </w:pPr>
      <w:r w:rsidRPr="008E1461">
        <w:rPr>
          <w:lang w:val="hr-HR"/>
        </w:rPr>
        <w:t>Pored uredno iskazanog poziva ovog suda, putem objavljenog oglasa na mrežnoj stranici</w:t>
      </w:r>
      <w:r w:rsidR="00F46D88">
        <w:rPr>
          <w:lang w:val="hr-HR"/>
        </w:rPr>
        <w:t xml:space="preserve"> e-Oglasna ploča suda, ovlašten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osob</w:t>
      </w:r>
      <w:r w:rsidR="002A39AF">
        <w:rPr>
          <w:lang w:val="hr-HR"/>
        </w:rPr>
        <w:t>a</w:t>
      </w:r>
      <w:r w:rsidR="00F46D88">
        <w:rPr>
          <w:lang w:val="hr-HR"/>
        </w:rPr>
        <w:t xml:space="preserve"> za zastupanje dužnika ni</w:t>
      </w:r>
      <w:r w:rsidR="002A39AF">
        <w:rPr>
          <w:lang w:val="hr-HR"/>
        </w:rPr>
        <w:t>je</w:t>
      </w:r>
      <w:r w:rsidRPr="008E1461">
        <w:rPr>
          <w:lang w:val="hr-HR"/>
        </w:rPr>
        <w:t xml:space="preserve"> u propisanom roku od 15 dana podnijel</w:t>
      </w:r>
      <w:r w:rsidR="002A39AF">
        <w:rPr>
          <w:lang w:val="hr-HR"/>
        </w:rPr>
        <w:t>a</w:t>
      </w:r>
      <w:r w:rsidRPr="008E1461">
        <w:rPr>
          <w:lang w:val="hr-HR"/>
        </w:rPr>
        <w:t xml:space="preserve"> popis imovine i obveza dužnika. </w:t>
      </w:r>
    </w:p>
    <w:p w:rsidRDefault="00E60F2C" w:rsidP="008E1461" w:rsidR="00E60F2C">
      <w:pPr>
        <w:jc w:val="both"/>
        <w:rPr>
          <w:lang w:val="hr-HR"/>
        </w:rPr>
      </w:pPr>
    </w:p>
    <w:p w:rsidRDefault="008E1461" w:rsidP="008E1461" w:rsidR="00F12A2D">
      <w:pPr>
        <w:jc w:val="both"/>
        <w:rPr>
          <w:lang w:val="hr-HR"/>
        </w:rPr>
      </w:pPr>
      <w:r w:rsidRPr="008E1461">
        <w:rPr>
          <w:lang w:val="hr-HR"/>
        </w:rPr>
        <w:t xml:space="preserve">Nadalje, </w:t>
      </w:r>
      <w:r w:rsidR="00E60F2C">
        <w:rPr>
          <w:lang w:val="hr-HR"/>
        </w:rPr>
        <w:t xml:space="preserve">kod suda je 8. travnja 2016. godine zaprimljen podnesak- prijava tražbine u stečajnom postupku od strane vjerovnika KONICA MINOLTA HRVATSKA – poslovna rješenja d.o.o., Zagreb, Horvatova 82, pa kako je pravodobno zaprimljen prijedlog ovaj sud je </w:t>
      </w:r>
      <w:r w:rsidR="00F12A2D">
        <w:rPr>
          <w:lang w:val="hr-HR"/>
        </w:rPr>
        <w:t>zaključkom od 18. siječnja 2017. godine pozvao navedenog vjerovnika da uplati predujam za namirenje troškova stečajnog postupka s tim da je vjerovnik upozoren da će u slučaju da ne postupi po zaključku ovog suda te u roku od osam dana od dana primitka zaključka ne uplati predujam, ovaj sud donijeti rješenje o otvaranju i zaključenju skraćenog stečajnog postupka.</w:t>
      </w:r>
    </w:p>
    <w:p w:rsidRDefault="00F12A2D" w:rsidP="008E1461" w:rsidR="00F12A2D">
      <w:pPr>
        <w:jc w:val="both"/>
        <w:rPr>
          <w:lang w:val="hr-HR"/>
        </w:rPr>
      </w:pPr>
    </w:p>
    <w:p w:rsidRDefault="00F12A2D" w:rsidP="008E1461" w:rsidR="00F12A2D">
      <w:pPr>
        <w:jc w:val="both"/>
        <w:rPr>
          <w:lang w:val="hr-HR"/>
        </w:rPr>
      </w:pPr>
      <w:r>
        <w:rPr>
          <w:lang w:val="hr-HR"/>
        </w:rPr>
        <w:t>Vjerovnik je primio zaključak ovog suda 31. 1. siječnja 2017. godine, što je razvidno iz dostavnice uložene u predmetni spis, međutim u ostavljenom roku nije dostavio sudu dokaz o izvršenoj uplati predujma za namirenje troškova stečajnoj postupka. Prema zaključku i pozivu ovog suda vjerovnik je trebao dostaviti dokaz o izvršenoj uplati do 8. veljače 2017. godine.</w:t>
      </w:r>
    </w:p>
    <w:p w:rsidRDefault="00F12A2D" w:rsidP="008E1461" w:rsidR="00056B6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1461" w:rsidP="007C308B" w:rsidR="00ED5A5C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F12A2D" w:rsidP="007C308B" w:rsidR="00F12A2D">
      <w:pPr>
        <w:jc w:val="both"/>
        <w:rPr>
          <w:lang w:val="hr-HR"/>
        </w:rPr>
      </w:pPr>
    </w:p>
    <w:p w:rsidRDefault="00ED5A5C" w:rsidP="008E1461" w:rsidR="00ED5A5C">
      <w:pPr>
        <w:jc w:val="center"/>
        <w:rPr>
          <w:lang w:val="hr-HR"/>
        </w:rPr>
      </w:pPr>
    </w:p>
    <w:p w:rsidRDefault="00F12A2D" w:rsidP="004D5C5D" w:rsidR="008E1461">
      <w:pPr>
        <w:jc w:val="center"/>
        <w:rPr>
          <w:lang w:val="hr-HR"/>
        </w:rPr>
      </w:pPr>
      <w:r>
        <w:rPr>
          <w:lang w:val="hr-HR"/>
        </w:rPr>
        <w:t>U Splitu, 1. ožujka 2017</w:t>
      </w:r>
      <w:r w:rsidR="008E1461" w:rsidRPr="008E1461">
        <w:rPr>
          <w:lang w:val="hr-HR"/>
        </w:rPr>
        <w:t>. godine</w:t>
      </w:r>
    </w:p>
    <w:p w:rsidRDefault="00ED5A5C" w:rsidP="008E1461" w:rsidR="00ED5A5C">
      <w:pPr>
        <w:jc w:val="center"/>
        <w:rPr>
          <w:lang w:val="hr-HR"/>
        </w:rPr>
      </w:pPr>
    </w:p>
    <w:p w:rsidRDefault="00F12A2D" w:rsidP="008E1461" w:rsidR="00F12A2D">
      <w:pPr>
        <w:jc w:val="center"/>
        <w:rPr>
          <w:lang w:val="hr-HR"/>
        </w:rPr>
      </w:pPr>
    </w:p>
    <w:p w:rsidRDefault="00F12A2D" w:rsidP="008E1461" w:rsidR="00F12A2D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ED5A5C" w:rsidP="008E1461" w:rsidR="00ED5A5C">
      <w:pPr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4D5C5D" w:rsidR="008E1461" w:rsidRPr="004D5C5D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  <w:r w:rsidRPr="008E1461">
        <w:rPr>
          <w:lang w:val="en-GB"/>
        </w:rPr>
        <w:tab/>
        <w:t xml:space="preserve">         </w:t>
      </w:r>
    </w:p>
    <w:p w:rsidRDefault="004D5C5D" w:rsidP="008E1461" w:rsidR="004D5C5D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2.) Dužnik</w:t>
      </w:r>
      <w:r w:rsidR="00056B6A">
        <w:rPr>
          <w:lang w:val="hr-HR"/>
        </w:rPr>
        <w:t>u</w:t>
      </w:r>
      <w:r w:rsidRPr="008E1461">
        <w:rPr>
          <w:lang w:val="hr-HR"/>
        </w:rPr>
        <w:t xml:space="preserve">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F12A2D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F12A2D" w:rsidP="008E1461" w:rsidR="00F12A2D">
      <w:pPr>
        <w:rPr>
          <w:lang w:val="hr-HR"/>
        </w:rPr>
      </w:pPr>
      <w:r>
        <w:rPr>
          <w:lang w:val="hr-HR"/>
        </w:rPr>
        <w:t xml:space="preserve">8.) vjerovniku - </w:t>
      </w:r>
      <w:r w:rsidRPr="00F12A2D">
        <w:rPr>
          <w:lang w:val="hr-HR"/>
        </w:rPr>
        <w:t>KONICA MINOLTA HRVATSKA – poslovna rješenja d.o.o., Zagreb, Horvatova 82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77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F12A2D">
      <w:t>2394</w:t>
    </w:r>
    <w:r w:rsidR="0083548C">
      <w:t>/201</w:t>
    </w:r>
    <w:r w:rsidR="00D5631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06012"/>
    <w:rsid w:val="0004188C"/>
    <w:rsid w:val="00046239"/>
    <w:rsid w:val="000462DC"/>
    <w:rsid w:val="00047C4C"/>
    <w:rsid w:val="00056B6A"/>
    <w:rsid w:val="000A7D8C"/>
    <w:rsid w:val="000B6E30"/>
    <w:rsid w:val="000D3A10"/>
    <w:rsid w:val="000E520C"/>
    <w:rsid w:val="000E727F"/>
    <w:rsid w:val="000F1011"/>
    <w:rsid w:val="000F1016"/>
    <w:rsid w:val="000F66FB"/>
    <w:rsid w:val="001276AB"/>
    <w:rsid w:val="00143FED"/>
    <w:rsid w:val="0015044C"/>
    <w:rsid w:val="001533EC"/>
    <w:rsid w:val="0015489F"/>
    <w:rsid w:val="00170B42"/>
    <w:rsid w:val="00175FF0"/>
    <w:rsid w:val="0018497B"/>
    <w:rsid w:val="001B3378"/>
    <w:rsid w:val="00206C62"/>
    <w:rsid w:val="00207DE4"/>
    <w:rsid w:val="002149F5"/>
    <w:rsid w:val="0024279B"/>
    <w:rsid w:val="00245F8C"/>
    <w:rsid w:val="002619BA"/>
    <w:rsid w:val="00280614"/>
    <w:rsid w:val="002A39AF"/>
    <w:rsid w:val="002A4B4D"/>
    <w:rsid w:val="002B1247"/>
    <w:rsid w:val="002C5D44"/>
    <w:rsid w:val="002E2082"/>
    <w:rsid w:val="00331D0C"/>
    <w:rsid w:val="00354500"/>
    <w:rsid w:val="00370787"/>
    <w:rsid w:val="00374C98"/>
    <w:rsid w:val="0039559D"/>
    <w:rsid w:val="003A254A"/>
    <w:rsid w:val="003A7516"/>
    <w:rsid w:val="003B76E7"/>
    <w:rsid w:val="003F4005"/>
    <w:rsid w:val="00407F6F"/>
    <w:rsid w:val="00432B93"/>
    <w:rsid w:val="00447C1D"/>
    <w:rsid w:val="00462F55"/>
    <w:rsid w:val="004702ED"/>
    <w:rsid w:val="00477915"/>
    <w:rsid w:val="004838FB"/>
    <w:rsid w:val="004A1B0C"/>
    <w:rsid w:val="004A7A51"/>
    <w:rsid w:val="004C23B1"/>
    <w:rsid w:val="004C7DF9"/>
    <w:rsid w:val="004D4A9F"/>
    <w:rsid w:val="004D5C5D"/>
    <w:rsid w:val="005031FC"/>
    <w:rsid w:val="00506AA8"/>
    <w:rsid w:val="00507986"/>
    <w:rsid w:val="00520467"/>
    <w:rsid w:val="00543DC5"/>
    <w:rsid w:val="005449A9"/>
    <w:rsid w:val="00546F4A"/>
    <w:rsid w:val="0056641F"/>
    <w:rsid w:val="005946F1"/>
    <w:rsid w:val="005A07BE"/>
    <w:rsid w:val="005D48BB"/>
    <w:rsid w:val="005F38C9"/>
    <w:rsid w:val="005F6DE9"/>
    <w:rsid w:val="00603C60"/>
    <w:rsid w:val="00605A3B"/>
    <w:rsid w:val="00612428"/>
    <w:rsid w:val="006139CA"/>
    <w:rsid w:val="00626537"/>
    <w:rsid w:val="006408D6"/>
    <w:rsid w:val="00653BDC"/>
    <w:rsid w:val="006870CE"/>
    <w:rsid w:val="00693E2C"/>
    <w:rsid w:val="006B3385"/>
    <w:rsid w:val="006F601A"/>
    <w:rsid w:val="006F6D7A"/>
    <w:rsid w:val="00701623"/>
    <w:rsid w:val="00706888"/>
    <w:rsid w:val="00722B1F"/>
    <w:rsid w:val="0074193D"/>
    <w:rsid w:val="00746012"/>
    <w:rsid w:val="0075113F"/>
    <w:rsid w:val="00761BEA"/>
    <w:rsid w:val="0077056D"/>
    <w:rsid w:val="00772F42"/>
    <w:rsid w:val="00777C0E"/>
    <w:rsid w:val="00783722"/>
    <w:rsid w:val="007A5692"/>
    <w:rsid w:val="007B3035"/>
    <w:rsid w:val="007C308B"/>
    <w:rsid w:val="007C77E2"/>
    <w:rsid w:val="007D23B3"/>
    <w:rsid w:val="008050FA"/>
    <w:rsid w:val="00822B62"/>
    <w:rsid w:val="0083548C"/>
    <w:rsid w:val="00836321"/>
    <w:rsid w:val="00843F12"/>
    <w:rsid w:val="008536B5"/>
    <w:rsid w:val="00882DA7"/>
    <w:rsid w:val="008832F3"/>
    <w:rsid w:val="0089160F"/>
    <w:rsid w:val="008949BF"/>
    <w:rsid w:val="008B758A"/>
    <w:rsid w:val="008E1461"/>
    <w:rsid w:val="00902938"/>
    <w:rsid w:val="0090366A"/>
    <w:rsid w:val="00950AA9"/>
    <w:rsid w:val="00963AB6"/>
    <w:rsid w:val="00967130"/>
    <w:rsid w:val="0096732B"/>
    <w:rsid w:val="009715B0"/>
    <w:rsid w:val="00985E6E"/>
    <w:rsid w:val="009A3CCA"/>
    <w:rsid w:val="009C1153"/>
    <w:rsid w:val="009C2F6D"/>
    <w:rsid w:val="00A20061"/>
    <w:rsid w:val="00A2161D"/>
    <w:rsid w:val="00A2770E"/>
    <w:rsid w:val="00A3265C"/>
    <w:rsid w:val="00A533E2"/>
    <w:rsid w:val="00AA53C2"/>
    <w:rsid w:val="00AC259A"/>
    <w:rsid w:val="00AC5A0E"/>
    <w:rsid w:val="00AD6449"/>
    <w:rsid w:val="00AD7ABD"/>
    <w:rsid w:val="00B02097"/>
    <w:rsid w:val="00B33D32"/>
    <w:rsid w:val="00B43A09"/>
    <w:rsid w:val="00B5728C"/>
    <w:rsid w:val="00B81CC2"/>
    <w:rsid w:val="00BA30EE"/>
    <w:rsid w:val="00BA365D"/>
    <w:rsid w:val="00BB288C"/>
    <w:rsid w:val="00BB4A6C"/>
    <w:rsid w:val="00BB7E6C"/>
    <w:rsid w:val="00BC0634"/>
    <w:rsid w:val="00BD6072"/>
    <w:rsid w:val="00BF0B56"/>
    <w:rsid w:val="00C0321F"/>
    <w:rsid w:val="00C12BF5"/>
    <w:rsid w:val="00C319B2"/>
    <w:rsid w:val="00C4250E"/>
    <w:rsid w:val="00C60F12"/>
    <w:rsid w:val="00C70BBB"/>
    <w:rsid w:val="00C82A06"/>
    <w:rsid w:val="00C91830"/>
    <w:rsid w:val="00CA7754"/>
    <w:rsid w:val="00CE3017"/>
    <w:rsid w:val="00D006D7"/>
    <w:rsid w:val="00D031A0"/>
    <w:rsid w:val="00D17E93"/>
    <w:rsid w:val="00D205CD"/>
    <w:rsid w:val="00D44C87"/>
    <w:rsid w:val="00D56318"/>
    <w:rsid w:val="00DE0A3E"/>
    <w:rsid w:val="00DE18E5"/>
    <w:rsid w:val="00E115AE"/>
    <w:rsid w:val="00E13524"/>
    <w:rsid w:val="00E223FA"/>
    <w:rsid w:val="00E24F4E"/>
    <w:rsid w:val="00E40E17"/>
    <w:rsid w:val="00E44317"/>
    <w:rsid w:val="00E50C9C"/>
    <w:rsid w:val="00E60F2C"/>
    <w:rsid w:val="00E65544"/>
    <w:rsid w:val="00E82D90"/>
    <w:rsid w:val="00EB4320"/>
    <w:rsid w:val="00EC0210"/>
    <w:rsid w:val="00ED599A"/>
    <w:rsid w:val="00ED5A5C"/>
    <w:rsid w:val="00EE73D4"/>
    <w:rsid w:val="00F12A2D"/>
    <w:rsid w:val="00F442A0"/>
    <w:rsid w:val="00F46D88"/>
    <w:rsid w:val="00F635C0"/>
    <w:rsid w:val="00F63B57"/>
    <w:rsid w:val="00F6467F"/>
    <w:rsid w:val="00F862B2"/>
    <w:rsid w:val="00FA2CB5"/>
    <w:rsid w:val="00FD316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7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70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70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70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70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27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70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70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70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70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2394</izvorni_sadrzaj>
    <derivirana_varijabla naziv="DomainObject.Predmet.Broj_1">2394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St-2394/2015</izvorni_sadrzaj>
    <derivirana_varijabla naziv="DomainObject.Predmet.OznakaBroj_1">St-2394/2015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ULNA d.o.o. za izdavačku djelatnost i trgovinu</izvorni_sadrzaj>
    <derivirana_varijabla naziv="DomainObject.Predmet.ProtustrankaFormated_1">  ULNA d.o.o. za izdavačku djelatnost i trgovinu</derivirana_varijabla>
  </DomainObject.Predmet.ProtustrankaFormated>
  <DomainObject.Predmet.ProtustrankaFormatedOIB>
    <izvorni_sadrzaj>  ULNA d.o.o. za izdavačku djelatnost i trgovinu, OIB 42318928219</izvorni_sadrzaj>
    <derivirana_varijabla naziv="DomainObject.Predmet.ProtustrankaFormatedOIB_1">  ULNA d.o.o. za izdavačku djelatnost i trgovinu, OIB 42318928219</derivirana_varijabla>
  </DomainObject.Predmet.ProtustrankaFormatedOIB>
  <DomainObject.Predmet.ProtustrankaFormatedWithAdress>
    <izvorni_sadrzaj> ULNA d.o.o. za izdavačku djelatnost i trgovinu, Pujanke 30, 21000 Split</izvorni_sadrzaj>
    <derivirana_varijabla naziv="DomainObject.Predmet.ProtustrankaFormatedWithAdress_1"> ULNA d.o.o. za izdavačku djelatnost i trgovinu, Pujanke 30, 21000 Split</derivirana_varijabla>
  </DomainObject.Predmet.ProtustrankaFormatedWithAdress>
  <DomainObject.Predmet.ProtustrankaFormatedWithAdressOIB>
    <izvorni_sadrzaj> ULNA d.o.o. za izdavačku djelatnost i trgovinu, OIB 42318928219, Pujanke 30, 21000 Split</izvorni_sadrzaj>
    <derivirana_varijabla naziv="DomainObject.Predmet.ProtustrankaFormatedWithAdressOIB_1"> ULNA d.o.o. za izdavačku djelatnost i trgovinu, OIB 42318928219, Pujanke 30, 21000 Split</derivirana_varijabla>
  </DomainObject.Predmet.ProtustrankaFormatedWithAdressOIB>
  <DomainObject.Predmet.ProtustrankaWithAdress>
    <izvorni_sadrzaj>ULNA d.o.o. za izdavačku djelatnost i trgovinu Pujanke 30, 21000 Split</izvorni_sadrzaj>
    <derivirana_varijabla naziv="DomainObject.Predmet.ProtustrankaWithAdress_1">ULNA d.o.o. za izdavačku djelatnost i trgovinu Pujanke 30, 21000 Split</derivirana_varijabla>
  </DomainObject.Predmet.ProtustrankaWithAdress>
  <DomainObject.Predmet.ProtustrankaWithAdressOIB>
    <izvorni_sadrzaj>ULNA d.o.o. za izdavačku djelatnost i trgovinu, OIB 42318928219, Pujanke 30, 21000 Split</izvorni_sadrzaj>
    <derivirana_varijabla naziv="DomainObject.Predmet.ProtustrankaWithAdressOIB_1">ULNA d.o.o. za izdavačku djelatnost i trgovinu, OIB 42318928219, Pujanke 30, 21000 Split</derivirana_varijabla>
  </DomainObject.Predmet.ProtustrankaWithAdressOIB>
  <DomainObject.Predmet.ProtustrankaNazivFormated>
    <izvorni_sadrzaj>ULNA d.o.o. za izdavačku djelatnost i trgovinu</izvorni_sadrzaj>
    <derivirana_varijabla naziv="DomainObject.Predmet.ProtustrankaNazivFormated_1">ULNA d.o.o. za izdavačku djelatnost i trgovinu</derivirana_varijabla>
  </DomainObject.Predmet.ProtustrankaNazivFormated>
  <DomainObject.Predmet.ProtustrankaNazivFormatedOIB>
    <izvorni_sadrzaj>ULNA d.o.o. za izdavačku djelatnost i trgovinu, OIB 42318928219</izvorni_sadrzaj>
    <derivirana_varijabla naziv="DomainObject.Predmet.ProtustrankaNazivFormatedOIB_1">ULNA d.o.o. za izdavačku djelatnost i trgovinu, OIB 42318928219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60890.52</izvorni_sadrzaj>
    <derivirana_varijabla naziv="DomainObject.Predmet.TrenutnaVrijednost_1">60890.52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ULNA d.o.o. za izdavačku djelatnost i trgovinu</item>
    </izvorni_sadrzaj>
    <derivirana_varijabla naziv="DomainObject.Predmet.ProtuStrankaListFormated_1">
      <item>ULNA d.o.o. za izdavačku djelatnost i trgovinu</item>
    </derivirana_varijabla>
  </DomainObject.Predmet.ProtuStrankaListFormated>
  <DomainObject.Predmet.ProtuStrankaListFormatedOIB>
    <izvorni_sadrzaj>
      <item>ULNA d.o.o. za izdavačku djelatnost i trgovinu, OIB 42318928219</item>
    </izvorni_sadrzaj>
    <derivirana_varijabla naziv="DomainObject.Predmet.ProtuStrankaListFormatedOIB_1">
      <item>ULNA d.o.o. za izdavačku djelatnost i trgovinu, OIB 42318928219</item>
    </derivirana_varijabla>
  </DomainObject.Predmet.ProtuStrankaListFormatedOIB>
  <DomainObject.Predmet.ProtuStrankaListFormatedWithAdress>
    <izvorni_sadrzaj>
      <item>ULNA d.o.o. za izdavačku djelatnost i trgovinu, Pujanke 30, 21000 Split</item>
    </izvorni_sadrzaj>
    <derivirana_varijabla naziv="DomainObject.Predmet.ProtuStrankaListFormatedWithAdress_1">
      <item>ULNA d.o.o. za izdavačku djelatnost i trgovinu, Pujanke 30, 21000 Split</item>
    </derivirana_varijabla>
  </DomainObject.Predmet.ProtuStrankaListFormatedWithAdress>
  <DomainObject.Predmet.ProtuStrankaListFormatedWithAdressOIB>
    <izvorni_sadrzaj>
      <item>ULNA d.o.o. za izdavačku djelatnost i trgovinu, OIB 42318928219, Pujanke 30, 21000 Split</item>
    </izvorni_sadrzaj>
    <derivirana_varijabla naziv="DomainObject.Predmet.ProtuStrankaListFormatedWithAdressOIB_1">
      <item>ULNA d.o.o. za izdavačku djelatnost i trgovinu, OIB 42318928219, Pujanke 30, 21000 Split</item>
    </derivirana_varijabla>
  </DomainObject.Predmet.ProtuStrankaListFormatedWithAdressOIB>
  <DomainObject.Predmet.ProtuStrankaListNazivFormated>
    <izvorni_sadrzaj>
      <item>ULNA d.o.o. za izdavačku djelatnost i trgovinu</item>
    </izvorni_sadrzaj>
    <derivirana_varijabla naziv="DomainObject.Predmet.ProtuStrankaListNazivFormated_1">
      <item>ULNA d.o.o. za izdavačku djelatnost i trgovinu</item>
    </derivirana_varijabla>
  </DomainObject.Predmet.ProtuStrankaListNazivFormated>
  <DomainObject.Predmet.ProtuStrankaListNazivFormatedOIB>
    <izvorni_sadrzaj>
      <item>ULNA d.o.o. za izdavačku djelatnost i trgovinu, OIB 42318928219</item>
    </izvorni_sadrzaj>
    <derivirana_varijabla naziv="DomainObject.Predmet.ProtuStrankaListNazivFormatedOIB_1">
      <item>ULNA d.o.o. za izdavačku djelatnost i trgovinu, OIB 42318928219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ULNA d.o.o. za izdavačku djelatnost i trgovinu</izvorni_sadrzaj>
    <derivirana_varijabla naziv="DomainObject.Predmet.ProtustrankaIDrugi_1">ULNA d.o.o. za izdavačku djelatnost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ULNA d.o.o. za izdavačku djelatnost i trgovinu, OIB 42318928219, Pujanke 30, 21000 Split</izvorni_sadrzaj>
    <derivirana_varijabla naziv="DomainObject.Predmet.ProtustrankaIDrugiAdressOIB_1">ULNA d.o.o. za izdavačku djelatnost i trgovinu, OIB 42318928219,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ULNA d.o.o. za izdavačku djelatnost i trgovinu</item>
      <item>FINANCIJSKA AGENCIJA, RC SPLIT</item>
    </izvorni_sadrzaj>
    <derivirana_varijabla naziv="DomainObject.Predmet.SudioniciListNaziv_1">
      <item>ULNA d.o.o. za izdavačku djelatnost i trgovinu</item>
      <item>FINANCIJSKA AGENCIJA, RC SPLIT</item>
    </derivirana_varijabla>
  </DomainObject.Predmet.SudioniciListNaziv>
  <DomainObject.Predmet.SudioniciListAdressOIB>
    <izvorni_sadrzaj>
      <item>ULNA d.o.o. za izdavačku djelatnost i trgovinu, OIB 42318928219, Pujanke 30,21000 Split</item>
      <item>FINANCIJSKA AGENCIJA, RC SPLIT, OIB 85821130368, Mažuranićevo šetalište 24 b,21000 Split</item>
    </izvorni_sadrzaj>
    <derivirana_varijabla naziv="DomainObject.Predmet.SudioniciListAdressOIB_1">
      <item>ULNA d.o.o. za izdavačku djelatnost i trgovinu, OIB 42318928219, Pujanke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42318928219</item>
      <item>, OIB 85821130368</item>
    </izvorni_sadrzaj>
    <derivirana_varijabla naziv="DomainObject.Predmet.SudioniciListNazivOIB_1">
      <item>, OIB 42318928219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737</properties:Words>
  <properties:Characters>4023</properties:Characters>
  <properties:Lines>107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2017-03-01T11:27:00Z</dcterms:created>
  <dc:creator>Lari Glavaš</dc:creator>
  <cp:lastModifiedBy>Lari Glavaš</cp:lastModifiedBy>
  <cp:lastPrinted>2017-03-01T11:27:00Z</cp:lastPrinted>
  <dcterms:modified xmlns:xsi="http://www.w3.org/2001/XMLSchema-instance" xsi:type="dcterms:W3CDTF">2017-03-01T11:28:00Z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