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563EAD">
                    <w:rPr>
                      <w:sz w:val="22"/>
                      <w:szCs w:val="22"/>
                    </w:rPr>
                    <w:t>7</w:t>
                  </w:r>
                  <w:r w:rsidR="00291B37">
                    <w:rPr>
                      <w:sz w:val="22"/>
                      <w:szCs w:val="22"/>
                    </w:rPr>
                    <w:t>0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C51D95">
                    <w:rPr>
                      <w:sz w:val="22"/>
                      <w:szCs w:val="22"/>
                    </w:rPr>
                    <w:t>15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e72230" w14:paraId="5e72230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563EAD">
        <w:t>DARKO SALAMON d.o.o. OIB: 16763876738, MBS: 08991754, Zagreb, Goliš 3,</w:t>
      </w:r>
      <w:r w:rsidR="0054589B">
        <w:t xml:space="preserve"> </w:t>
      </w:r>
      <w:r w:rsidR="00332C29">
        <w:t>3.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563EAD">
        <w:t>DARKO SALAMON d.o.o. OIB: 16763876738, MBS: 08991754, Zagreb, Goliš 3</w:t>
      </w:r>
      <w:r w:rsidR="00291B37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563EAD">
        <w:t>70</w:t>
      </w:r>
      <w:r w:rsidRPr="00BB04F8">
        <w:t xml:space="preserve">17 kod Hrvatske poštanske banke iznos od </w:t>
      </w:r>
      <w:r w:rsidR="00291B37">
        <w:t>22.</w:t>
      </w:r>
      <w:r w:rsidR="00563EAD">
        <w:t>131,00</w:t>
      </w:r>
      <w:r w:rsidRPr="00BB04F8">
        <w:t xml:space="preserve"> kn </w:t>
      </w:r>
      <w:r>
        <w:t>(dvade</w:t>
      </w:r>
      <w:r w:rsidR="00332C29">
        <w:t>setdvijetisućesto</w:t>
      </w:r>
      <w:r w:rsidR="00563EAD">
        <w:t>tridesetjednakune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563EAD">
        <w:t>7. studenog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563EAD">
        <w:t>15.126,89</w:t>
      </w:r>
      <w:r w:rsidRPr="00995FB2">
        <w:t xml:space="preserve"> kn, te da ima  </w:t>
      </w:r>
      <w:r w:rsidR="00563EAD">
        <w:t xml:space="preserve"> jednog zaposlenog</w:t>
      </w:r>
      <w:r w:rsidR="006E19D5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28.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6E19D5">
        <w:t>21</w:t>
      </w:r>
      <w:r w:rsidR="00332C29">
        <w:t>. lipnja</w:t>
      </w:r>
      <w:r w:rsidR="00A1737D">
        <w:t xml:space="preserve"> 2018. kao i Izjave s ročišta održanog </w:t>
      </w:r>
      <w:r w:rsidR="00332C29">
        <w:t>3.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563EAD">
        <w:t>22.131,00</w:t>
      </w:r>
      <w:r>
        <w:t xml:space="preserve"> kn i to </w:t>
      </w:r>
      <w:r w:rsidR="00332C29">
        <w:t xml:space="preserve">trošak poštarine od </w:t>
      </w:r>
      <w:r w:rsidR="00563EAD">
        <w:t>23,00</w:t>
      </w:r>
      <w:r w:rsidR="00332C29">
        <w:t xml:space="preserve"> kn, sudske pristojbe u iznosu od 20,00 kn, trošak korištenja vlastitog automobila u iznosu od 772,00 kn, te za trošak korištenja automobila za obilazak sjedišta dužnika u iznosu od 7</w:t>
      </w:r>
      <w:r w:rsidR="006E19D5">
        <w:t>4</w:t>
      </w:r>
      <w:r w:rsidR="00332C29">
        <w:t>2,00 kn, nagrada stečajnom u upravitelju u iznosu od 3.500,00 kn, izrada pečata u iznosu od 175,00 kn, naknada Banci za otvaranje i vođenje računa u iznosu od 610,00 kn, trošak knjigovodstvenih usluga u iznosu od 9.000,00 kn, troškovi poštarine u iznosu od 115,00 kn, naknada FINI u iznosu od 460,00 kn, troškovi arhiviranja u iznosu od 2.000,00 kn, te putni troškovi stečajnog upravitelja u iznosu od 1.514,00 kn, te nagrada stečajnom upravitelju u iznosu od 3.200,00 kn.</w:t>
      </w:r>
      <w:r>
        <w:t xml:space="preserve"> 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4D5C4C">
        <w:t>3.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D95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563EAD">
      <w:t>7</w:t>
    </w:r>
    <w:r w:rsidR="006E19D5">
      <w:t>0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555BE"/>
    <w:rsid w:val="00274EC6"/>
    <w:rsid w:val="00291B37"/>
    <w:rsid w:val="002A5E1C"/>
    <w:rsid w:val="003110DD"/>
    <w:rsid w:val="00332C29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1D95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D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D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D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D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D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D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D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D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St-1170/2017-15</izvorni_sadrzaj>
    <derivirana_varijabla naziv="DomainObject.Oznaka_1">St-1170/2017-15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St-1170/2017</izvorni_sadrzaj>
    <derivirana_varijabla naziv="DomainObject.Predmet.OznakaBroj_1">St-1170/2017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DARKO SALAMON d.o.o.</izvorni_sadrzaj>
    <derivirana_varijabla naziv="DomainObject.Predmet.ProtustrankaFormated_1">  DARKO SALAMON d.o.o.</derivirana_varijabla>
  </DomainObject.Predmet.ProtustrankaFormated>
  <DomainObject.Predmet.ProtustrankaFormatedOIB>
    <izvorni_sadrzaj>  DARKO SALAMON d.o.o., OIB 16763876738</izvorni_sadrzaj>
    <derivirana_varijabla naziv="DomainObject.Predmet.ProtustrankaFormatedOIB_1">  DARKO SALAMON d.o.o., OIB 16763876738</derivirana_varijabla>
  </DomainObject.Predmet.ProtustrankaFormatedOIB>
  <DomainObject.Predmet.ProtustrankaFormatedWithAdress>
    <izvorni_sadrzaj> DARKO SALAMON d.o.o., Goliš 3, 10000 Zagreb</izvorni_sadrzaj>
    <derivirana_varijabla naziv="DomainObject.Predmet.ProtustrankaFormatedWithAdress_1"> DARKO SALAMON d.o.o., Goliš 3, 10000 Zagreb</derivirana_varijabla>
  </DomainObject.Predmet.ProtustrankaFormatedWithAdress>
  <DomainObject.Predmet.ProtustrankaFormatedWithAdressOIB>
    <izvorni_sadrzaj> DARKO SALAMON d.o.o., OIB 16763876738, Goliš 3, 10000 Zagreb</izvorni_sadrzaj>
    <derivirana_varijabla naziv="DomainObject.Predmet.ProtustrankaFormatedWithAdressOIB_1"> DARKO SALAMON d.o.o., OIB 16763876738, Goliš 3, 10000 Zagreb</derivirana_varijabla>
  </DomainObject.Predmet.ProtustrankaFormatedWithAdressOIB>
  <DomainObject.Predmet.ProtustrankaWithAdress>
    <izvorni_sadrzaj>DARKO SALAMON d.o.o. Goliš 3, 10000 Zagreb</izvorni_sadrzaj>
    <derivirana_varijabla naziv="DomainObject.Predmet.ProtustrankaWithAdress_1">DARKO SALAMON d.o.o. Goliš 3, 10000 Zagreb</derivirana_varijabla>
  </DomainObject.Predmet.ProtustrankaWithAdress>
  <DomainObject.Predmet.ProtustrankaWithAdressOIB>
    <izvorni_sadrzaj>DARKO SALAMON d.o.o., OIB 16763876738, Goliš 3, 10000 Zagreb</izvorni_sadrzaj>
    <derivirana_varijabla naziv="DomainObject.Predmet.ProtustrankaWithAdressOIB_1">DARKO SALAMON d.o.o., OIB 16763876738, Goliš 3, 10000 Zagreb</derivirana_varijabla>
  </DomainObject.Predmet.ProtustrankaWithAdressOIB>
  <DomainObject.Predmet.ProtustrankaNazivFormated>
    <izvorni_sadrzaj>DARKO SALAMON d.o.o.</izvorni_sadrzaj>
    <derivirana_varijabla naziv="DomainObject.Predmet.ProtustrankaNazivFormated_1">DARKO SALAMON d.o.o.</derivirana_varijabla>
  </DomainObject.Predmet.ProtustrankaNazivFormated>
  <DomainObject.Predmet.ProtustrankaNazivFormatedOIB>
    <izvorni_sadrzaj>DARKO SALAMON d.o.o., OIB 16763876738</izvorni_sadrzaj>
    <derivirana_varijabla naziv="DomainObject.Predmet.ProtustrankaNazivFormatedOIB_1">DARKO SALAMON d.o.o., OIB 16763876738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SALAMON d.o.o.</item>
    </izvorni_sadrzaj>
    <derivirana_varijabla naziv="DomainObject.Predmet.ProtuStrankaListFormated_1">
      <item>DARKO SALAMON d.o.o.</item>
    </derivirana_varijabla>
  </DomainObject.Predmet.ProtuStrankaListFormated>
  <DomainObject.Predmet.ProtuStrankaListFormatedOIB>
    <izvorni_sadrzaj>
      <item>DARKO SALAMON d.o.o., OIB 16763876738</item>
    </izvorni_sadrzaj>
    <derivirana_varijabla naziv="DomainObject.Predmet.ProtuStrankaListFormatedOIB_1">
      <item>DARKO SALAMON d.o.o., OIB 16763876738</item>
    </derivirana_varijabla>
  </DomainObject.Predmet.ProtuStrankaListFormatedOIB>
  <DomainObject.Predmet.ProtuStrankaListFormatedWithAdress>
    <izvorni_sadrzaj>
      <item>DARKO SALAMON d.o.o., Goliš 3, 10000 Zagreb</item>
    </izvorni_sadrzaj>
    <derivirana_varijabla naziv="DomainObject.Predmet.ProtuStrankaListFormatedWithAdress_1">
      <item>DARKO SALAMON d.o.o., Goliš 3, 10000 Zagreb</item>
    </derivirana_varijabla>
  </DomainObject.Predmet.ProtuStrankaListFormatedWithAdress>
  <DomainObject.Predmet.ProtuStrankaListFormatedWithAdressOIB>
    <izvorni_sadrzaj>
      <item>DARKO SALAMON d.o.o., OIB 16763876738, Goliš 3, 10000 Zagreb</item>
    </izvorni_sadrzaj>
    <derivirana_varijabla naziv="DomainObject.Predmet.ProtuStrankaListFormatedWithAdressOIB_1">
      <item>DARKO SALAMON d.o.o., OIB 16763876738, Goliš 3, 10000 Zagreb</item>
    </derivirana_varijabla>
  </DomainObject.Predmet.ProtuStrankaListFormatedWithAdressOIB>
  <DomainObject.Predmet.ProtuStrankaListNazivFormated>
    <izvorni_sadrzaj>
      <item>DARKO SALAMON d.o.o.</item>
    </izvorni_sadrzaj>
    <derivirana_varijabla naziv="DomainObject.Predmet.ProtuStrankaListNazivFormated_1">
      <item>DARKO SALAMON d.o.o.</item>
    </derivirana_varijabla>
  </DomainObject.Predmet.ProtuStrankaListNazivFormated>
  <DomainObject.Predmet.ProtuStrankaListNazivFormatedOIB>
    <izvorni_sadrzaj>
      <item>DARKO SALAMON d.o.o., OIB 16763876738</item>
    </izvorni_sadrzaj>
    <derivirana_varijabla naziv="DomainObject.Predmet.ProtuStrankaListNazivFormatedOIB_1">
      <item>DARKO SALAMON d.o.o., OIB 16763876738</item>
    </derivirana_varijabla>
  </DomainObject.Predmet.ProtuStrankaListNazivFormatedOIB>
  <DomainObject.Predmet.OstaliListFormated>
    <izvorni_sadrzaj>
      <item>Darko Salamon</item>
      <item>ŽDO</item>
    </izvorni_sadrzaj>
    <derivirana_varijabla naziv="DomainObject.Predmet.OstaliListFormated_1">
      <item>Darko Salamon</item>
      <item>ŽDO</item>
    </derivirana_varijabla>
  </DomainObject.Predmet.OstaliListFormated>
  <DomainObject.Predmet.OstaliListFormatedOIB>
    <izvorni_sadrzaj>
      <item>Darko Salamon, OIB 04018385430</item>
      <item>ŽDO</item>
    </izvorni_sadrzaj>
    <derivirana_varijabla naziv="DomainObject.Predmet.OstaliListFormatedOIB_1">
      <item>Darko Salamon, OIB 04018385430</item>
      <item>ŽDO</item>
    </derivirana_varijabla>
  </DomainObject.Predmet.OstaliListFormatedOIB>
  <DomainObject.Predmet.OstaliListFormatedWithAdress>
    <izvorni_sadrzaj>
      <item>Darko Salamon, Goliš 3, 10000 Zagreb</item>
      <item>ŽDO</item>
    </izvorni_sadrzaj>
    <derivirana_varijabla naziv="DomainObject.Predmet.OstaliListFormatedWithAdress_1">
      <item>Darko Salamon, Goliš 3, 10000 Zagreb</item>
      <item>ŽDO</item>
    </derivirana_varijabla>
  </DomainObject.Predmet.OstaliListFormatedWithAdress>
  <DomainObject.Predmet.OstaliListFormatedWithAdressOIB>
    <izvorni_sadrzaj>
      <item>Darko Salamon, OIB 04018385430, Goliš 3, 10000 Zagreb</item>
      <item>ŽDO</item>
    </izvorni_sadrzaj>
    <derivirana_varijabla naziv="DomainObject.Predmet.OstaliListFormatedWithAdressOIB_1">
      <item>Darko Salamon, OIB 04018385430, Goliš 3, 10000 Zagreb</item>
      <item>ŽDO</item>
    </derivirana_varijabla>
  </DomainObject.Predmet.OstaliListFormatedWithAdressOIB>
  <DomainObject.Predmet.OstaliListNazivFormated>
    <izvorni_sadrzaj>
      <item>Darko Salamon</item>
      <item>ŽDO</item>
    </izvorni_sadrzaj>
    <derivirana_varijabla naziv="DomainObject.Predmet.OstaliListNazivFormated_1">
      <item>Darko Salamon</item>
      <item>ŽDO</item>
    </derivirana_varijabla>
  </DomainObject.Predmet.OstaliListNazivFormated>
  <DomainObject.Predmet.OstaliListNazivFormatedOIB>
    <izvorni_sadrzaj>
      <item>Darko Salamon, OIB 04018385430</item>
      <item>ŽDO</item>
    </izvorni_sadrzaj>
    <derivirana_varijabla naziv="DomainObject.Predmet.OstaliListNazivFormatedOIB_1">
      <item>Darko Salamon, OIB 04018385430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St-1170/2017-15</izvorni_sadrzaj>
    <derivirana_varijabla naziv="DomainObject.PoslovniBrojDokumenta_1">St-1170/2017-15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SALAMON d.o.o.</izvorni_sadrzaj>
    <derivirana_varijabla naziv="DomainObject.Predmet.ProtustrankaIDrugi_1">DARKO SALAMON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 SALAMON d.o.o., OIB 16763876738, Goliš 3, 10000 Zagreb</izvorni_sadrzaj>
    <derivirana_varijabla naziv="DomainObject.Predmet.ProtustrankaIDrugiAdressOIB_1">DARKO SALAMON d.o.o., OIB 16763876738, Goliš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SALAMON d.o.o.</item>
      <item>FINA Regionalni centar Zagreb</item>
      <item>Darko Salamon</item>
      <item>ŽDO</item>
    </izvorni_sadrzaj>
    <derivirana_varijabla naziv="DomainObject.Predmet.SudioniciListNaziv_1">
      <item>DARKO SALAMON d.o.o.</item>
      <item>FINA Regionalni centar Zagreb</item>
      <item>Darko Salamon</item>
      <item>ŽDO</item>
    </derivirana_varijabla>
  </DomainObject.Predmet.SudioniciListNaziv>
  <DomainObject.Predmet.SudioniciListAdressOIB>
    <izvorni_sadrzaj>
      <item>DARKO SALAMON d.o.o., OIB 16763876738, Goliš 3,10000 Zagreb</item>
      <item>FINA Regionalni centar Zagreb, OIB 85821130368, Trg svibanjskih žrtava 1995. 1,10000 Zagreb</item>
      <item>Darko Salamon, OIB 04018385430, Goliš 3,10000 Zagreb</item>
      <item>ŽDO</item>
    </izvorni_sadrzaj>
    <derivirana_varijabla naziv="DomainObject.Predmet.SudioniciListAdressOIB_1">
      <item>DARKO SALAMON d.o.o., OIB 16763876738, Goliš 3,10000 Zagreb</item>
      <item>FINA Regionalni centar Zagreb, OIB 85821130368, Trg svibanjskih žrtava 1995. 1,10000 Zagreb</item>
      <item>Darko Salamon, OIB 04018385430, Goliš 3,10000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16763876738</item>
      <item>, OIB 85821130368</item>
      <item>, OIB 04018385430</item>
      <item>, OIB null</item>
    </izvorni_sadrzaj>
    <derivirana_varijabla naziv="DomainObject.Predmet.SudioniciListNazivOIB_1">
      <item>, OIB 16763876738</item>
      <item>, OIB 85821130368</item>
      <item>, OIB 04018385430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FA1537-17F9-4853-A0DC-BAFEFCA93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3671</properties:Characters>
  <properties:Lines>93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2018-07-03T09:38:00Z</dcterms:created>
  <dc:creator>Snježana Andrijanić</dc:creator>
  <cp:lastModifiedBy>Snježana Andrijanić</cp:lastModifiedBy>
  <cp:lastPrinted>2018-07-03T09:38:00Z</cp:lastPrinted>
  <dcterms:modified xmlns:xsi="http://www.w3.org/2001/XMLSchema-instance" xsi:type="dcterms:W3CDTF">2018-07-03T11:28:00Z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St-1170/2017-15 / Odluka - Rješenje (zainteresiranim osobama St-1170-17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