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a2767aa" w14:paraId="a2767aa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A1063A" w:rsidP="00A1063A" w:rsidR="00305399" w:rsidRPr="00D4750C">
      <w:pPr>
        <w:jc w:val="right"/>
        <w:rPr>
          <w:sz w:val="24"/>
          <w:szCs w:val="24"/>
        </w:rPr>
      </w:pPr>
      <w:r>
        <w:rPr>
          <w:sz w:val="24"/>
          <w:szCs w:val="24"/>
        </w:rPr>
        <w:t>Šibenik</w:t>
      </w: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2B5E21">
        <w:rPr>
          <w:sz w:val="24"/>
          <w:szCs w:val="24"/>
        </w:rPr>
        <w:t>2701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53D7" w:rsidRPr="002B5E21">
      <w:pPr>
        <w:ind w:firstLine="708"/>
        <w:jc w:val="both"/>
        <w:rPr>
          <w:sz w:val="24"/>
          <w:szCs w:val="24"/>
        </w:rPr>
      </w:pPr>
      <w:r w:rsidRPr="00A1063A">
        <w:rPr>
          <w:sz w:val="24"/>
          <w:szCs w:val="24"/>
        </w:rPr>
        <w:t xml:space="preserve">Predmet: </w:t>
      </w:r>
      <w:r w:rsidR="00D80FFA" w:rsidRPr="002B5E21">
        <w:rPr>
          <w:sz w:val="24"/>
          <w:szCs w:val="24"/>
        </w:rPr>
        <w:t xml:space="preserve">dužnik </w:t>
      </w:r>
      <w:r w:rsidR="002B5E21" w:rsidRPr="002B5E21">
        <w:rPr>
          <w:sz w:val="24"/>
          <w:szCs w:val="24"/>
        </w:rPr>
        <w:t xml:space="preserve">INSIDE d.o.o., Šibenik, Velimira </w:t>
      </w:r>
      <w:proofErr w:type="spellStart"/>
      <w:r w:rsidR="002B5E21" w:rsidRPr="002B5E21">
        <w:rPr>
          <w:sz w:val="24"/>
          <w:szCs w:val="24"/>
        </w:rPr>
        <w:t>Škorpika</w:t>
      </w:r>
      <w:proofErr w:type="spellEnd"/>
      <w:r w:rsidR="002B5E21" w:rsidRPr="002B5E21">
        <w:rPr>
          <w:sz w:val="24"/>
          <w:szCs w:val="24"/>
        </w:rPr>
        <w:t xml:space="preserve"> 25, OIB:63539937597</w:t>
      </w:r>
    </w:p>
    <w:p w:rsidRDefault="002B5E21" w:rsidP="00A1063A" w:rsidR="002B5E21">
      <w:pPr>
        <w:ind w:firstLine="708"/>
        <w:jc w:val="both"/>
        <w:rPr>
          <w:sz w:val="24"/>
          <w:szCs w:val="24"/>
        </w:rPr>
      </w:pPr>
    </w:p>
    <w:p w:rsidRDefault="00290F5C" w:rsidP="00F56AD0" w:rsidR="00430C56" w:rsidRPr="00A1063A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F56AD0" w:rsidRPr="00F56AD0">
        <w:rPr>
          <w:sz w:val="24"/>
          <w:szCs w:val="24"/>
        </w:rPr>
        <w:t xml:space="preserve"> </w:t>
      </w:r>
      <w:r w:rsidR="00F56AD0" w:rsidRPr="002B5E21">
        <w:rPr>
          <w:sz w:val="24"/>
          <w:szCs w:val="24"/>
        </w:rPr>
        <w:t>INSIDE d.o.o., Šibenik, Velim</w:t>
      </w:r>
      <w:r w:rsidR="00F56AD0">
        <w:rPr>
          <w:sz w:val="24"/>
          <w:szCs w:val="24"/>
        </w:rPr>
        <w:t xml:space="preserve">ira </w:t>
      </w:r>
      <w:proofErr w:type="spellStart"/>
      <w:r w:rsidR="00F56AD0">
        <w:rPr>
          <w:sz w:val="24"/>
          <w:szCs w:val="24"/>
        </w:rPr>
        <w:t>Škorpika</w:t>
      </w:r>
      <w:proofErr w:type="spellEnd"/>
      <w:r w:rsidR="00F56AD0">
        <w:rPr>
          <w:sz w:val="24"/>
          <w:szCs w:val="24"/>
        </w:rPr>
        <w:t xml:space="preserve"> 25, OIB:63539937597</w:t>
      </w:r>
      <w:r w:rsidR="0099731E" w:rsidRPr="000A6EC5">
        <w:rPr>
          <w:sz w:val="24"/>
          <w:szCs w:val="24"/>
          <w:lang w:val="en-AU"/>
        </w:rPr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F56AD0">
        <w:rPr>
          <w:sz w:val="24"/>
          <w:szCs w:val="24"/>
        </w:rPr>
        <w:t>27</w:t>
      </w:r>
      <w:r w:rsidR="009263E9">
        <w:rPr>
          <w:sz w:val="24"/>
          <w:szCs w:val="24"/>
        </w:rPr>
        <w:t xml:space="preserve">. </w:t>
      </w:r>
      <w:r w:rsidR="007353D7">
        <w:rPr>
          <w:sz w:val="24"/>
          <w:szCs w:val="24"/>
        </w:rPr>
        <w:t>rujna</w:t>
      </w:r>
      <w:r w:rsidR="009263E9">
        <w:rPr>
          <w:sz w:val="24"/>
          <w:szCs w:val="24"/>
        </w:rPr>
        <w:t xml:space="preserve">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C4677" w:rsidP="007C4677" w:rsidR="007C4677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Sutkinja</w:t>
      </w:r>
    </w:p>
    <w:p w:rsidRDefault="007C4677" w:rsidP="007C4677" w:rsidR="007C4677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AD2980">
        <w:rPr>
          <w:sz w:val="24"/>
          <w:szCs w:val="24"/>
        </w:rPr>
        <w:t>Ana Markač, v.r.</w:t>
      </w:r>
    </w:p>
    <w:p w:rsidRDefault="007C4677" w:rsidP="007C4677" w:rsidR="007C4677">
      <w:pPr>
        <w:rPr>
          <w:sz w:val="24"/>
          <w:szCs w:val="24"/>
        </w:rPr>
      </w:pPr>
    </w:p>
    <w:p w:rsidRDefault="000E656D" w:rsidP="007C4677" w:rsidR="000E656D">
      <w:pPr>
        <w:jc w:val="center"/>
        <w:rPr>
          <w:sz w:val="24"/>
          <w:szCs w:val="24"/>
        </w:rPr>
      </w:pP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sectPr w:rsidSect="00C448BA" w:rsidR="008A5EF5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2B5E21">
      <w:rPr>
        <w:sz w:val="24"/>
        <w:szCs w:val="24"/>
      </w:rPr>
      <w:t>227/2018-16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46975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6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6975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6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6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6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697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6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6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>
      <item>Elizabet Vujić Perok</item>
    </izvorni_sadrzaj>
    <derivirana_varijabla naziv="DomainObject.Predmet.OstaliListFormated_1">
      <item>Elizabet Vujić Perok</item>
    </derivirana_varijabla>
  </DomainObject.Predmet.OstaliListFormated>
  <DomainObject.Predmet.OstaliListFormatedOIB>
    <izvorni_sadrzaj>
      <item>Elizabet Vujić Perok, OIB 61627420369</item>
    </izvorni_sadrzaj>
    <derivirana_varijabla naziv="DomainObject.Predmet.OstaliListFormatedOIB_1">
      <item>Elizabet Vujić Perok, OIB 61627420369</item>
    </derivirana_varijabla>
  </DomainObject.Predmet.OstaliListFormatedOIB>
  <DomainObject.Predmet.OstaliListFormatedWithAdress>
    <izvorni_sadrzaj>
      <item>Elizabet Vujić Perok, Bana Ivana Mažuranića 3, 22000 Šibenik</item>
    </izvorni_sadrzaj>
    <derivirana_varijabla naziv="DomainObject.Predmet.OstaliListFormatedWithAdress_1">
      <item>Elizabet Vujić Perok, Bana Ivana Mažuranića 3, 22000 Šibenik</item>
    </derivirana_varijabla>
  </DomainObject.Predmet.OstaliListFormatedWithAdress>
  <DomainObject.Predmet.OstaliListFormatedWithAdressOIB>
    <izvorni_sadrzaj>
      <item>Elizabet Vujić Perok, OIB 61627420369, Bana Ivana Mažuranića 3, 22000 Šibenik</item>
    </izvorni_sadrzaj>
    <derivirana_varijabla naziv="DomainObject.Predmet.OstaliListFormatedWithAdressOIB_1">
      <item>Elizabet Vujić Perok, OIB 61627420369, Bana Ivana Mažuranića 3, 22000 Šibenik</item>
    </derivirana_varijabla>
  </DomainObject.Predmet.OstaliListFormatedWithAdressOIB>
  <DomainObject.Predmet.OstaliListNazivFormated>
    <izvorni_sadrzaj>
      <item>Elizabet Vujić Perok</item>
    </izvorni_sadrzaj>
    <derivirana_varijabla naziv="DomainObject.Predmet.OstaliListNazivFormated_1">
      <item>Elizabet Vujić Perok</item>
    </derivirana_varijabla>
  </DomainObject.Predmet.OstaliListNazivFormated>
  <DomainObject.Predmet.OstaliListNazivFormatedOIB>
    <izvorni_sadrzaj>
      <item>Elizabet Vujić Perok, OIB 61627420369</item>
    </izvorni_sadrzaj>
    <derivirana_varijabla naziv="DomainObject.Predmet.OstaliListNazivFormatedOIB_1">
      <item>Elizabet Vujić Perok, OIB 61627420369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  <item>Elizabet Vujić Perok</item>
    </izvorni_sadrzaj>
    <derivirana_varijabla naziv="DomainObject.Predmet.SudioniciListNaziv_1">
      <item>FINA - Podružnica Šibenik</item>
      <item>INSIDE d.o.o. za ugostiteljstvo</item>
      <item>Elizabet Vujić Perok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  <item>, OIB 61627420369</item>
    </izvorni_sadrzaj>
    <derivirana_varijabla naziv="DomainObject.Predmet.SudioniciListNazivOIB_1">
      <item>, OIB 85821130368</item>
      <item>, OIB 63539937597</item>
      <item>, OIB 61627420369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CE761-77EE-43E2-83D5-72E475EDE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615</properties:Characters>
  <properties:Lines>33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2018-09-27T12:59:00Z</dcterms:created>
  <dc:creator>Katarina Miletić</dc:creator>
  <cp:lastModifiedBy>Merlina Klišmanić</cp:lastModifiedBy>
  <cp:lastPrinted>2018-09-27T13:00:00Z</cp:lastPrinted>
  <dcterms:modified xmlns:xsi="http://www.w3.org/2001/XMLSchema-instance" xsi:type="dcterms:W3CDTF">2018-09-27T13:04:00Z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(St-227-18 INSIDE.docx)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