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8915" w14:paraId="fb28915" w:rsidRDefault="00E37C14" w:rsidP="00E37C14" w:rsidR="00E37C14" w:rsidRPr="00D43829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43829">
        <w:rPr>
          <w:rFonts w:hAnsi="Times New Roman" w:ascii="Times New Roman"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43829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E37C14" w:rsidP="00E37C14" w:rsidR="00E37C14" w:rsidRPr="00D43829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37C14" w:rsidP="00E37C14" w:rsidR="00E37C14" w:rsidRPr="00D43829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   STALNA SLUŽBA DUBROVNIK </w:t>
      </w:r>
    </w:p>
    <w:p w:rsidRDefault="00E37C14" w:rsidP="00E37C14" w:rsidR="00E37C14" w:rsidRPr="00D43829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   Dubrovnik, Dr. Ante Starčevića 23</w:t>
      </w:r>
    </w:p>
    <w:p w:rsidRDefault="001D5F5A" w:rsidP="001D5F5A" w:rsidR="001D5F5A" w:rsidRPr="00D43829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9A5B49" w:rsidRPr="00D43829">
        <w:rPr>
          <w:rFonts w:hAnsi="Times New Roman" w:ascii="Times New Roman"/>
          <w:b/>
          <w:sz w:val="24"/>
          <w:szCs w:val="24"/>
          <w:lang w:eastAsia="hr-HR"/>
        </w:rPr>
        <w:t>209/13</w:t>
      </w:r>
    </w:p>
    <w:p w:rsidRDefault="00E37C14" w:rsidP="00E37C14" w:rsidR="00E37C14" w:rsidRPr="00D43829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43829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90F1C" w:rsidP="00590F1C" w:rsidR="00590F1C" w:rsidRPr="00590F1C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F1C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 DOBRANJE-ING d.o.o. u stečaju, Metković</w:t>
      </w:r>
      <w:r w:rsidR="000B39FE">
        <w:rPr>
          <w:rFonts w:eastAsia="Times New Roman" w:hAnsi="Times New Roman" w:ascii="Times New Roman"/>
          <w:sz w:val="24"/>
          <w:szCs w:val="24"/>
          <w:lang w:eastAsia="hr-HR"/>
        </w:rPr>
        <w:t>, Splitska bb, OIB: 82590342466</w:t>
      </w:r>
      <w:r w:rsidRPr="00590F1C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zastupanog po stečajnom upravitelju Matu Marić iz Dubrovnika, dana </w:t>
      </w:r>
      <w:r w:rsidRPr="00D43829">
        <w:rPr>
          <w:rFonts w:eastAsia="Times New Roman" w:hAnsi="Times New Roman" w:ascii="Times New Roman"/>
          <w:sz w:val="24"/>
          <w:szCs w:val="24"/>
          <w:lang w:eastAsia="hr-HR"/>
        </w:rPr>
        <w:t xml:space="preserve">04. svibnja </w:t>
      </w:r>
      <w:r w:rsidRPr="00590F1C">
        <w:rPr>
          <w:rFonts w:eastAsia="Times New Roman" w:hAnsi="Times New Roman" w:ascii="Times New Roman"/>
          <w:sz w:val="24"/>
          <w:szCs w:val="24"/>
          <w:lang w:eastAsia="hr-HR"/>
        </w:rPr>
        <w:t xml:space="preserve"> 2016. godine </w:t>
      </w:r>
    </w:p>
    <w:p w:rsidRDefault="00E37C14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1D5F5A" w:rsidR="001D5F5A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43829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D43829">
        <w:rPr>
          <w:rFonts w:hAnsi="Times New Roman" w:ascii="Times New Roman"/>
          <w:sz w:val="24"/>
          <w:szCs w:val="24"/>
          <w:lang w:eastAsia="hr-HR"/>
        </w:rPr>
        <w:t>U stečajnom postupku prodaje se dio imovine stečajnog dužnika i to:</w:t>
      </w:r>
    </w:p>
    <w:p w:rsidRDefault="009A5B49" w:rsidP="009A5B49" w:rsidR="009A5B49" w:rsidRPr="00D43829">
      <w:pPr>
        <w:pStyle w:val="Bezproreda"/>
        <w:jc w:val="both"/>
        <w:rPr>
          <w:rFonts w:cs="Times New Roman"/>
        </w:rPr>
      </w:pPr>
    </w:p>
    <w:p w:rsidRDefault="00E37C14" w:rsidP="009A5B49" w:rsidR="009A5B49" w:rsidRPr="00D43829">
      <w:pPr>
        <w:pStyle w:val="Bezproreda"/>
        <w:jc w:val="both"/>
        <w:rPr>
          <w:rFonts w:cs="Times New Roman"/>
        </w:rPr>
      </w:pPr>
      <w:r w:rsidRPr="00D43829">
        <w:rPr>
          <w:rFonts w:cs="Times New Roman"/>
        </w:rPr>
        <w:t>-</w:t>
      </w:r>
      <w:r w:rsidR="009A5B49" w:rsidRPr="00D43829">
        <w:rPr>
          <w:rFonts w:cs="Times New Roman"/>
        </w:rPr>
        <w:t xml:space="preserve">            kat.čest. 1477/1 upisano kod  Općinskog suda u Dubrovniku, Stalna služba u                              </w:t>
      </w:r>
    </w:p>
    <w:p w:rsidRDefault="009A5B49" w:rsidP="009A5B49" w:rsidR="009A5B49" w:rsidRPr="00D43829">
      <w:pPr>
        <w:pStyle w:val="Bezproreda"/>
        <w:ind w:left="708"/>
        <w:jc w:val="both"/>
        <w:rPr>
          <w:rFonts w:cs="Times New Roman"/>
        </w:rPr>
      </w:pPr>
      <w:r w:rsidRPr="00D43829">
        <w:rPr>
          <w:rFonts w:cs="Times New Roman"/>
        </w:rPr>
        <w:t>Metkoviću u z.ul. 6251 k.o. Metković, površine 82 m2</w:t>
      </w:r>
    </w:p>
    <w:p w:rsidRDefault="009A5B49" w:rsidP="009A5B49" w:rsidR="009A5B49" w:rsidRPr="00D43829">
      <w:pPr>
        <w:pStyle w:val="Bezproreda"/>
        <w:jc w:val="both"/>
        <w:rPr>
          <w:rFonts w:cs="Times New Roman"/>
        </w:rPr>
      </w:pPr>
    </w:p>
    <w:p w:rsidRDefault="006C5E80" w:rsidP="009A5B49" w:rsidR="009A5B49" w:rsidRPr="00D43829">
      <w:pPr>
        <w:ind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</w:rPr>
        <w:t xml:space="preserve">upisana kao vlasništvo  </w:t>
      </w:r>
      <w:r w:rsidR="009A5B49" w:rsidRPr="00D43829">
        <w:rPr>
          <w:rFonts w:eastAsia="Times New Roman" w:hAnsi="Times New Roman" w:ascii="Times New Roman"/>
          <w:sz w:val="24"/>
          <w:szCs w:val="24"/>
          <w:lang w:eastAsia="hr-HR"/>
        </w:rPr>
        <w:t>DOBRANJE-ING d.o.o. u stečaju, Metković, Splitska bb, OIB: 825903424666</w:t>
      </w:r>
      <w:r w:rsidRPr="00D43829">
        <w:rPr>
          <w:rFonts w:hAnsi="Times New Roman" w:ascii="Times New Roman"/>
          <w:sz w:val="24"/>
          <w:szCs w:val="24"/>
        </w:rPr>
        <w:t xml:space="preserve">, prodati će se u stečajnom postupku koji se vodi nad stečajnim dužnikom  </w:t>
      </w:r>
      <w:r w:rsidR="009A5B49" w:rsidRPr="00D43829">
        <w:rPr>
          <w:rFonts w:eastAsia="Times New Roman" w:hAnsi="Times New Roman" w:ascii="Times New Roman"/>
          <w:sz w:val="24"/>
          <w:szCs w:val="24"/>
          <w:lang w:eastAsia="hr-HR"/>
        </w:rPr>
        <w:t>DOBRANJE-ING d.o.o. u stečaju, Metković, Splitska bb, OIB: 825903424666</w:t>
      </w:r>
    </w:p>
    <w:p w:rsidRDefault="009A5B49" w:rsidP="009A5B49" w:rsidR="009A5B49" w:rsidRPr="00D43829">
      <w:pPr>
        <w:ind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7C14" w:rsidP="009A5B49" w:rsidR="00E37C14" w:rsidRPr="00D43829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D43829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94023E" w:rsidRPr="00D43829">
        <w:rPr>
          <w:rFonts w:hAnsi="Times New Roman" w:ascii="Times New Roman"/>
          <w:sz w:val="24"/>
          <w:szCs w:val="24"/>
          <w:lang w:eastAsia="hr-HR"/>
        </w:rPr>
        <w:t>42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>.</w:t>
      </w:r>
      <w:r w:rsidR="0094023E" w:rsidRPr="00D43829">
        <w:rPr>
          <w:rFonts w:hAnsi="Times New Roman" w:ascii="Times New Roman"/>
          <w:sz w:val="24"/>
          <w:szCs w:val="24"/>
          <w:lang w:eastAsia="hr-HR"/>
        </w:rPr>
        <w:t>343,43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D43829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D43829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43829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D4382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4382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4382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4382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43829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lastRenderedPageBreak/>
        <w:t>IV.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 w:rsidR="00A72148" w:rsidRPr="00D43829">
        <w:rPr>
          <w:rFonts w:hAnsi="Times New Roman" w:ascii="Times New Roman"/>
          <w:sz w:val="24"/>
          <w:szCs w:val="24"/>
          <w:lang w:eastAsia="hr-HR"/>
        </w:rPr>
        <w:t>REPUBLIKE HRVATSKE</w:t>
      </w:r>
      <w:r w:rsidRPr="00D43829">
        <w:rPr>
          <w:rFonts w:hAnsi="Times New Roman" w:ascii="Times New Roman"/>
          <w:sz w:val="24"/>
          <w:szCs w:val="24"/>
        </w:rPr>
        <w:t xml:space="preserve">, 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>koje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 prestaju prodajom.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D43829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43829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D43829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D43829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D43829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D43829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43829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D43829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D43829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D43829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D43829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D43829">
        <w:rPr>
          <w:rFonts w:hAnsi="Times New Roman" w:ascii="Times New Roman"/>
          <w:sz w:val="24"/>
          <w:szCs w:val="24"/>
          <w:lang w:eastAsia="hr-HR"/>
        </w:rPr>
        <w:t>d</w:t>
      </w:r>
      <w:r w:rsidRPr="00D43829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C2774" w:rsidRPr="00D43829">
        <w:rPr>
          <w:rFonts w:hAnsi="Times New Roman" w:ascii="Times New Roman"/>
          <w:sz w:val="24"/>
          <w:szCs w:val="24"/>
          <w:lang w:eastAsia="hr-HR"/>
        </w:rPr>
        <w:t>Mata Marić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 na broj mobilnog telefona 09</w:t>
      </w:r>
      <w:r w:rsidR="00EC2774" w:rsidRPr="00D43829">
        <w:rPr>
          <w:rFonts w:hAnsi="Times New Roman" w:ascii="Times New Roman"/>
          <w:sz w:val="24"/>
          <w:szCs w:val="24"/>
          <w:lang w:eastAsia="hr-HR"/>
        </w:rPr>
        <w:t>8</w:t>
      </w:r>
      <w:r w:rsidRPr="00D43829">
        <w:rPr>
          <w:rFonts w:hAnsi="Times New Roman" w:ascii="Times New Roman"/>
          <w:sz w:val="24"/>
          <w:szCs w:val="24"/>
          <w:lang w:eastAsia="hr-HR"/>
        </w:rPr>
        <w:t>/</w:t>
      </w:r>
      <w:r w:rsidR="00EC2774" w:rsidRPr="00D43829">
        <w:rPr>
          <w:rFonts w:hAnsi="Times New Roman" w:ascii="Times New Roman"/>
          <w:sz w:val="24"/>
          <w:szCs w:val="24"/>
          <w:lang w:eastAsia="hr-HR"/>
        </w:rPr>
        <w:t>428</w:t>
      </w:r>
      <w:r w:rsidRPr="00D43829">
        <w:rPr>
          <w:rFonts w:hAnsi="Times New Roman" w:ascii="Times New Roman"/>
          <w:sz w:val="24"/>
          <w:szCs w:val="24"/>
          <w:lang w:eastAsia="hr-HR"/>
        </w:rPr>
        <w:t>-</w:t>
      </w:r>
      <w:r w:rsidR="00EC2774" w:rsidRPr="00D43829">
        <w:rPr>
          <w:rFonts w:hAnsi="Times New Roman" w:ascii="Times New Roman"/>
          <w:sz w:val="24"/>
          <w:szCs w:val="24"/>
          <w:lang w:eastAsia="hr-HR"/>
        </w:rPr>
        <w:t>082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Rješenjem ovog o prodaji posl.br. St. 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>209</w:t>
      </w:r>
      <w:r w:rsidRPr="00D43829">
        <w:rPr>
          <w:rFonts w:hAnsi="Times New Roman" w:ascii="Times New Roman"/>
          <w:sz w:val="24"/>
          <w:szCs w:val="24"/>
          <w:lang w:eastAsia="hr-HR"/>
        </w:rPr>
        <w:t>/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>2013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>25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24B45" w:rsidRPr="00D43829">
        <w:rPr>
          <w:rFonts w:hAnsi="Times New Roman" w:ascii="Times New Roman"/>
          <w:sz w:val="24"/>
          <w:szCs w:val="24"/>
          <w:lang w:eastAsia="hr-HR"/>
        </w:rPr>
        <w:t>veljače 2016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. godine određena je prodaja imovine navedene u točki I. ovog rješenja u stečajnom postupku nakon što je </w:t>
      </w:r>
      <w:r w:rsidR="00E24B45" w:rsidRPr="00D43829">
        <w:rPr>
          <w:rFonts w:hAnsi="Times New Roman" w:ascii="Times New Roman"/>
          <w:sz w:val="24"/>
          <w:szCs w:val="24"/>
        </w:rPr>
        <w:t>ovaj</w:t>
      </w:r>
      <w:r w:rsidRPr="00D43829">
        <w:rPr>
          <w:rFonts w:hAnsi="Times New Roman" w:ascii="Times New Roman"/>
          <w:sz w:val="24"/>
          <w:szCs w:val="24"/>
        </w:rPr>
        <w:t xml:space="preserve"> sud </w:t>
      </w:r>
      <w:r w:rsidR="00E24B45" w:rsidRPr="00D43829">
        <w:rPr>
          <w:rFonts w:hAnsi="Times New Roman" w:ascii="Times New Roman"/>
          <w:sz w:val="24"/>
          <w:szCs w:val="24"/>
        </w:rPr>
        <w:t>prekinuo</w:t>
      </w:r>
      <w:r w:rsidRPr="00D43829">
        <w:rPr>
          <w:rFonts w:hAnsi="Times New Roman" w:ascii="Times New Roman"/>
          <w:sz w:val="24"/>
          <w:szCs w:val="24"/>
        </w:rPr>
        <w:t xml:space="preserve"> postupak ovrhe na istoj nekretnini koji se vodio pred </w:t>
      </w:r>
      <w:r w:rsidR="00E24B45" w:rsidRPr="00D43829">
        <w:rPr>
          <w:rFonts w:hAnsi="Times New Roman" w:ascii="Times New Roman"/>
          <w:sz w:val="24"/>
          <w:szCs w:val="24"/>
        </w:rPr>
        <w:t>ovim</w:t>
      </w:r>
      <w:r w:rsidRPr="00D43829">
        <w:rPr>
          <w:rFonts w:hAnsi="Times New Roman" w:ascii="Times New Roman"/>
          <w:sz w:val="24"/>
          <w:szCs w:val="24"/>
        </w:rPr>
        <w:t xml:space="preserve"> sudom.</w:t>
      </w: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C2774" w:rsidRPr="00D438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lastRenderedPageBreak/>
        <w:t xml:space="preserve">Na imovini iz točke I. ovog zaključka koja je ušla u stečajnu masu stečajnog dužnika postoji upisao razlučno pravo u korist </w:t>
      </w:r>
      <w:r w:rsidR="00EC2774" w:rsidRPr="00D43829">
        <w:rPr>
          <w:rFonts w:hAnsi="Times New Roman" w:ascii="Times New Roman"/>
          <w:sz w:val="24"/>
          <w:szCs w:val="24"/>
        </w:rPr>
        <w:t>REPUBLIKE HRVATSKE.</w:t>
      </w:r>
    </w:p>
    <w:p w:rsidRDefault="00EC277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>1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7A28" w:rsidRPr="00D43829">
        <w:rPr>
          <w:rFonts w:hAnsi="Times New Roman" w:ascii="Times New Roman"/>
          <w:sz w:val="24"/>
          <w:szCs w:val="24"/>
          <w:lang w:eastAsia="hr-HR"/>
        </w:rPr>
        <w:t>travnja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>42.343,43 kune</w:t>
      </w:r>
      <w:r w:rsidR="00977A28" w:rsidRPr="00D4382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D43829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D43829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971213" w:rsidRPr="00D43829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43829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D43829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Pr="00D43829">
        <w:rPr>
          <w:rFonts w:hAnsi="Times New Roman" w:ascii="Times New Roman"/>
          <w:sz w:val="24"/>
          <w:szCs w:val="24"/>
          <w:u w:val="single"/>
          <w:lang w:eastAsia="hr-HR"/>
        </w:rPr>
        <w:t xml:space="preserve">  </w:t>
      </w:r>
      <w:r w:rsidRPr="00D43829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D43829">
        <w:rPr>
          <w:rFonts w:hAnsi="Times New Roman" w:ascii="Times New Roman"/>
          <w:sz w:val="24"/>
          <w:szCs w:val="24"/>
          <w:lang w:eastAsia="hr-HR"/>
        </w:rPr>
        <w:t>n</w:t>
      </w:r>
      <w:r w:rsidRPr="00D43829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590F1C"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04. svibnja </w:t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 xml:space="preserve"> 2016. godine</w:t>
      </w:r>
    </w:p>
    <w:p w:rsidRDefault="00E37C14" w:rsidP="00E37C14" w:rsidR="00E37C14" w:rsidRPr="00D43829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1D5F5A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FD738B" w:rsidR="00E37C14" w:rsidRPr="00D43829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FD738B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D43829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, v.r. </w:t>
      </w:r>
    </w:p>
    <w:p w:rsidRDefault="00E37C14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D43829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43829">
        <w:rPr>
          <w:rFonts w:hAnsi="Times New Roman" w:ascii="Times New Roman"/>
          <w:b/>
          <w:sz w:val="24"/>
          <w:szCs w:val="24"/>
          <w:lang w:eastAsia="hr-HR"/>
        </w:rPr>
        <w:lastRenderedPageBreak/>
        <w:t>DN-a</w:t>
      </w:r>
      <w:r w:rsidR="00E37C14" w:rsidRPr="00D43829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D43829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D43829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D43829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D43829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D43829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D43829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D43829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D43829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590F1C" w:rsidRPr="00D43829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D43829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43829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D43829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1A3521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E37C14" w:rsidRPr="00D43829">
        <w:rPr>
          <w:rFonts w:hAnsi="Times New Roman" w:ascii="Times New Roman"/>
          <w:sz w:val="24"/>
          <w:szCs w:val="24"/>
          <w:lang w:eastAsia="hr-HR"/>
        </w:rPr>
        <w:t>ŽDO Dubrovnik, Građansko upravni odjel,</w:t>
      </w:r>
    </w:p>
    <w:p w:rsidRDefault="001D5F5A" w:rsidP="00E37C14" w:rsidR="001D5F5A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D2AF6" w:rsidP="00E37C14" w:rsidR="00E37C14" w:rsidRPr="00D43829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3829">
        <w:rPr>
          <w:rFonts w:hAnsi="Times New Roman" w:ascii="Times New Roman"/>
          <w:sz w:val="24"/>
          <w:szCs w:val="24"/>
          <w:lang w:eastAsia="hr-HR"/>
        </w:rPr>
        <w:t>sve putem oglasne ploče</w:t>
      </w:r>
      <w:r w:rsidR="00A42B24" w:rsidRPr="00D43829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43829">
      <w:pPr>
        <w:rPr>
          <w:rFonts w:hAnsi="Times New Roman" w:ascii="Times New Roman"/>
          <w:sz w:val="24"/>
          <w:szCs w:val="24"/>
        </w:rPr>
      </w:pPr>
    </w:p>
    <w:sectPr w:rsidSect="001D5F5A" w:rsidR="00E37C14" w:rsidRPr="00D4382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38B">
          <w:rPr>
            <w:noProof/>
          </w:rPr>
          <w:t>4</w:t>
        </w:r>
        <w:r>
          <w:fldChar w:fldCharType="end"/>
        </w:r>
        <w:r w:rsidR="00590F1C">
          <w:t xml:space="preserve"> </w:t>
        </w:r>
        <w:r w:rsidR="00590F1C">
          <w:tab/>
        </w:r>
        <w:r w:rsidR="00590F1C">
          <w:tab/>
          <w:t>Posl.br. 7. St. 209/13</w:t>
        </w:r>
      </w:p>
    </w:sdtContent>
  </w:sdt>
  <w:p w:rsidRDefault="00FD738B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7852"/>
    <w:rsid w:val="000909C0"/>
    <w:rsid w:val="000B39FE"/>
    <w:rsid w:val="00113697"/>
    <w:rsid w:val="00185DC6"/>
    <w:rsid w:val="001A3521"/>
    <w:rsid w:val="001D5F5A"/>
    <w:rsid w:val="003D2AF6"/>
    <w:rsid w:val="00590F1C"/>
    <w:rsid w:val="005E420F"/>
    <w:rsid w:val="006C5E80"/>
    <w:rsid w:val="007649D1"/>
    <w:rsid w:val="0076641C"/>
    <w:rsid w:val="007E05C4"/>
    <w:rsid w:val="0094023E"/>
    <w:rsid w:val="00971213"/>
    <w:rsid w:val="00977A28"/>
    <w:rsid w:val="009A141F"/>
    <w:rsid w:val="009A5B49"/>
    <w:rsid w:val="00A42B24"/>
    <w:rsid w:val="00A72148"/>
    <w:rsid w:val="00AA4ED4"/>
    <w:rsid w:val="00B605D1"/>
    <w:rsid w:val="00B85180"/>
    <w:rsid w:val="00BF0977"/>
    <w:rsid w:val="00C2754E"/>
    <w:rsid w:val="00C34FE3"/>
    <w:rsid w:val="00D43829"/>
    <w:rsid w:val="00D845F7"/>
    <w:rsid w:val="00E24B45"/>
    <w:rsid w:val="00E37C14"/>
    <w:rsid w:val="00E96B19"/>
    <w:rsid w:val="00EC2774"/>
    <w:rsid w:val="00ED3FAD"/>
    <w:rsid w:val="00F5655D"/>
    <w:rsid w:val="00FD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42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42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42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42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42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42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St-209/2013-78</izvorni_sadrzaj>
    <derivirana_varijabla naziv="DomainObject.Oznaka_1">St-209/2013-78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St-209/2013-78</izvorni_sadrzaj>
    <derivirana_varijabla naziv="DomainObject.PoslovniBrojDokumenta_1">St-209/2013-78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1180</properties:Words>
  <properties:Characters>6314</properties:Characters>
  <properties:Lines>156</properties:Lines>
  <properties:Paragraphs>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2016-05-04T09:58:00Z</dcterms:created>
  <dc:creator>Diana Butigan Granić</dc:creator>
  <cp:lastModifiedBy>Mara Marčinko</cp:lastModifiedBy>
  <cp:lastPrinted>2016-12-14T13:11:00Z</cp:lastPrinted>
  <dcterms:modified xmlns:xsi="http://www.w3.org/2001/XMLSchema-instance" xsi:type="dcterms:W3CDTF">2016-12-14T13:11:00Z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St-209/2013-78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