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b504" w14:paraId="a7ab504" w:rsidRDefault="00132460" w:rsidP="00132460" w:rsidR="00132460" w:rsidRPr="00446561">
      <w:pPr>
        <w15:collapsed w:val="false"/>
      </w:pPr>
      <w:bookmarkStart w:name="_GoBack" w:id="0"/>
      <w:bookmarkEnd w:id="0"/>
    </w:p>
    <w:p w:rsidRDefault="00132460" w:rsidP="00132460" w:rsidR="00132460" w:rsidRPr="00446561"/>
    <w:p w:rsidRDefault="00132460" w:rsidR="002A569C">
      <w:r w:rsidRPr="00446561">
        <w:t xml:space="preserve">      </w:t>
      </w:r>
      <w:r w:rsidR="002A569C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46082" w:rsidR="00846082" w:rsidRPr="00446561">
      <w:r w:rsidRPr="00446561">
        <w:t>REPUBLIKA HRVATSKA</w:t>
      </w:r>
    </w:p>
    <w:p w:rsidRDefault="00846082" w:rsidP="00846082" w:rsidR="00846082" w:rsidRPr="00446561">
      <w:r w:rsidRPr="00446561">
        <w:t xml:space="preserve">  Trgovački sud u Zagrebu</w:t>
      </w:r>
    </w:p>
    <w:p w:rsidRDefault="00846082" w:rsidP="00846082" w:rsidR="00846082" w:rsidRPr="00446561">
      <w:r w:rsidRPr="00446561"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446561">
          <w:t>72 St</w:t>
        </w:r>
      </w:smartTag>
      <w:r w:rsidR="004236FC" w:rsidRPr="00446561">
        <w:t xml:space="preserve"> -1367/2011</w:t>
      </w:r>
      <w:r w:rsidR="002A569C">
        <w:t>-80</w:t>
      </w:r>
    </w:p>
    <w:p w:rsidRDefault="00846082" w:rsidP="00846082" w:rsidR="00846082" w:rsidRPr="00446561">
      <w:pPr>
        <w:jc w:val="right"/>
      </w:pPr>
    </w:p>
    <w:p w:rsidRDefault="004236FC" w:rsidP="004236FC" w:rsidR="004236FC" w:rsidRPr="00446561">
      <w:pPr>
        <w:jc w:val="center"/>
      </w:pPr>
      <w:r w:rsidRPr="00446561">
        <w:t>REPUBLIKA HRVATSKA</w:t>
      </w:r>
    </w:p>
    <w:p w:rsidRDefault="00846082" w:rsidP="00846082" w:rsidR="00846082" w:rsidRPr="00446561">
      <w:pPr>
        <w:jc w:val="center"/>
      </w:pPr>
      <w:r w:rsidRPr="00446561">
        <w:t>R J E Š E NJ E</w:t>
      </w:r>
    </w:p>
    <w:p w:rsidRDefault="004236FC" w:rsidP="00846082" w:rsidR="004236FC" w:rsidRPr="00446561">
      <w:pPr>
        <w:jc w:val="center"/>
      </w:pPr>
    </w:p>
    <w:p w:rsidRDefault="004236FC" w:rsidP="004236FC" w:rsidR="004236FC" w:rsidRPr="00446561">
      <w:pPr>
        <w:jc w:val="both"/>
      </w:pPr>
      <w:r w:rsidRPr="00446561">
        <w:t xml:space="preserve">                Trgovački sud u Zagrebu po sucu pojedincu Nikoli Ribariću, kao stečajnom sucu, u stečajnom predmetu nad dužnikom GENO d.o.o. - u stečaju, Zaprešić, Josipa Jelačića 26, OIB: 65223300901, MBS: 080180740, dana 27. studenoga 2015. godine, </w:t>
      </w:r>
    </w:p>
    <w:p w:rsidRDefault="004236FC" w:rsidP="004236FC" w:rsidR="004236FC" w:rsidRPr="00446561">
      <w:pPr>
        <w:jc w:val="both"/>
        <w:rPr>
          <w:b/>
        </w:rPr>
      </w:pPr>
    </w:p>
    <w:p w:rsidRDefault="00132460" w:rsidP="00132460" w:rsidR="00132460" w:rsidRPr="00446561"/>
    <w:p w:rsidRDefault="00132460" w:rsidP="00132460" w:rsidR="00132460" w:rsidRPr="00446561">
      <w:pPr>
        <w:jc w:val="center"/>
      </w:pPr>
      <w:r w:rsidRPr="00446561">
        <w:t>r i j e š i o    j e</w:t>
      </w:r>
    </w:p>
    <w:p w:rsidRDefault="00132460" w:rsidP="00132460" w:rsidR="00132460" w:rsidRPr="00446561"/>
    <w:p w:rsidRDefault="00132460" w:rsidP="004236FC" w:rsidR="004236FC" w:rsidRPr="00446561">
      <w:pPr>
        <w:ind w:left="360"/>
        <w:jc w:val="both"/>
      </w:pPr>
      <w:r w:rsidRPr="00446561">
        <w:t xml:space="preserve">I. </w:t>
      </w:r>
      <w:r w:rsidR="000633A7" w:rsidRPr="00446561">
        <w:tab/>
      </w:r>
      <w:r w:rsidRPr="00446561">
        <w:t xml:space="preserve">Iz kupovnine ostvarene prodajom </w:t>
      </w:r>
      <w:r w:rsidR="00997EE1" w:rsidRPr="00446561">
        <w:t xml:space="preserve">pokretnina </w:t>
      </w:r>
      <w:r w:rsidR="004236FC" w:rsidRPr="00446561">
        <w:t>u vlasništvu stečajnog dužnika GENO d.o.o. - u stečaju, Zaprešić, Josipa Jelačića 26, OIB: 65223300901, MBS: 080180740, na kojima postoji razlučno pravo u korist HYPO STEIERMARK KRAFTFAHRZEUG-UND MASCHINENLEASING M.B.H., GRAZ i to:</w:t>
      </w:r>
    </w:p>
    <w:p w:rsidRDefault="004236FC" w:rsidP="004236FC" w:rsidR="004236FC" w:rsidRPr="00446561">
      <w:pPr>
        <w:ind w:left="360"/>
        <w:jc w:val="both"/>
      </w:pP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Pregrade C3/60X55 N 6P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Podizać pokretne trake za frontalno skupljanje jaja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Sistem navodnjavanja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Sistem otpreme izmeta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Ventilacijski sistem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Cijevi za zrak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Sistem za hlađenje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Upravljačka ploča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Električni kablovi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sistem rasvjete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Kompjutoriziran upravljački sistem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Automatski lijevak sa ispušnim cijevima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Stanica za vaganje i kompjutor za kontrolu silosa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Alarmini sistem za min/max temp. pri nestanku napona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Otklanjanje izmeta unutar kuće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Tlačna sklopka za automatsko otvaranje u slučaju nužde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Eksterno sakupljanje jaja za otpremu JAJE/500 u centar za pakiranje jaja</w:t>
      </w:r>
    </w:p>
    <w:p w:rsidRDefault="004236FC" w:rsidP="004236FC" w:rsidR="004236FC" w:rsidRPr="00446561">
      <w:pPr>
        <w:numPr>
          <w:ilvl w:val="0"/>
          <w:numId w:val="14"/>
        </w:numPr>
        <w:jc w:val="both"/>
      </w:pPr>
      <w:r w:rsidRPr="00446561">
        <w:t>Rasvjeta i konzola u skladištu za jaja</w:t>
      </w:r>
    </w:p>
    <w:p w:rsidRDefault="00846082" w:rsidP="004236FC" w:rsidR="00846082" w:rsidRPr="00446561">
      <w:pPr>
        <w:jc w:val="both"/>
      </w:pPr>
    </w:p>
    <w:p w:rsidRDefault="00132460" w:rsidP="004236FC" w:rsidR="004236FC" w:rsidRPr="00446561">
      <w:pPr>
        <w:jc w:val="both"/>
        <w:rPr>
          <w:b/>
        </w:rPr>
      </w:pPr>
      <w:r w:rsidRPr="00446561">
        <w:t xml:space="preserve"> namiruju se troškovi stečajnog postupka u iznosu od </w:t>
      </w:r>
      <w:r w:rsidR="00446561" w:rsidRPr="00FC20AB">
        <w:t>196.802,52</w:t>
      </w:r>
      <w:r w:rsidR="004236FC" w:rsidRPr="00FC20AB">
        <w:t xml:space="preserve"> kn</w:t>
      </w:r>
      <w:r w:rsidR="004236FC" w:rsidRPr="00446561">
        <w:rPr>
          <w:b/>
        </w:rPr>
        <w:t>.</w:t>
      </w:r>
    </w:p>
    <w:p w:rsidRDefault="00132460" w:rsidP="00132460" w:rsidR="00132460" w:rsidRPr="00446561">
      <w:pPr>
        <w:ind w:firstLine="708"/>
        <w:jc w:val="both"/>
      </w:pPr>
    </w:p>
    <w:p w:rsidRDefault="000633A7" w:rsidP="000633A7" w:rsidR="00BA7F11" w:rsidRPr="00446561">
      <w:pPr>
        <w:jc w:val="both"/>
      </w:pPr>
      <w:r w:rsidRPr="00446561">
        <w:t xml:space="preserve">II </w:t>
      </w:r>
      <w:r w:rsidRPr="00446561">
        <w:tab/>
      </w:r>
      <w:r w:rsidR="00BA7F11" w:rsidRPr="00446561">
        <w:t xml:space="preserve">Razlučni vjerovnik </w:t>
      </w:r>
      <w:r w:rsidR="004236FC" w:rsidRPr="00446561">
        <w:t>HYPO STEIERMARK KRAFTFAHRZEUG-UND MASCHINENLEASING GmbH, Graz, OIB: 46480388251</w:t>
      </w:r>
      <w:r w:rsidRPr="00446561">
        <w:t xml:space="preserve">, namiruje se za iznos od              </w:t>
      </w:r>
      <w:r w:rsidR="004236FC" w:rsidRPr="00446561">
        <w:t>200.902,48 kn</w:t>
      </w:r>
      <w:r w:rsidR="007516E7" w:rsidRPr="00446561">
        <w:t>.</w:t>
      </w:r>
    </w:p>
    <w:p w:rsidRDefault="007516E7" w:rsidP="000633A7" w:rsidR="007516E7" w:rsidRPr="00446561">
      <w:pPr>
        <w:jc w:val="both"/>
      </w:pPr>
    </w:p>
    <w:p w:rsidRDefault="004236FC" w:rsidP="0069312B" w:rsidR="004236FC" w:rsidRPr="00446561">
      <w:pPr>
        <w:ind w:hanging="705" w:left="705"/>
        <w:jc w:val="both"/>
      </w:pPr>
    </w:p>
    <w:p w:rsidRDefault="004236FC" w:rsidP="0069312B" w:rsidR="004236FC" w:rsidRPr="00446561">
      <w:pPr>
        <w:ind w:hanging="705" w:left="705"/>
        <w:jc w:val="both"/>
      </w:pPr>
    </w:p>
    <w:p w:rsidRDefault="004236FC" w:rsidP="0069312B" w:rsidR="004236FC" w:rsidRPr="00446561">
      <w:pPr>
        <w:ind w:hanging="705" w:left="705"/>
        <w:jc w:val="both"/>
      </w:pPr>
    </w:p>
    <w:p w:rsidRDefault="004236FC" w:rsidP="0069312B" w:rsidR="004236FC" w:rsidRPr="00446561">
      <w:pPr>
        <w:ind w:hanging="705" w:left="705"/>
        <w:jc w:val="both"/>
      </w:pPr>
    </w:p>
    <w:p w:rsidRDefault="00132460" w:rsidP="0069312B" w:rsidR="00132460" w:rsidRPr="00446561">
      <w:pPr>
        <w:ind w:hanging="705" w:left="705"/>
        <w:jc w:val="both"/>
      </w:pPr>
      <w:r w:rsidRPr="00446561">
        <w:tab/>
      </w:r>
      <w:r w:rsidRPr="00446561">
        <w:tab/>
      </w:r>
      <w:r w:rsidRPr="00446561">
        <w:tab/>
      </w:r>
      <w:r w:rsidRPr="00446561">
        <w:tab/>
      </w:r>
      <w:r w:rsidRPr="00446561">
        <w:tab/>
      </w:r>
      <w:r w:rsidRPr="00446561">
        <w:tab/>
        <w:t xml:space="preserve">  </w:t>
      </w:r>
    </w:p>
    <w:p w:rsidRDefault="00132460" w:rsidP="00132460" w:rsidR="00132460" w:rsidRPr="00446561">
      <w:pPr>
        <w:jc w:val="center"/>
      </w:pPr>
      <w:r w:rsidRPr="00446561">
        <w:t>O b r a z l o ž e n j e</w:t>
      </w:r>
    </w:p>
    <w:p w:rsidRDefault="00132460" w:rsidP="00132460" w:rsidR="00132460" w:rsidRPr="00446561"/>
    <w:p w:rsidRDefault="007516E7" w:rsidP="00132460" w:rsidR="00132460" w:rsidRPr="00446561">
      <w:pPr>
        <w:ind w:firstLine="708"/>
        <w:jc w:val="both"/>
      </w:pPr>
      <w:r w:rsidRPr="00446561">
        <w:t>Pokretnine iz točke</w:t>
      </w:r>
      <w:r w:rsidR="00132460" w:rsidRPr="00446561">
        <w:t xml:space="preserve"> I. izreke ovog rješenja, koje čine stečajnu masu stečajnog dužnika, prodane </w:t>
      </w:r>
      <w:r w:rsidRPr="00446561">
        <w:t>u stečajnom postupku</w:t>
      </w:r>
      <w:r w:rsidR="004236FC" w:rsidRPr="00446561">
        <w:t xml:space="preserve"> kupcu BIO-VET d.o.o., Donji Sređani 6, 43 506 Dežanovac, OIB: 77124839504 za ukupnu cijenu od 318.164,00 kn uvećano za PDV u iznosu od 25% odnosno za ukupan iznos od 397.705,00 kn.</w:t>
      </w:r>
    </w:p>
    <w:p w:rsidRDefault="004B6964" w:rsidP="007516E7" w:rsidR="007516E7" w:rsidRPr="00446561">
      <w:pPr>
        <w:ind w:firstLine="708"/>
        <w:jc w:val="both"/>
        <w:rPr>
          <w:bCs/>
        </w:rPr>
      </w:pPr>
      <w:r w:rsidRPr="00446561">
        <w:t>Ročište za</w:t>
      </w:r>
      <w:r w:rsidR="00132460" w:rsidRPr="00446561">
        <w:t xml:space="preserve"> diobu kupovnine koja je ostvarena prodajom spomenute nekretnine</w:t>
      </w:r>
      <w:r w:rsidRPr="00446561">
        <w:t xml:space="preserve"> održano je </w:t>
      </w:r>
      <w:r w:rsidR="004236FC" w:rsidRPr="00446561">
        <w:t>27</w:t>
      </w:r>
      <w:r w:rsidRPr="00446561">
        <w:t>.</w:t>
      </w:r>
      <w:r w:rsidR="004236FC" w:rsidRPr="00446561">
        <w:t xml:space="preserve"> studenoga</w:t>
      </w:r>
      <w:r w:rsidRPr="00446561">
        <w:t xml:space="preserve"> 201</w:t>
      </w:r>
      <w:r w:rsidR="004236FC" w:rsidRPr="00446561">
        <w:t>5</w:t>
      </w:r>
      <w:r w:rsidRPr="00446561">
        <w:t>. godine.</w:t>
      </w:r>
    </w:p>
    <w:p w:rsidRDefault="004236FC" w:rsidP="00446561" w:rsidR="004236FC" w:rsidRPr="00446561">
      <w:pPr>
        <w:ind w:firstLine="708"/>
        <w:jc w:val="both"/>
      </w:pPr>
      <w:r w:rsidRPr="00446561">
        <w:rPr>
          <w:bCs/>
        </w:rPr>
        <w:t xml:space="preserve">Stečajni upravitelj predložio </w:t>
      </w:r>
      <w:r w:rsidR="00085024" w:rsidRPr="00446561">
        <w:rPr>
          <w:bCs/>
        </w:rPr>
        <w:t xml:space="preserve">je </w:t>
      </w:r>
      <w:r w:rsidRPr="00446561">
        <w:rPr>
          <w:bCs/>
        </w:rPr>
        <w:t>da se od kupovnine u iznosu od 397.705,00 kuna izdvoji u stečajnu masu</w:t>
      </w:r>
      <w:r w:rsidR="00491556">
        <w:rPr>
          <w:bCs/>
        </w:rPr>
        <w:t>,</w:t>
      </w:r>
      <w:r w:rsidRPr="00446561">
        <w:rPr>
          <w:bCs/>
        </w:rPr>
        <w:t xml:space="preserve"> po osnovi članka 170.</w:t>
      </w:r>
      <w:r w:rsidR="00491556">
        <w:rPr>
          <w:bCs/>
        </w:rPr>
        <w:t xml:space="preserve"> </w:t>
      </w:r>
      <w:r w:rsidRPr="00446561">
        <w:rPr>
          <w:bCs/>
        </w:rPr>
        <w:t>Stečajnog zakona</w:t>
      </w:r>
      <w:r w:rsidR="00491556">
        <w:rPr>
          <w:bCs/>
        </w:rPr>
        <w:t>,</w:t>
      </w:r>
      <w:r w:rsidRPr="00446561">
        <w:rPr>
          <w:bCs/>
        </w:rPr>
        <w:t xml:space="preserve"> iznos </w:t>
      </w:r>
      <w:r w:rsidRPr="00446561">
        <w:t>od 196.802,52 kn (iznos od 117.261,52 kn uvećano za PDV od 25% u iznosu od 79.541,00 kn), dok bi se preostali dio od 200.902,48 kn</w:t>
      </w:r>
      <w:r w:rsidR="00446561">
        <w:t xml:space="preserve"> </w:t>
      </w:r>
      <w:r w:rsidR="00192115">
        <w:t>uplatio</w:t>
      </w:r>
      <w:r w:rsidRPr="00446561">
        <w:t xml:space="preserve"> razlučnom vjerovniku.</w:t>
      </w:r>
    </w:p>
    <w:p w:rsidRDefault="004236FC" w:rsidP="004236FC" w:rsidR="004236FC" w:rsidRPr="00446561">
      <w:pPr>
        <w:jc w:val="both"/>
      </w:pPr>
      <w:r w:rsidRPr="00446561">
        <w:tab/>
        <w:t>Na ročištu radi utvrđivanja troškova stečajnog postupka i diobe kupovnine održanom 27. studenoga 2015. godine stečajni upravitelj je u cijelosti ostao kod svojeg podneska od 27.10.2015. godine kojim je specificirao troškove unovčenja pokretne imovine na kojoj postoji razlučno pravo, a koja je predmet ovog rješenja.</w:t>
      </w:r>
    </w:p>
    <w:p w:rsidRDefault="004236FC" w:rsidP="004236FC" w:rsidR="004236FC" w:rsidRPr="00446561">
      <w:pPr>
        <w:jc w:val="both"/>
      </w:pPr>
      <w:r w:rsidRPr="00446561">
        <w:tab/>
        <w:t>Navedeni podesak je i pročitan na ročištu od 27. studenoga 2015. godine.</w:t>
      </w:r>
    </w:p>
    <w:p w:rsidRDefault="004236FC" w:rsidP="00446561" w:rsidR="004236FC" w:rsidRPr="00446561">
      <w:pPr>
        <w:ind w:firstLine="708"/>
        <w:jc w:val="both"/>
      </w:pPr>
      <w:r w:rsidRPr="00446561">
        <w:t xml:space="preserve">Podneskom od 27.10.2015. stečajni je upravitelj skrenuo pozornost da ukupna unovčena imovina u stečajnom postupku iznosi 617.189,54 kn od čega se na gore pobrojane pokretnine odnosi iznos od 397.705,00 kn tj. </w:t>
      </w:r>
      <w:r w:rsidRPr="00446561">
        <w:rPr>
          <w:u w:val="single"/>
        </w:rPr>
        <w:t xml:space="preserve">64% </w:t>
      </w:r>
      <w:r w:rsidRPr="00446561">
        <w:t xml:space="preserve">od ukupno unovčene stečajne mase, a na ostalu unovčenu imovinu iznos od 219.484,54 kn odnosno </w:t>
      </w:r>
      <w:r w:rsidRPr="00446561">
        <w:rPr>
          <w:u w:val="single"/>
        </w:rPr>
        <w:t>36%</w:t>
      </w:r>
      <w:r w:rsidRPr="00446561">
        <w:t xml:space="preserve"> od ukupno unovčene stečajne mase.</w:t>
      </w:r>
      <w:r w:rsidR="00446561" w:rsidRPr="00446561">
        <w:tab/>
      </w:r>
    </w:p>
    <w:p w:rsidRDefault="004236FC" w:rsidP="00446561" w:rsidR="004236FC" w:rsidRPr="00446561">
      <w:pPr>
        <w:ind w:firstLine="708"/>
        <w:jc w:val="both"/>
      </w:pPr>
      <w:r w:rsidRPr="00446561">
        <w:t>Člankom 170. st. 1. Stečajnog zakona određeni su troškovi utvrđivanja tražbine koji obuhvaćaju troškove utvrđivanja istovjetnosti predmeta prodaje i prava na tom predmetu u paušalnom iznosu od 5% od ostvarenog utrška.</w:t>
      </w:r>
    </w:p>
    <w:p w:rsidRDefault="004236FC" w:rsidP="00446561" w:rsidR="004236FC" w:rsidRPr="00446561">
      <w:pPr>
        <w:ind w:firstLine="708"/>
        <w:jc w:val="both"/>
      </w:pPr>
      <w:r w:rsidRPr="00446561">
        <w:t>Sukladno iznesenome, 5% od 397.705,00 kn predstavlja iznos od 19.885,25 kn.</w:t>
      </w:r>
    </w:p>
    <w:p w:rsidRDefault="004236FC" w:rsidP="00446561" w:rsidR="004236FC" w:rsidRPr="00446561">
      <w:pPr>
        <w:ind w:firstLine="708"/>
        <w:jc w:val="both"/>
      </w:pPr>
      <w:r w:rsidRPr="00446561">
        <w:t>Sukladno gore iznesenome, u ukupnoj imovini stečajnog dužnika učešće navedenih pokretnina je 64,00 %, a učešće ostale imovine je 36,00% stečajne mase.</w:t>
      </w:r>
    </w:p>
    <w:p w:rsidRDefault="004236FC" w:rsidP="00446561" w:rsidR="004236FC" w:rsidRPr="00446561">
      <w:pPr>
        <w:ind w:firstLine="708"/>
        <w:jc w:val="both"/>
      </w:pPr>
      <w:r w:rsidRPr="00446561">
        <w:t xml:space="preserve">Budući su stvarno nastali troškovi unovčenja prema čl. 170. st. 2. Stečajnog zakona znatno viši od zakonom propisanih 5% od iznosa ostvarenog utrška, </w:t>
      </w:r>
      <w:r w:rsidR="00446561" w:rsidRPr="00446561">
        <w:t xml:space="preserve">to je stečajni upravitelj dao </w:t>
      </w:r>
      <w:r w:rsidRPr="00446561">
        <w:t>popis i analizu, ali uvažavajući činjenicu da je učešće gore navedenih pokretnina  u stečajnoj masi 64,00 % i to kako slijedi:</w:t>
      </w:r>
    </w:p>
    <w:p w:rsidRDefault="004236FC" w:rsidP="004236FC" w:rsidR="004236FC" w:rsidRPr="00446561">
      <w:pPr>
        <w:jc w:val="both"/>
      </w:pPr>
      <w:r w:rsidRPr="00446561">
        <w:t xml:space="preserve">1. iznos od </w:t>
      </w:r>
      <w:r w:rsidRPr="00446561">
        <w:rPr>
          <w:b/>
          <w:u w:val="single"/>
        </w:rPr>
        <w:t>79.541,00 kn</w:t>
      </w:r>
      <w:r w:rsidRPr="00446561">
        <w:t xml:space="preserve"> po osnovi poreza na dodanu vrijednost na pokretnine (PDV) </w:t>
      </w:r>
    </w:p>
    <w:p w:rsidRDefault="004236FC" w:rsidP="004236FC" w:rsidR="004236FC" w:rsidRPr="00446561">
      <w:pPr>
        <w:jc w:val="both"/>
      </w:pPr>
      <w:r w:rsidRPr="00446561">
        <w:t xml:space="preserve">2. iznos od </w:t>
      </w:r>
      <w:r w:rsidRPr="00446561">
        <w:rPr>
          <w:b/>
          <w:u w:val="single"/>
        </w:rPr>
        <w:t>5.200,00 kn</w:t>
      </w:r>
      <w:r w:rsidRPr="00446561">
        <w:t xml:space="preserve"> po osnovi izrade elaborata o procjeni vrijednosti pokretnina po stalnom sudskom vještaku Mario Ciraki.</w:t>
      </w:r>
    </w:p>
    <w:p w:rsidRDefault="004236FC" w:rsidP="004236FC" w:rsidR="004236FC" w:rsidRPr="00446561">
      <w:pPr>
        <w:jc w:val="both"/>
      </w:pPr>
      <w:r w:rsidRPr="00446561">
        <w:t xml:space="preserve">3. iznos od </w:t>
      </w:r>
      <w:r w:rsidRPr="00446561">
        <w:rPr>
          <w:b/>
          <w:u w:val="single"/>
        </w:rPr>
        <w:t>15.948,42 kn</w:t>
      </w:r>
      <w:r w:rsidRPr="00446561">
        <w:rPr>
          <w:u w:val="single"/>
        </w:rPr>
        <w:t xml:space="preserve"> </w:t>
      </w:r>
      <w:r w:rsidRPr="00446561">
        <w:t>na ime usluga knjigovodstvenog servisa koji vodi poslovne knjige stečajnog dužnika (64% troškova od ukupno 24.750,00 kn)</w:t>
      </w:r>
    </w:p>
    <w:p w:rsidRDefault="004236FC" w:rsidP="004236FC" w:rsidR="004236FC" w:rsidRPr="00446561">
      <w:pPr>
        <w:jc w:val="both"/>
      </w:pPr>
      <w:r w:rsidRPr="00446561">
        <w:t xml:space="preserve">4. iznos od </w:t>
      </w:r>
      <w:r w:rsidRPr="00446561">
        <w:rPr>
          <w:b/>
          <w:u w:val="single"/>
        </w:rPr>
        <w:t>1.082,79 kn</w:t>
      </w:r>
      <w:r w:rsidRPr="00446561">
        <w:t xml:space="preserve"> na ime troškova naknade po računu otvorenom za potrebe provođenja stečajnog postupka kod PRIVREDNE BANKE ZAGREB d.d. za usluge u pravnom prometu (troškovi otvaranja, vođenja, plaćanja, čuvanja i zatvaranja računa) (64% troškova od ukupno 1.680,35 kn)</w:t>
      </w:r>
    </w:p>
    <w:p w:rsidRDefault="004236FC" w:rsidP="004236FC" w:rsidR="004236FC" w:rsidRPr="00446561">
      <w:pPr>
        <w:jc w:val="both"/>
      </w:pPr>
      <w:r w:rsidRPr="00446561">
        <w:t>5. iznos od</w:t>
      </w:r>
      <w:r w:rsidRPr="00446561">
        <w:rPr>
          <w:u w:val="single"/>
        </w:rPr>
        <w:t xml:space="preserve"> </w:t>
      </w:r>
      <w:r w:rsidRPr="00446561">
        <w:rPr>
          <w:b/>
          <w:u w:val="single"/>
        </w:rPr>
        <w:t>515,50 kn</w:t>
      </w:r>
      <w:r w:rsidRPr="00446561">
        <w:t xml:space="preserve">  - objave u Narodnim novinama na ime oglasa suda za zaključenje stečajnog postupka (64% troškova od ukupno 800,00 kn)</w:t>
      </w:r>
    </w:p>
    <w:p w:rsidRDefault="004236FC" w:rsidP="004236FC" w:rsidR="004236FC" w:rsidRPr="00446561">
      <w:pPr>
        <w:jc w:val="both"/>
      </w:pPr>
      <w:r w:rsidRPr="00446561">
        <w:t xml:space="preserve">6. Iznos od  </w:t>
      </w:r>
      <w:r w:rsidRPr="00446561">
        <w:rPr>
          <w:b/>
          <w:u w:val="single"/>
        </w:rPr>
        <w:t>1.435,70 kn</w:t>
      </w:r>
      <w:r w:rsidRPr="00446561">
        <w:t xml:space="preserve"> na ime  troškova stečajne upraviteljice - materijalni troškovi i to: poštanski troškovi, troškovi biljega i troškovi izrade pečata (64% troškova od ukupno 2.228,03 kn)</w:t>
      </w:r>
    </w:p>
    <w:p w:rsidRDefault="004236FC" w:rsidP="004236FC" w:rsidR="004236FC" w:rsidRPr="00446561">
      <w:pPr>
        <w:jc w:val="both"/>
      </w:pPr>
      <w:r w:rsidRPr="00446561">
        <w:t xml:space="preserve">7. iznos od </w:t>
      </w:r>
      <w:r w:rsidRPr="00446561">
        <w:rPr>
          <w:b/>
          <w:u w:val="single"/>
        </w:rPr>
        <w:t>8.320,00 kn</w:t>
      </w:r>
      <w:r w:rsidRPr="00446561">
        <w:t xml:space="preserve"> na ime povrata predujma predlagatelju RH, Ministarstvo financija – Poreznoj upravi za pokretanje stečajnog postupka (64% troškova od ukupno 13.000,00 kn)</w:t>
      </w:r>
    </w:p>
    <w:p w:rsidRDefault="004236FC" w:rsidP="004236FC" w:rsidR="004236FC" w:rsidRPr="00446561">
      <w:pPr>
        <w:jc w:val="both"/>
      </w:pPr>
      <w:r w:rsidRPr="00446561">
        <w:t xml:space="preserve">8. iznos od </w:t>
      </w:r>
      <w:r w:rsidRPr="00446561">
        <w:rPr>
          <w:b/>
        </w:rPr>
        <w:t>31.816,40 kn neto</w:t>
      </w:r>
      <w:r w:rsidRPr="00446561">
        <w:t xml:space="preserve"> neto po osnovi troška nagrade stečajnom upravitelju, a što predstavlja bruto nagradu u iznosu od </w:t>
      </w:r>
      <w:r w:rsidRPr="00446561">
        <w:rPr>
          <w:b/>
          <w:u w:val="single"/>
        </w:rPr>
        <w:t>64.873,86 kn bruto</w:t>
      </w:r>
      <w:r w:rsidRPr="00446561">
        <w:t>. (64% troškova od ukupno 49.375,16 kn neto  tj. 100.676,30  kn bruto). Doprinosi terete troškove stečajnog postupka.</w:t>
      </w:r>
    </w:p>
    <w:p w:rsidRDefault="004236FC" w:rsidP="004236FC" w:rsidR="004236FC" w:rsidRPr="00446561">
      <w:pPr>
        <w:jc w:val="both"/>
      </w:pPr>
      <w:r w:rsidRPr="00446561">
        <w:lastRenderedPageBreak/>
        <w:t xml:space="preserve">Sukladno Uredbi o kriterijima i načinu obračuna i plaćanja nagrada stečajnim upraviteljima (NN br. 183/03) konačna nagrada stečajnom upravitelju obračunava se primjenom tablice vrijednosti unovčene stečajne mase i postotka tj. od 500.000,00 kn do 2.000.000,00 kn od 5 do 8%. </w:t>
      </w:r>
    </w:p>
    <w:p w:rsidRDefault="004236FC" w:rsidP="004236FC" w:rsidR="004236FC" w:rsidRPr="00446561">
      <w:pPr>
        <w:jc w:val="both"/>
      </w:pPr>
      <w:r w:rsidRPr="00446561">
        <w:t>U navedenom smjeru primjenom postotka od 8% na ukupno unovčenu  stečajnu masu od 617.189.54 kn ukupna nagrada stečajnog upravitelja iznosi 49.375,16 kn neto  tj. 100.676,30  kn bruto. Doprinosi terete troškove stečajnog postupka.</w:t>
      </w:r>
    </w:p>
    <w:p w:rsidRDefault="004236FC" w:rsidP="00395CFB" w:rsidR="00395CFB" w:rsidRPr="00446561">
      <w:pPr>
        <w:jc w:val="both"/>
      </w:pPr>
      <w:r w:rsidRPr="00446561">
        <w:t>Sukladno svemu iznesenome troškovi sukladno čl. 170. st.</w:t>
      </w:r>
      <w:r w:rsidR="00364740">
        <w:t xml:space="preserve"> 2. ukupno iznose 176.917,</w:t>
      </w:r>
      <w:r w:rsidR="00E6662B">
        <w:t>27 kn</w:t>
      </w:r>
      <w:r w:rsidR="00364740">
        <w:t xml:space="preserve">. </w:t>
      </w:r>
    </w:p>
    <w:p w:rsidRDefault="00132460" w:rsidP="00395CFB" w:rsidR="00395CFB" w:rsidRPr="00446561">
      <w:pPr>
        <w:ind w:firstLine="708"/>
        <w:jc w:val="both"/>
      </w:pPr>
      <w:r w:rsidRPr="00446561">
        <w:t xml:space="preserve">Slijedom navedenog, sud je </w:t>
      </w:r>
      <w:r w:rsidR="00395CFB">
        <w:t xml:space="preserve">prihvatio prijedlog stečajnog upravitelja te je </w:t>
      </w:r>
      <w:r w:rsidR="00395CFB" w:rsidRPr="00446561">
        <w:rPr>
          <w:bCs/>
        </w:rPr>
        <w:t xml:space="preserve">od kupovnine u iznosu od 397.705,00 kuna </w:t>
      </w:r>
      <w:r w:rsidR="00395CFB">
        <w:rPr>
          <w:bCs/>
        </w:rPr>
        <w:t xml:space="preserve">odlučio izdvojiti u </w:t>
      </w:r>
      <w:r w:rsidR="00395CFB" w:rsidRPr="00446561">
        <w:rPr>
          <w:bCs/>
        </w:rPr>
        <w:t>stečajnu masu</w:t>
      </w:r>
      <w:r w:rsidR="00395CFB">
        <w:rPr>
          <w:bCs/>
        </w:rPr>
        <w:t>,</w:t>
      </w:r>
      <w:r w:rsidR="00395CFB" w:rsidRPr="00446561">
        <w:rPr>
          <w:bCs/>
        </w:rPr>
        <w:t xml:space="preserve"> po osnovi članka 170.</w:t>
      </w:r>
      <w:r w:rsidR="00395CFB">
        <w:rPr>
          <w:bCs/>
        </w:rPr>
        <w:t xml:space="preserve"> </w:t>
      </w:r>
      <w:r w:rsidR="00395CFB" w:rsidRPr="00446561">
        <w:rPr>
          <w:bCs/>
        </w:rPr>
        <w:t>Stečajnog zakona</w:t>
      </w:r>
      <w:r w:rsidR="00395CFB">
        <w:rPr>
          <w:bCs/>
        </w:rPr>
        <w:t>,</w:t>
      </w:r>
      <w:r w:rsidR="00395CFB" w:rsidRPr="00446561">
        <w:rPr>
          <w:bCs/>
        </w:rPr>
        <w:t xml:space="preserve"> iznos </w:t>
      </w:r>
      <w:r w:rsidR="00395CFB" w:rsidRPr="00446561">
        <w:t>od 196.802,52 kn (iznos od 117.261,52 kn uvećano za PDV od 25% u iznosu od 79.541,00 kn), dok bi se preostali dio od 200.902,48 kn</w:t>
      </w:r>
      <w:r w:rsidR="00395CFB">
        <w:t xml:space="preserve"> uplatio</w:t>
      </w:r>
      <w:r w:rsidR="00395CFB" w:rsidRPr="00446561">
        <w:t xml:space="preserve"> razlučnom vjerovniku.</w:t>
      </w:r>
    </w:p>
    <w:p w:rsidRDefault="00395CFB" w:rsidP="00364740" w:rsidR="00132460" w:rsidRPr="0044656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Slijedom navedenoga odlučeno je </w:t>
      </w:r>
      <w:r w:rsidR="00132460" w:rsidRPr="00446561">
        <w:t>kao u izreci ovog rješenja.</w:t>
      </w:r>
    </w:p>
    <w:p w:rsidRDefault="002A569C" w:rsidP="00132460" w:rsidR="002A569C">
      <w:pPr>
        <w:jc w:val="center"/>
      </w:pPr>
    </w:p>
    <w:p w:rsidRDefault="00132460" w:rsidP="00132460" w:rsidR="00132460" w:rsidRPr="00446561">
      <w:pPr>
        <w:jc w:val="center"/>
      </w:pPr>
      <w:r w:rsidRPr="00446561">
        <w:t xml:space="preserve">U Zagrebu </w:t>
      </w:r>
      <w:r w:rsidR="00446561">
        <w:t>27</w:t>
      </w:r>
      <w:r w:rsidRPr="00446561">
        <w:t>.</w:t>
      </w:r>
      <w:r w:rsidR="00446561">
        <w:t xml:space="preserve"> studenoga</w:t>
      </w:r>
      <w:r w:rsidR="00C53EF8" w:rsidRPr="00446561">
        <w:t xml:space="preserve"> 201</w:t>
      </w:r>
      <w:r w:rsidR="00446561">
        <w:t>5</w:t>
      </w:r>
      <w:r w:rsidRPr="00446561">
        <w:t>.</w:t>
      </w:r>
    </w:p>
    <w:p w:rsidRDefault="00132460" w:rsidP="00132460" w:rsidR="00132460" w:rsidRPr="00446561">
      <w:pPr>
        <w:jc w:val="center"/>
      </w:pPr>
    </w:p>
    <w:p w:rsidRDefault="00132460" w:rsidP="00E91121" w:rsidR="002A56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46561">
        <w:tab/>
      </w:r>
      <w:r w:rsidRPr="00446561">
        <w:tab/>
      </w:r>
      <w:r w:rsidRPr="00446561">
        <w:tab/>
      </w:r>
      <w:r w:rsidRPr="00446561">
        <w:tab/>
      </w:r>
      <w:r w:rsidRPr="00446561">
        <w:tab/>
      </w:r>
      <w:r w:rsidRPr="00446561">
        <w:tab/>
      </w:r>
      <w:r w:rsidR="002A569C">
        <w:t xml:space="preserve">  </w:t>
      </w:r>
      <w:r w:rsidR="002A569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569C" w:rsidP="00E91121" w:rsidR="002A56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A569C" w:rsidP="00E91121" w:rsidR="002A569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A569C" w:rsidP="00E91121" w:rsidR="002A569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A569C" w:rsidP="00E91121" w:rsidR="002A569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2A569C" w:rsidR="00132460" w:rsidRPr="00446561">
      <w:pPr>
        <w:jc w:val="center"/>
      </w:pPr>
    </w:p>
    <w:p w:rsidRDefault="00132460" w:rsidP="00132460" w:rsidR="00132460" w:rsidRPr="00446561"/>
    <w:p w:rsidRDefault="00132460" w:rsidP="00132460" w:rsidR="00132460" w:rsidRPr="00446561"/>
    <w:p w:rsidRDefault="00132460" w:rsidP="00132460" w:rsidR="00132460" w:rsidRPr="00446561">
      <w:r w:rsidRPr="00446561">
        <w:t>POUKA O PRAVNOM LIJEKU:</w:t>
      </w:r>
    </w:p>
    <w:p w:rsidRDefault="00132460" w:rsidP="00132460" w:rsidR="00132460" w:rsidRPr="00446561">
      <w:r w:rsidRPr="00446561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69312B" w:rsidP="00132460" w:rsidR="0069312B" w:rsidRPr="00446561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2A569C" w:rsidP="00132460" w:rsidR="002A569C"/>
    <w:p w:rsidRDefault="00132460" w:rsidP="00132460" w:rsidR="00132460" w:rsidRPr="00446561">
      <w:r w:rsidRPr="00446561">
        <w:t>Dna:</w:t>
      </w:r>
    </w:p>
    <w:p w:rsidRDefault="00132460" w:rsidP="00132460" w:rsidR="00132460" w:rsidRPr="00446561">
      <w:pPr>
        <w:jc w:val="both"/>
      </w:pPr>
      <w:r w:rsidRPr="00446561">
        <w:t xml:space="preserve">1. Stečajni upravitelj </w:t>
      </w:r>
      <w:r w:rsidR="00446561">
        <w:t>Anamaria Ivanković</w:t>
      </w:r>
    </w:p>
    <w:p w:rsidRDefault="00C53EF8" w:rsidP="00132460" w:rsidR="00446561">
      <w:pPr>
        <w:jc w:val="both"/>
      </w:pPr>
      <w:r w:rsidRPr="00446561">
        <w:t>2</w:t>
      </w:r>
      <w:r w:rsidR="0015775C" w:rsidRPr="00446561">
        <w:t xml:space="preserve">. </w:t>
      </w:r>
      <w:r w:rsidR="00446561">
        <w:t>razlučni vjerovnik po pumomoćniku</w:t>
      </w:r>
    </w:p>
    <w:p w:rsidRDefault="00446561" w:rsidP="00132460" w:rsidR="00132460">
      <w:pPr>
        <w:jc w:val="both"/>
      </w:pPr>
      <w:r>
        <w:t>3. e</w:t>
      </w:r>
      <w:r w:rsidR="00132460" w:rsidRPr="00446561">
        <w:t xml:space="preserve"> oglasna ploča suda (8 dana)</w:t>
      </w:r>
    </w:p>
    <w:p w:rsidRDefault="00446561" w:rsidP="00132460" w:rsidR="00446561" w:rsidRPr="00446561">
      <w:pPr>
        <w:jc w:val="both"/>
      </w:pPr>
      <w:r>
        <w:t>4. spis</w:t>
      </w:r>
    </w:p>
    <w:p w:rsidRDefault="00132460" w:rsidP="00132460" w:rsidR="00132460" w:rsidRPr="00446561"/>
    <w:p w:rsidRDefault="00132460" w:rsidR="00132460" w:rsidRPr="00446561"/>
    <w:sectPr w:rsidSect="0069312B" w:rsidR="00132460" w:rsidRPr="00446561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F2E" w:rsidR="00CB7F2E">
      <w:r>
        <w:separator/>
      </w:r>
    </w:p>
  </w:endnote>
  <w:endnote w:id="0" w:type="continuationSeparator">
    <w:p w:rsidRDefault="00CB7F2E" w:rsidR="00CB7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F2E" w:rsidR="00CB7F2E">
      <w:r>
        <w:separator/>
      </w:r>
    </w:p>
  </w:footnote>
  <w:footnote w:id="0" w:type="continuationSeparator">
    <w:p w:rsidRDefault="00CB7F2E" w:rsidR="00CB7F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F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A569C" w:rsidR="0069312B">
    <w:pPr>
      <w:pStyle w:val="Zaglavlje"/>
    </w:pP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Pr="00446561">
        <w:t>72 St</w:t>
      </w:r>
    </w:smartTag>
    <w:r w:rsidRPr="00446561">
      <w:t xml:space="preserve"> -1367/2011</w:t>
    </w:r>
    <w:r>
      <w:t>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D900B2"/>
    <w:multiLevelType w:val="hybridMultilevel"/>
    <w:tmpl w:val="A99A1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12"/>
  </w:num>
  <w:num w:numId="8">
    <w:abstractNumId w:val="13"/>
  </w:num>
  <w:num w:numId="9">
    <w:abstractNumId w:val="0"/>
  </w:num>
  <w:num w:numId="10">
    <w:abstractNumId w:val="11"/>
  </w:num>
  <w:num w:numId="11">
    <w:abstractNumId w:val="6"/>
  </w:num>
  <w:num w:numId="12">
    <w:abstractNumId w:val="9"/>
  </w:num>
  <w:num w:numId="13">
    <w:abstractNumId w:val="5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85024"/>
    <w:rsid w:val="000A1F85"/>
    <w:rsid w:val="00132460"/>
    <w:rsid w:val="0015775C"/>
    <w:rsid w:val="00192115"/>
    <w:rsid w:val="001D3F31"/>
    <w:rsid w:val="00213EE0"/>
    <w:rsid w:val="0026214C"/>
    <w:rsid w:val="002A569C"/>
    <w:rsid w:val="002F67E5"/>
    <w:rsid w:val="00364740"/>
    <w:rsid w:val="00395CFB"/>
    <w:rsid w:val="004236FC"/>
    <w:rsid w:val="004256C4"/>
    <w:rsid w:val="00446561"/>
    <w:rsid w:val="004467BA"/>
    <w:rsid w:val="00491556"/>
    <w:rsid w:val="004B6964"/>
    <w:rsid w:val="0059222F"/>
    <w:rsid w:val="005C5BAD"/>
    <w:rsid w:val="005E3693"/>
    <w:rsid w:val="0069312B"/>
    <w:rsid w:val="006D0A8A"/>
    <w:rsid w:val="00736F6E"/>
    <w:rsid w:val="007516E7"/>
    <w:rsid w:val="00791CD4"/>
    <w:rsid w:val="007B0930"/>
    <w:rsid w:val="00811543"/>
    <w:rsid w:val="00846082"/>
    <w:rsid w:val="008E1D85"/>
    <w:rsid w:val="009752B0"/>
    <w:rsid w:val="00997EE1"/>
    <w:rsid w:val="009B77B5"/>
    <w:rsid w:val="00B3099A"/>
    <w:rsid w:val="00B9773A"/>
    <w:rsid w:val="00BA7F11"/>
    <w:rsid w:val="00C53EF8"/>
    <w:rsid w:val="00C63398"/>
    <w:rsid w:val="00CB35EE"/>
    <w:rsid w:val="00CB7F2E"/>
    <w:rsid w:val="00D01BD1"/>
    <w:rsid w:val="00D556A4"/>
    <w:rsid w:val="00E6662B"/>
    <w:rsid w:val="00E96634"/>
    <w:rsid w:val="00FC20AB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customStyle="true" w:styleId="Odlomakpopisa10" w:type="paragraph">
    <w:name w:val="Odlomak popisa1"/>
    <w:basedOn w:val="Normal"/>
    <w:qFormat/>
    <w:rsid w:val="004236FC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2A56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569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2A569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A569C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3F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3F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customStyle="1" w:styleId="Odlomakpopisa10" w:type="paragraph">
    <w:name w:val="Odlomak popisa1"/>
    <w:basedOn w:val="Normal"/>
    <w:qFormat/>
    <w:rsid w:val="004236FC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2A56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569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2A569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A569C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3F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3F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122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</izvorni_sadrzaj>
    <derivirana_varijabla naziv="DomainObject.Predmet.StrankaFormated_1">  REPUBLIKA HRVATSKA, MINISTARSTVO FINANCIJA, POREZNA UPRAVA zastupanog po punomoćniku ŽUPANIJSKO DRŽAVNO ODVJETNIŠTVO U VELIKOJ GORICI; VALOVITI PAPIRI DUNAPACK</derivirana_varijabla>
  </DomainObject.Predmet.StrankaFormated>
  <DomainObject.Predmet.StrankaFormatedOIB>
    <izvorni_sadrzaj>  REPUBLIKA HRVATSKA, MINISTARSTVO FINANCIJA, POREZNA UPRAVA zastupanog po punomoćniku ŽUPANIJSKO DRŽAVNO ODVJETNIŠTVO U VELIKOJ GORICI; VALOVITI PAPIRI DUNAPACK, OIB 96648829623</izvorni_sadrzaj>
    <derivirana_varijabla naziv="DomainObject.Predmet.StrankaFormatedOIB_1">  REPUBLIKA HRVATSKA, MINISTARSTVO FINANCIJA, POREZNA UPRAVA zastupanog po punomoćniku ŽUPANIJSKO DRŽAVNO ODVJETNIŠTVO U VELIKOJ GORICI; VALOVITI PAPIRI DUNAPACK, OIB 96648829623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</izvorni_sadrzaj>
    <derivirana_varijabla naziv="DomainObject.Predmet.StrankaFormatedWithAdress_1"> REPUBLIKA HRVATSKA, MINISTARSTVO FINANCIJA, POREZNA UPRAVA zastupanog po punomoćniku ŽUPANIJSKO DRŽAVNO ODVJETNIŠTVO U VELIKOJ GORICI; VALOVITI PAPIRI DUNAPACK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VALOVITI PAPIRI DUNAPACK, OIB 96648829623</izvorni_sadrzaj>
    <derivirana_varijabla naziv="DomainObject.Predmet.StrankaFormatedWithAdressOIB_1"> REPUBLIKA HRVATSKA, MINISTARSTVO FINANCIJA, POREZNA UPRAVA zastupanog po punomoćniku ŽUPANIJSKO DRŽAVNO ODVJETNIŠTVO U VELIKOJ GORICI; VALOVITI PAPIRI DUNAPACK, OIB 96648829623</derivirana_varijabla>
  </DomainObject.Predmet.StrankaFormatedWithAdressOIB>
  <DomainObject.Predmet.StrankaWithAdress>
    <izvorni_sadrzaj>REPUBLIKA HRVATSKA, MINISTARSTVO FINANCIJA, POREZNA UPRAVA ,VALOVITI PAPIRI DUNAPACK </izvorni_sadrzaj>
    <derivirana_varijabla naziv="DomainObject.Predmet.StrankaWithAdress_1">REPUBLIKA HRVATSKA, MINISTARSTVO FINANCIJA, POREZNA UPRAVA ,VALOVITI PAPIRI DUNAPACK </derivirana_varijabla>
  </DomainObject.Predmet.StrankaWithAdress>
  <DomainObject.Predmet.StrankaWithAdressOIB>
    <izvorni_sadrzaj>REPUBLIKA HRVATSKA, MINISTARSTVO FINANCIJA, POREZNA UPRAVA,VALOVITI PAPIRI DUNAPACK, OIB 96648829623</izvorni_sadrzaj>
    <derivirana_varijabla naziv="DomainObject.Predmet.StrankaWithAdressOIB_1">REPUBLIKA HRVATSKA, MINISTARSTVO FINANCIJA, POREZNA UPRAVA,VALOVITI PAPIRI DUNAPACK, OIB 96648829623</derivirana_varijabla>
  </DomainObject.Predmet.StrankaWithAdressOIB>
  <DomainObject.Predmet.StrankaNazivFormated>
    <izvorni_sadrzaj>REPUBLIKA HRVATSKA, MINISTARSTVO FINANCIJA, POREZNA UPRAVA,VALOVITI PAPIRI DUNAPACK</izvorni_sadrzaj>
    <derivirana_varijabla naziv="DomainObject.Predmet.StrankaNazivFormated_1">REPUBLIKA HRVATSKA, MINISTARSTVO FINANCIJA, POREZNA UPRAVA,VALOVITI PAPIRI DUNAPACK</derivirana_varijabla>
  </DomainObject.Predmet.StrankaNazivFormated>
  <DomainObject.Predmet.StrankaNazivFormatedOIB>
    <izvorni_sadrzaj>REPUBLIKA HRVATSKA, MINISTARSTVO FINANCIJA, POREZNA UPRAVA,VALOVITI PAPIRI DUNAPACK, OIB 96648829623</izvorni_sadrzaj>
    <derivirana_varijabla naziv="DomainObject.Predmet.StrankaNazivFormatedOIB_1">REPUBLIKA HRVATSKA, MINISTARSTVO FINANCIJA, POREZNA UPRAVA,VALOVITI PAPIRI DUNAPACK, OIB 96648829623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</izvorni_sadrzaj>
    <derivirana_varijabla naziv="DomainObject.Predmet.StrankaListNazivFormated_1">
      <item>REPUBLIKA HRVATSKA, MINISTARSTVO FINANCIJA, POREZNA UPRAVA</item>
      <item>VALOVITI PAPIRI DUNAPACK</item>
    </derivirana_varijabla>
  </DomainObject.Predmet.StrankaListNazivFormated>
  <DomainObject.Predmet.StrankaListNazivFormatedOIB>
    <izvorni_sadrzaj>
      <item>REPUBLIKA HRVATSKA, MINISTARSTVO FINANCIJA, POREZNA UPRAVA</item>
      <item>VALOVITI PAPIRI DUNAPACK, OIB 96648829623</item>
    </izvorni_sadrzaj>
    <derivirana_varijabla naziv="DomainObject.Predmet.StrankaListNazivFormatedOIB_1">
      <item>REPUBLIKA HRVATSKA, MINISTARSTVO FINANCIJA, POREZNA UPRAVA</item>
      <item>VALOVITI PAPIRI DUNAPACK, OIB 96648829623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Zagrebu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Zagrebu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Zagrebu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Zagrebu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</derivirana_varijabla>
  </DomainObject.Predmet.OstaliListNazivFormated>
  <DomainObject.Predmet.OstaliListNazivFormatedOIB>
    <izvorni_sadrzaj>
      <item>ŽUPANIJSKO DRŽAVNO ODVJETNIŠTVO U VELIKOJ GORICI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</izvorni_sadrzaj>
    <derivirana_varijabla naziv="DomainObject.Predmet.OstaliListNazivFormatedOIB_1">
      <item>ŽUPANIJSKO DRŽAVNO ODVJETNIŠTVO U VELIKOJ GORICI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VALOVITI PAPIRI DUNAPACK i dr.</izvorni_sadrzaj>
    <derivirana_varijabla naziv="DomainObject.Predmet.StrankaIDrugi_1">VALOVITI PAPIRI DUNAPACK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VALOVITI PAPIRI DUNAPACK, OIB 96648829623 i dr.</izvorni_sadrzaj>
    <derivirana_varijabla naziv="DomainObject.Predmet.StrankaIDrugiAdressOIB_1">VALOVITI PAPIRI DUNAPACK, OIB 96648829623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Zagrebu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Zagrebu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Zagrebu</item>
    </izvorni_sadrzaj>
    <derivirana_varijabla naziv="DomainObject.Predmet.SudioniciListAdressOIB_1"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  <item>, OIB null</item>
    </izvorni_sadrzaj>
    <derivirana_varijabla naziv="DomainObject.Predmet.SudioniciListNazivOIB_1"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1028</properties:Words>
  <properties:Characters>5618</properties:Characters>
  <properties:Lines>160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</vt:lpstr>
    </vt:vector>
  </properties:TitlesOfParts>
  <properties:LinksUpToDate>false</properties:LinksUpToDate>
  <properties:CharactersWithSpaces>6751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2015-11-27T13:42:00Z</dcterms:created>
  <dc:creator>nribaric</dc:creator>
  <cp:lastModifiedBy>Jadranka Zelić</cp:lastModifiedBy>
  <cp:lastPrinted>2015-11-27T13:41:00Z</cp:lastPrinted>
  <dcterms:modified xmlns:xsi="http://www.w3.org/2001/XMLSchema-instance" xsi:type="dcterms:W3CDTF">2015-11-27T13:42:00Z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